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F128B" w14:textId="570642DB" w:rsidR="00BE4DA5" w:rsidRDefault="003338AA" w:rsidP="006415E6">
      <w:pPr>
        <w:jc w:val="center"/>
        <w:rPr>
          <w:rFonts w:ascii="Times New Roman" w:hAnsi="Times New Roman" w:cs="Times New Roman"/>
          <w:b/>
          <w:sz w:val="36"/>
          <w:lang w:val="en-US"/>
        </w:rPr>
      </w:pPr>
      <w:r w:rsidRPr="006415E6">
        <w:rPr>
          <w:rFonts w:ascii="Times New Roman" w:hAnsi="Times New Roman" w:cs="Times New Roman"/>
          <w:b/>
          <w:sz w:val="36"/>
          <w:lang w:val="en-US"/>
        </w:rPr>
        <w:t>Perceptron Classification: Aspiring Minds’ Employability Outcomes</w:t>
      </w:r>
    </w:p>
    <w:p w14:paraId="3C6E4F7A" w14:textId="77777777" w:rsidR="00C46CEE" w:rsidRPr="006415E6" w:rsidRDefault="00C46CEE" w:rsidP="006415E6">
      <w:pPr>
        <w:jc w:val="center"/>
        <w:rPr>
          <w:rFonts w:ascii="Times New Roman" w:hAnsi="Times New Roman" w:cs="Times New Roman"/>
          <w:b/>
          <w:sz w:val="36"/>
          <w:lang w:val="en-US"/>
        </w:rPr>
      </w:pPr>
    </w:p>
    <w:p w14:paraId="4233C480" w14:textId="77777777" w:rsidR="003338AA" w:rsidRPr="006415E6" w:rsidRDefault="003338AA">
      <w:pPr>
        <w:rPr>
          <w:rFonts w:ascii="Times New Roman" w:hAnsi="Times New Roman" w:cs="Times New Roman"/>
          <w:b/>
          <w:lang w:val="en-US"/>
        </w:rPr>
      </w:pPr>
    </w:p>
    <w:p w14:paraId="263FBC07" w14:textId="5714A2F0" w:rsidR="003338AA" w:rsidRPr="00097309" w:rsidRDefault="003338AA" w:rsidP="00097309">
      <w:pPr>
        <w:jc w:val="center"/>
        <w:rPr>
          <w:rFonts w:ascii="Times New Roman" w:hAnsi="Times New Roman" w:cs="Times New Roman"/>
          <w:b/>
          <w:lang w:val="en-US"/>
        </w:rPr>
      </w:pPr>
      <w:r w:rsidRPr="00097309">
        <w:rPr>
          <w:rFonts w:ascii="Times New Roman" w:hAnsi="Times New Roman" w:cs="Times New Roman"/>
          <w:b/>
          <w:lang w:val="en-US"/>
        </w:rPr>
        <w:t>Raj Choudhary*</w:t>
      </w:r>
    </w:p>
    <w:p w14:paraId="761D24AB" w14:textId="1013336D" w:rsidR="003338AA" w:rsidRPr="00097309" w:rsidRDefault="003338AA" w:rsidP="00097309">
      <w:pPr>
        <w:jc w:val="center"/>
        <w:rPr>
          <w:rFonts w:ascii="Times New Roman" w:hAnsi="Times New Roman" w:cs="Times New Roman"/>
          <w:i/>
          <w:sz w:val="20"/>
          <w:lang w:val="en-US"/>
        </w:rPr>
      </w:pPr>
      <w:r w:rsidRPr="00097309">
        <w:rPr>
          <w:rFonts w:ascii="Times New Roman" w:hAnsi="Times New Roman" w:cs="Times New Roman"/>
          <w:i/>
          <w:sz w:val="20"/>
          <w:lang w:val="en-US"/>
        </w:rPr>
        <w:t>*School of Computer Science and Engineering, VIT Chennai, Tamil Nadu, India 600127</w:t>
      </w:r>
    </w:p>
    <w:p w14:paraId="3D520EEB" w14:textId="387AF38A" w:rsidR="003338AA" w:rsidRPr="00097309" w:rsidRDefault="003338AA" w:rsidP="00097309">
      <w:pPr>
        <w:jc w:val="center"/>
        <w:rPr>
          <w:rFonts w:ascii="Times New Roman" w:hAnsi="Times New Roman" w:cs="Times New Roman"/>
          <w:i/>
          <w:sz w:val="20"/>
          <w:lang w:val="en-US"/>
        </w:rPr>
      </w:pPr>
      <w:r w:rsidRPr="00097309">
        <w:rPr>
          <w:rFonts w:ascii="Times New Roman" w:hAnsi="Times New Roman" w:cs="Times New Roman"/>
          <w:i/>
          <w:sz w:val="20"/>
          <w:lang w:val="en-US"/>
        </w:rPr>
        <w:t xml:space="preserve">Email: </w:t>
      </w:r>
      <w:hyperlink r:id="rId5" w:history="1">
        <w:r w:rsidRPr="00097309">
          <w:rPr>
            <w:rStyle w:val="Hyperlink"/>
            <w:rFonts w:ascii="Times New Roman" w:hAnsi="Times New Roman" w:cs="Times New Roman"/>
            <w:i/>
            <w:sz w:val="20"/>
            <w:lang w:val="en-US"/>
          </w:rPr>
          <w:t>raj.choudhary2016@vitstudent.ac.in</w:t>
        </w:r>
      </w:hyperlink>
      <w:r w:rsidRPr="00097309">
        <w:rPr>
          <w:rFonts w:ascii="Times New Roman" w:hAnsi="Times New Roman" w:cs="Times New Roman"/>
          <w:i/>
          <w:sz w:val="20"/>
          <w:lang w:val="en-US"/>
        </w:rPr>
        <w:t xml:space="preserve"> *</w:t>
      </w:r>
    </w:p>
    <w:p w14:paraId="0B9399AB" w14:textId="77777777" w:rsidR="003338AA" w:rsidRDefault="003338AA">
      <w:pPr>
        <w:rPr>
          <w:rFonts w:ascii="Times New Roman" w:hAnsi="Times New Roman" w:cs="Times New Roman"/>
          <w:i/>
          <w:lang w:val="en-US"/>
        </w:rPr>
      </w:pPr>
    </w:p>
    <w:p w14:paraId="51665011" w14:textId="77777777" w:rsidR="00F90097" w:rsidRPr="00340175" w:rsidRDefault="00F90097" w:rsidP="00340175">
      <w:pPr>
        <w:jc w:val="both"/>
        <w:rPr>
          <w:rFonts w:ascii="Times New Roman" w:hAnsi="Times New Roman" w:cs="Times New Roman"/>
          <w:i/>
          <w:sz w:val="20"/>
          <w:szCs w:val="20"/>
          <w:lang w:val="en-US"/>
        </w:rPr>
      </w:pPr>
    </w:p>
    <w:p w14:paraId="0DD29980" w14:textId="77777777" w:rsidR="00392769" w:rsidRDefault="00392769" w:rsidP="00340175">
      <w:pPr>
        <w:jc w:val="both"/>
        <w:rPr>
          <w:rFonts w:ascii="Times New Roman" w:hAnsi="Times New Roman" w:cs="Times New Roman"/>
          <w:b/>
          <w:i/>
          <w:sz w:val="16"/>
          <w:szCs w:val="16"/>
          <w:lang w:val="en-US"/>
        </w:rPr>
        <w:sectPr w:rsidR="00392769" w:rsidSect="00BE0E45">
          <w:pgSz w:w="11900" w:h="16840"/>
          <w:pgMar w:top="1440" w:right="1440" w:bottom="1440" w:left="1440" w:header="708" w:footer="708" w:gutter="0"/>
          <w:cols w:space="708"/>
          <w:docGrid w:linePitch="360"/>
        </w:sectPr>
      </w:pPr>
    </w:p>
    <w:p w14:paraId="072D6DAA" w14:textId="185B9E3F" w:rsidR="008755D8" w:rsidRPr="00340175" w:rsidRDefault="00687160" w:rsidP="00340175">
      <w:pPr>
        <w:jc w:val="both"/>
        <w:rPr>
          <w:rFonts w:ascii="Times New Roman" w:hAnsi="Times New Roman" w:cs="Times New Roman"/>
          <w:b/>
          <w:i/>
          <w:sz w:val="16"/>
          <w:szCs w:val="16"/>
          <w:lang w:val="en-IN"/>
        </w:rPr>
      </w:pPr>
      <w:r w:rsidRPr="00340175">
        <w:rPr>
          <w:rFonts w:ascii="Times New Roman" w:hAnsi="Times New Roman" w:cs="Times New Roman"/>
          <w:b/>
          <w:i/>
          <w:sz w:val="16"/>
          <w:szCs w:val="16"/>
          <w:lang w:val="en-US"/>
        </w:rPr>
        <w:t xml:space="preserve">Abstract: </w:t>
      </w:r>
      <w:r w:rsidR="008755D8" w:rsidRPr="00340175">
        <w:rPr>
          <w:rFonts w:ascii="Times New Roman" w:hAnsi="Times New Roman" w:cs="Times New Roman"/>
          <w:b/>
          <w:sz w:val="16"/>
          <w:szCs w:val="16"/>
          <w:lang w:val="en-IN"/>
        </w:rPr>
        <w:t xml:space="preserve">Perceptron is used to classify the salary slabs of the Aspiring Minds’ Employability Outcomes 2015 dataset. Perceptron is loosely based on the biology of neurons, which fire when the input crosses a certain threshold. However, a perceptron generates only linear hypotheses and fails to classify non-linear data. The AMEO dataset characterizes non- linearity and tremendous overlap and hence, we find that a perceptron fails in the classification tasks. </w:t>
      </w:r>
    </w:p>
    <w:p w14:paraId="76D51909" w14:textId="77777777" w:rsidR="008755D8" w:rsidRPr="00340175" w:rsidRDefault="008755D8" w:rsidP="00340175">
      <w:pPr>
        <w:jc w:val="both"/>
        <w:rPr>
          <w:rFonts w:ascii="Times New Roman" w:hAnsi="Times New Roman" w:cs="Times New Roman"/>
          <w:b/>
          <w:i/>
          <w:sz w:val="16"/>
          <w:szCs w:val="16"/>
          <w:lang w:val="en-IN"/>
        </w:rPr>
      </w:pPr>
    </w:p>
    <w:p w14:paraId="74D4CB8D" w14:textId="77777777" w:rsidR="008755D8" w:rsidRPr="00340175" w:rsidRDefault="008755D8" w:rsidP="00340175">
      <w:pPr>
        <w:jc w:val="both"/>
        <w:rPr>
          <w:rFonts w:ascii="Times New Roman" w:hAnsi="Times New Roman" w:cs="Times New Roman"/>
          <w:b/>
          <w:i/>
          <w:sz w:val="16"/>
          <w:szCs w:val="16"/>
          <w:lang w:val="en-IN"/>
        </w:rPr>
      </w:pPr>
      <w:r w:rsidRPr="00340175">
        <w:rPr>
          <w:rFonts w:ascii="Times New Roman" w:hAnsi="Times New Roman" w:cs="Times New Roman"/>
          <w:b/>
          <w:i/>
          <w:iCs/>
          <w:sz w:val="16"/>
          <w:szCs w:val="16"/>
          <w:lang w:val="en-IN"/>
        </w:rPr>
        <w:t>Index Terms</w:t>
      </w:r>
      <w:r w:rsidRPr="00340175">
        <w:rPr>
          <w:rFonts w:ascii="Times New Roman" w:hAnsi="Times New Roman" w:cs="Times New Roman"/>
          <w:b/>
          <w:i/>
          <w:sz w:val="16"/>
          <w:szCs w:val="16"/>
          <w:lang w:val="en-IN"/>
        </w:rPr>
        <w:t xml:space="preserve">—Employability, Classification, Perceptron, Salary, Non-linear </w:t>
      </w:r>
    </w:p>
    <w:p w14:paraId="682E6EC5" w14:textId="77777777" w:rsidR="008755D8" w:rsidRPr="00340175" w:rsidRDefault="008755D8" w:rsidP="00340175">
      <w:pPr>
        <w:jc w:val="both"/>
        <w:rPr>
          <w:rFonts w:ascii="Times New Roman" w:hAnsi="Times New Roman" w:cs="Times New Roman"/>
          <w:b/>
          <w:i/>
          <w:sz w:val="20"/>
          <w:szCs w:val="20"/>
          <w:lang w:val="en-IN"/>
        </w:rPr>
      </w:pPr>
    </w:p>
    <w:p w14:paraId="585C692F" w14:textId="2032A2AC" w:rsidR="008755D8" w:rsidRPr="00340175" w:rsidRDefault="001E60F3" w:rsidP="00340175">
      <w:pPr>
        <w:pStyle w:val="ListParagraph"/>
        <w:numPr>
          <w:ilvl w:val="0"/>
          <w:numId w:val="1"/>
        </w:numPr>
        <w:jc w:val="both"/>
        <w:rPr>
          <w:rFonts w:ascii="Times New Roman" w:hAnsi="Times New Roman" w:cs="Times New Roman"/>
          <w:b/>
          <w:sz w:val="20"/>
          <w:szCs w:val="20"/>
          <w:lang w:val="en-IN"/>
        </w:rPr>
      </w:pPr>
      <w:r w:rsidRPr="00340175">
        <w:rPr>
          <w:rFonts w:ascii="Times New Roman" w:hAnsi="Times New Roman" w:cs="Times New Roman"/>
          <w:b/>
          <w:sz w:val="20"/>
          <w:szCs w:val="20"/>
          <w:lang w:val="en-IN"/>
        </w:rPr>
        <w:t>Introduction</w:t>
      </w:r>
    </w:p>
    <w:p w14:paraId="58250B62" w14:textId="77777777" w:rsidR="001E60F3" w:rsidRPr="00340175" w:rsidRDefault="001E60F3" w:rsidP="00340175">
      <w:pPr>
        <w:jc w:val="both"/>
        <w:rPr>
          <w:rFonts w:ascii="Times New Roman" w:hAnsi="Times New Roman" w:cs="Times New Roman"/>
          <w:b/>
          <w:sz w:val="20"/>
          <w:szCs w:val="20"/>
          <w:lang w:val="en-IN"/>
        </w:rPr>
      </w:pPr>
    </w:p>
    <w:p w14:paraId="25171458" w14:textId="07DA29B2" w:rsidR="003D1277" w:rsidRPr="00340175" w:rsidRDefault="003D1277" w:rsidP="00340175">
      <w:pPr>
        <w:jc w:val="both"/>
        <w:rPr>
          <w:rFonts w:ascii="Times New Roman" w:hAnsi="Times New Roman" w:cs="Times New Roman"/>
          <w:sz w:val="20"/>
          <w:szCs w:val="20"/>
          <w:lang w:val="en-IN"/>
        </w:rPr>
      </w:pPr>
      <w:r w:rsidRPr="00340175">
        <w:rPr>
          <w:rFonts w:ascii="Times New Roman" w:hAnsi="Times New Roman" w:cs="Times New Roman"/>
          <w:sz w:val="20"/>
          <w:szCs w:val="20"/>
          <w:lang w:val="en-IN"/>
        </w:rPr>
        <w:t xml:space="preserve">In this paper, salary slab classification is attempted using the AMEO dataset which contains the employability outcomes of engineering graduates. The features include standardized test scores, academic performance metrics and other background details of the candidate. The target variable is the first salary of the candidate. Perceptron learning is used to classify whether the candidate falls in one of the four salary slabs. One-vs-all technique is used to generate a classifier for each category of salary slab. </w:t>
      </w:r>
    </w:p>
    <w:p w14:paraId="577E38C7" w14:textId="77777777" w:rsidR="003D1277" w:rsidRPr="00340175" w:rsidRDefault="003D1277" w:rsidP="00340175">
      <w:pPr>
        <w:jc w:val="both"/>
        <w:rPr>
          <w:rFonts w:ascii="Times New Roman" w:hAnsi="Times New Roman" w:cs="Times New Roman"/>
          <w:sz w:val="20"/>
          <w:szCs w:val="20"/>
          <w:lang w:val="en-IN"/>
        </w:rPr>
      </w:pPr>
    </w:p>
    <w:p w14:paraId="2054FD17" w14:textId="1B6E149E" w:rsidR="003D1277" w:rsidRPr="00340175" w:rsidRDefault="003D1277" w:rsidP="00340175">
      <w:pPr>
        <w:pStyle w:val="ListParagraph"/>
        <w:numPr>
          <w:ilvl w:val="0"/>
          <w:numId w:val="1"/>
        </w:numPr>
        <w:jc w:val="both"/>
        <w:rPr>
          <w:rFonts w:ascii="Times New Roman" w:hAnsi="Times New Roman" w:cs="Times New Roman"/>
          <w:b/>
          <w:sz w:val="20"/>
          <w:szCs w:val="20"/>
          <w:lang w:val="en-IN"/>
        </w:rPr>
      </w:pPr>
      <w:r w:rsidRPr="00340175">
        <w:rPr>
          <w:rFonts w:ascii="Times New Roman" w:hAnsi="Times New Roman" w:cs="Times New Roman"/>
          <w:b/>
          <w:sz w:val="20"/>
          <w:szCs w:val="20"/>
          <w:lang w:val="en-IN"/>
        </w:rPr>
        <w:t>Methodology</w:t>
      </w:r>
    </w:p>
    <w:p w14:paraId="631AEFCA" w14:textId="77777777" w:rsidR="003D1277" w:rsidRPr="00340175" w:rsidRDefault="003D1277" w:rsidP="00340175">
      <w:pPr>
        <w:jc w:val="both"/>
        <w:rPr>
          <w:rFonts w:ascii="Times New Roman" w:hAnsi="Times New Roman" w:cs="Times New Roman"/>
          <w:b/>
          <w:sz w:val="20"/>
          <w:szCs w:val="20"/>
          <w:lang w:val="en-IN"/>
        </w:rPr>
      </w:pPr>
    </w:p>
    <w:p w14:paraId="69DC83F9" w14:textId="67BA5191" w:rsidR="00177009" w:rsidRPr="00340175" w:rsidRDefault="00177009" w:rsidP="00340175">
      <w:pPr>
        <w:jc w:val="both"/>
        <w:rPr>
          <w:rFonts w:ascii="Times New Roman" w:hAnsi="Times New Roman" w:cs="Times New Roman"/>
          <w:sz w:val="20"/>
          <w:szCs w:val="20"/>
          <w:lang w:val="en-IN"/>
        </w:rPr>
      </w:pPr>
      <w:r w:rsidRPr="00340175">
        <w:rPr>
          <w:rFonts w:ascii="Times New Roman" w:hAnsi="Times New Roman" w:cs="Times New Roman"/>
          <w:sz w:val="20"/>
          <w:szCs w:val="20"/>
          <w:lang w:val="en-IN"/>
        </w:rPr>
        <w:t xml:space="preserve">A single perceptron is used to classify the data. The perceptron has a bias and a weighted unit which accepts input. If the weighted sum crosses the threshold, the perceptron fires. Perceptron produce hypotheses in the linear space. And hence, fails to classify non-linear data single-handedly. However, multiple </w:t>
      </w:r>
      <w:proofErr w:type="spellStart"/>
      <w:r w:rsidRPr="00340175">
        <w:rPr>
          <w:rFonts w:ascii="Times New Roman" w:hAnsi="Times New Roman" w:cs="Times New Roman"/>
          <w:sz w:val="20"/>
          <w:szCs w:val="20"/>
          <w:lang w:val="en-IN"/>
        </w:rPr>
        <w:t>perceptrons</w:t>
      </w:r>
      <w:proofErr w:type="spellEnd"/>
      <w:r w:rsidRPr="00340175">
        <w:rPr>
          <w:rFonts w:ascii="Times New Roman" w:hAnsi="Times New Roman" w:cs="Times New Roman"/>
          <w:sz w:val="20"/>
          <w:szCs w:val="20"/>
          <w:lang w:val="en-IN"/>
        </w:rPr>
        <w:t xml:space="preserve"> can be arranged to form a multilayer neural network which then gains the ability to classify non-linear data effectively. </w:t>
      </w:r>
    </w:p>
    <w:p w14:paraId="20354674" w14:textId="77777777" w:rsidR="003D1277" w:rsidRPr="00340175" w:rsidRDefault="003D1277" w:rsidP="00340175">
      <w:pPr>
        <w:jc w:val="both"/>
        <w:rPr>
          <w:rFonts w:ascii="Times New Roman" w:hAnsi="Times New Roman" w:cs="Times New Roman"/>
          <w:sz w:val="20"/>
          <w:szCs w:val="20"/>
          <w:lang w:val="en-IN"/>
        </w:rPr>
      </w:pPr>
    </w:p>
    <w:p w14:paraId="5FDDB45F" w14:textId="0339E061" w:rsidR="003338AA" w:rsidRPr="00340175" w:rsidRDefault="00FD1BC2" w:rsidP="00340175">
      <w:pPr>
        <w:pStyle w:val="ListParagraph"/>
        <w:numPr>
          <w:ilvl w:val="0"/>
          <w:numId w:val="1"/>
        </w:numPr>
        <w:jc w:val="both"/>
        <w:rPr>
          <w:rFonts w:ascii="Times New Roman" w:hAnsi="Times New Roman" w:cs="Times New Roman"/>
          <w:b/>
          <w:sz w:val="20"/>
          <w:szCs w:val="20"/>
          <w:lang w:val="en-US"/>
        </w:rPr>
      </w:pPr>
      <w:r w:rsidRPr="00340175">
        <w:rPr>
          <w:rFonts w:ascii="Times New Roman" w:hAnsi="Times New Roman" w:cs="Times New Roman"/>
          <w:b/>
          <w:sz w:val="20"/>
          <w:szCs w:val="20"/>
          <w:lang w:val="en-US"/>
        </w:rPr>
        <w:t>Dataset – AMEO 2015</w:t>
      </w:r>
    </w:p>
    <w:p w14:paraId="3132C199" w14:textId="77777777" w:rsidR="00FD1BC2" w:rsidRPr="00340175" w:rsidRDefault="00FD1BC2" w:rsidP="00340175">
      <w:pPr>
        <w:jc w:val="both"/>
        <w:rPr>
          <w:rFonts w:ascii="Times New Roman" w:hAnsi="Times New Roman" w:cs="Times New Roman"/>
          <w:b/>
          <w:sz w:val="20"/>
          <w:szCs w:val="20"/>
          <w:lang w:val="en-US"/>
        </w:rPr>
      </w:pPr>
    </w:p>
    <w:p w14:paraId="63798614" w14:textId="5E1BE835" w:rsidR="00CC64C3" w:rsidRPr="00340175" w:rsidRDefault="00CC64C3" w:rsidP="00340175">
      <w:pPr>
        <w:jc w:val="both"/>
        <w:rPr>
          <w:rFonts w:ascii="Times New Roman" w:hAnsi="Times New Roman" w:cs="Times New Roman"/>
          <w:sz w:val="20"/>
          <w:szCs w:val="20"/>
          <w:lang w:val="en-IN"/>
        </w:rPr>
      </w:pPr>
      <w:r w:rsidRPr="00340175">
        <w:rPr>
          <w:rFonts w:ascii="Times New Roman" w:hAnsi="Times New Roman" w:cs="Times New Roman"/>
          <w:sz w:val="20"/>
          <w:szCs w:val="20"/>
          <w:lang w:val="en-IN"/>
        </w:rPr>
        <w:t xml:space="preserve">For every engineer, AMEO [1] dataset provides anonymised bio data information along with their respective skill scores and employment outcome information. Specifically, the following information is available for every engineer: </w:t>
      </w:r>
    </w:p>
    <w:p w14:paraId="4051BCB4" w14:textId="77777777" w:rsidR="00FD1BC2" w:rsidRPr="00340175" w:rsidRDefault="00FD1BC2" w:rsidP="00340175">
      <w:pPr>
        <w:jc w:val="both"/>
        <w:rPr>
          <w:rFonts w:ascii="Times New Roman" w:hAnsi="Times New Roman" w:cs="Times New Roman"/>
          <w:sz w:val="20"/>
          <w:szCs w:val="20"/>
          <w:lang w:val="en-US"/>
        </w:rPr>
      </w:pPr>
    </w:p>
    <w:p w14:paraId="40C25048" w14:textId="77777777" w:rsidR="00C93982" w:rsidRPr="00340175" w:rsidRDefault="00C93982" w:rsidP="00340175">
      <w:pPr>
        <w:pStyle w:val="ListParagraph"/>
        <w:numPr>
          <w:ilvl w:val="0"/>
          <w:numId w:val="2"/>
        </w:numPr>
        <w:jc w:val="both"/>
        <w:rPr>
          <w:rFonts w:ascii="Times New Roman" w:hAnsi="Times New Roman" w:cs="Times New Roman"/>
          <w:sz w:val="20"/>
          <w:szCs w:val="20"/>
          <w:lang w:val="en-IN"/>
        </w:rPr>
      </w:pPr>
      <w:r w:rsidRPr="00340175">
        <w:rPr>
          <w:rFonts w:ascii="Times New Roman" w:hAnsi="Times New Roman" w:cs="Times New Roman"/>
          <w:sz w:val="20"/>
          <w:szCs w:val="20"/>
          <w:lang w:val="en-IN"/>
        </w:rPr>
        <w:t>Scores on Aspiring Minds’ AMCAT - a standardized test of job skills. The test includes cognitive, domain and personality assessments.</w:t>
      </w:r>
    </w:p>
    <w:p w14:paraId="4E4D22C3" w14:textId="77777777" w:rsidR="00C93982" w:rsidRPr="00340175" w:rsidRDefault="00C93982" w:rsidP="00340175">
      <w:pPr>
        <w:pStyle w:val="ListParagraph"/>
        <w:numPr>
          <w:ilvl w:val="0"/>
          <w:numId w:val="2"/>
        </w:numPr>
        <w:jc w:val="both"/>
        <w:rPr>
          <w:rFonts w:ascii="Times New Roman" w:hAnsi="Times New Roman" w:cs="Times New Roman"/>
          <w:sz w:val="20"/>
          <w:szCs w:val="20"/>
          <w:lang w:val="en-IN"/>
        </w:rPr>
      </w:pPr>
      <w:r w:rsidRPr="00340175">
        <w:rPr>
          <w:rFonts w:ascii="Times New Roman" w:hAnsi="Times New Roman" w:cs="Times New Roman"/>
          <w:sz w:val="20"/>
          <w:szCs w:val="20"/>
          <w:lang w:val="en-IN"/>
        </w:rPr>
        <w:t xml:space="preserve">Personal information like gender and date of birth. </w:t>
      </w:r>
    </w:p>
    <w:p w14:paraId="5ACAFE9A" w14:textId="77777777" w:rsidR="00C93982" w:rsidRPr="00340175" w:rsidRDefault="00C93982" w:rsidP="00340175">
      <w:pPr>
        <w:pStyle w:val="ListParagraph"/>
        <w:numPr>
          <w:ilvl w:val="0"/>
          <w:numId w:val="2"/>
        </w:numPr>
        <w:jc w:val="both"/>
        <w:rPr>
          <w:rFonts w:ascii="Times New Roman" w:hAnsi="Times New Roman" w:cs="Times New Roman"/>
          <w:sz w:val="20"/>
          <w:szCs w:val="20"/>
          <w:lang w:val="en-IN"/>
        </w:rPr>
      </w:pPr>
      <w:r w:rsidRPr="00340175">
        <w:rPr>
          <w:rFonts w:ascii="Times New Roman" w:hAnsi="Times New Roman" w:cs="Times New Roman"/>
          <w:sz w:val="20"/>
          <w:szCs w:val="20"/>
          <w:lang w:val="en-IN"/>
        </w:rPr>
        <w:t xml:space="preserve">Pre-university information like 10th and 12th grade marks, board of education and 12th grade graduation year. </w:t>
      </w:r>
    </w:p>
    <w:p w14:paraId="1774F6FA" w14:textId="631B4690" w:rsidR="00C93982" w:rsidRPr="00340175" w:rsidRDefault="00C93982" w:rsidP="00340175">
      <w:pPr>
        <w:pStyle w:val="ListParagraph"/>
        <w:numPr>
          <w:ilvl w:val="0"/>
          <w:numId w:val="2"/>
        </w:numPr>
        <w:jc w:val="both"/>
        <w:rPr>
          <w:rFonts w:ascii="Times New Roman" w:hAnsi="Times New Roman" w:cs="Times New Roman"/>
          <w:sz w:val="20"/>
          <w:szCs w:val="20"/>
          <w:lang w:val="en-IN"/>
        </w:rPr>
      </w:pPr>
      <w:r w:rsidRPr="00340175">
        <w:rPr>
          <w:rFonts w:ascii="Times New Roman" w:hAnsi="Times New Roman" w:cs="Times New Roman"/>
          <w:sz w:val="20"/>
          <w:szCs w:val="20"/>
          <w:lang w:val="en-IN"/>
        </w:rPr>
        <w:t xml:space="preserve">University information like GPA, college major, college reputation proxy, graduation year and college location. </w:t>
      </w:r>
    </w:p>
    <w:p w14:paraId="7A6814CD" w14:textId="780CABB6" w:rsidR="00C93982" w:rsidRPr="00340175" w:rsidRDefault="00C93982" w:rsidP="00340175">
      <w:pPr>
        <w:pStyle w:val="ListParagraph"/>
        <w:numPr>
          <w:ilvl w:val="0"/>
          <w:numId w:val="2"/>
        </w:numPr>
        <w:jc w:val="both"/>
        <w:rPr>
          <w:rFonts w:ascii="Times New Roman" w:hAnsi="Times New Roman" w:cs="Times New Roman"/>
          <w:sz w:val="20"/>
          <w:szCs w:val="20"/>
          <w:lang w:val="en-IN"/>
        </w:rPr>
      </w:pPr>
      <w:r w:rsidRPr="00340175">
        <w:rPr>
          <w:rFonts w:ascii="Times New Roman" w:hAnsi="Times New Roman" w:cs="Times New Roman"/>
          <w:sz w:val="20"/>
          <w:szCs w:val="20"/>
          <w:lang w:val="en-IN"/>
        </w:rPr>
        <w:t>The following employment outcome information is availabl</w:t>
      </w:r>
      <w:r w:rsidR="00A812AD" w:rsidRPr="00340175">
        <w:rPr>
          <w:rFonts w:ascii="Times New Roman" w:hAnsi="Times New Roman" w:cs="Times New Roman"/>
          <w:sz w:val="20"/>
          <w:szCs w:val="20"/>
          <w:lang w:val="en-IN"/>
        </w:rPr>
        <w:t xml:space="preserve">e for every engineer: First job, annual salary, First job title, First job location, </w:t>
      </w:r>
      <w:r w:rsidRPr="00340175">
        <w:rPr>
          <w:rFonts w:ascii="Times New Roman" w:hAnsi="Times New Roman" w:cs="Times New Roman"/>
          <w:sz w:val="20"/>
          <w:szCs w:val="20"/>
          <w:lang w:val="en-IN"/>
        </w:rPr>
        <w:t>Date of j</w:t>
      </w:r>
      <w:r w:rsidR="00A812AD" w:rsidRPr="00340175">
        <w:rPr>
          <w:rFonts w:ascii="Times New Roman" w:hAnsi="Times New Roman" w:cs="Times New Roman"/>
          <w:sz w:val="20"/>
          <w:szCs w:val="20"/>
          <w:lang w:val="en-IN"/>
        </w:rPr>
        <w:t>oining and leaving of first job.</w:t>
      </w:r>
    </w:p>
    <w:p w14:paraId="7BFA51DB" w14:textId="77777777" w:rsidR="00C93982" w:rsidRPr="00340175" w:rsidRDefault="00C93982" w:rsidP="00340175">
      <w:pPr>
        <w:jc w:val="both"/>
        <w:rPr>
          <w:rFonts w:ascii="Times New Roman" w:hAnsi="Times New Roman" w:cs="Times New Roman"/>
          <w:sz w:val="20"/>
          <w:szCs w:val="20"/>
          <w:lang w:val="en-IN"/>
        </w:rPr>
      </w:pPr>
    </w:p>
    <w:p w14:paraId="3BBE67F4" w14:textId="72B30226" w:rsidR="006943E4" w:rsidRPr="00340175" w:rsidRDefault="006943E4" w:rsidP="00340175">
      <w:pPr>
        <w:jc w:val="both"/>
        <w:rPr>
          <w:rFonts w:ascii="Times New Roman" w:hAnsi="Times New Roman" w:cs="Times New Roman"/>
          <w:sz w:val="20"/>
          <w:szCs w:val="20"/>
          <w:lang w:val="en-IN"/>
        </w:rPr>
      </w:pPr>
      <w:r w:rsidRPr="00340175">
        <w:rPr>
          <w:rFonts w:ascii="Times New Roman" w:hAnsi="Times New Roman" w:cs="Times New Roman"/>
          <w:sz w:val="20"/>
          <w:szCs w:val="20"/>
          <w:lang w:val="en-IN"/>
        </w:rPr>
        <w:t xml:space="preserve">AMEO 2015 has gained traction since its public release. Aspiring Minds annually publishes the National Employability Report, a data-driven commentary on graduates and their employability. A recent NER was based on an extension of this dataset. </w:t>
      </w:r>
    </w:p>
    <w:p w14:paraId="58665C6C" w14:textId="77777777" w:rsidR="006943E4" w:rsidRPr="00340175" w:rsidRDefault="006943E4" w:rsidP="00340175">
      <w:pPr>
        <w:jc w:val="both"/>
        <w:rPr>
          <w:rFonts w:ascii="Times New Roman" w:hAnsi="Times New Roman" w:cs="Times New Roman"/>
          <w:sz w:val="20"/>
          <w:szCs w:val="20"/>
          <w:lang w:val="en-IN"/>
        </w:rPr>
      </w:pPr>
    </w:p>
    <w:p w14:paraId="69F4755F" w14:textId="33F11524" w:rsidR="006943E4" w:rsidRPr="00340175" w:rsidRDefault="006943E4" w:rsidP="00340175">
      <w:pPr>
        <w:pStyle w:val="ListParagraph"/>
        <w:numPr>
          <w:ilvl w:val="0"/>
          <w:numId w:val="1"/>
        </w:numPr>
        <w:jc w:val="both"/>
        <w:rPr>
          <w:rFonts w:ascii="Times New Roman" w:hAnsi="Times New Roman" w:cs="Times New Roman"/>
          <w:b/>
          <w:sz w:val="20"/>
          <w:szCs w:val="20"/>
          <w:lang w:val="en-IN"/>
        </w:rPr>
      </w:pPr>
      <w:r w:rsidRPr="00340175">
        <w:rPr>
          <w:rFonts w:ascii="Times New Roman" w:hAnsi="Times New Roman" w:cs="Times New Roman"/>
          <w:b/>
          <w:sz w:val="20"/>
          <w:szCs w:val="20"/>
          <w:lang w:val="en-IN"/>
        </w:rPr>
        <w:t>Algorithm</w:t>
      </w:r>
    </w:p>
    <w:p w14:paraId="359F1B8F" w14:textId="77777777" w:rsidR="006943E4" w:rsidRPr="00340175" w:rsidRDefault="006943E4" w:rsidP="00340175">
      <w:pPr>
        <w:jc w:val="both"/>
        <w:rPr>
          <w:rFonts w:ascii="Times New Roman" w:hAnsi="Times New Roman" w:cs="Times New Roman"/>
          <w:b/>
          <w:sz w:val="20"/>
          <w:szCs w:val="20"/>
          <w:lang w:val="en-IN"/>
        </w:rPr>
      </w:pPr>
    </w:p>
    <w:p w14:paraId="5DCCF36A" w14:textId="77777777" w:rsidR="000F2ED3" w:rsidRPr="00340175" w:rsidRDefault="000F2ED3" w:rsidP="00340175">
      <w:pPr>
        <w:jc w:val="both"/>
        <w:rPr>
          <w:rFonts w:ascii="Times New Roman" w:hAnsi="Times New Roman" w:cs="Times New Roman"/>
          <w:sz w:val="20"/>
          <w:szCs w:val="20"/>
          <w:lang w:val="en-IN"/>
        </w:rPr>
      </w:pPr>
      <w:r w:rsidRPr="00340175">
        <w:rPr>
          <w:rFonts w:ascii="Times New Roman" w:hAnsi="Times New Roman" w:cs="Times New Roman"/>
          <w:sz w:val="20"/>
          <w:szCs w:val="20"/>
          <w:lang w:val="en-IN"/>
        </w:rPr>
        <w:t>Perceptron equation:</w:t>
      </w:r>
    </w:p>
    <w:p w14:paraId="498DDBBA" w14:textId="77777777" w:rsidR="000F2ED3" w:rsidRPr="00340175" w:rsidRDefault="000F2ED3" w:rsidP="00340175">
      <w:pPr>
        <w:jc w:val="both"/>
        <w:rPr>
          <w:rFonts w:ascii="Times New Roman" w:hAnsi="Times New Roman" w:cs="Times New Roman"/>
          <w:sz w:val="20"/>
          <w:szCs w:val="20"/>
          <w:lang w:val="en-IN"/>
        </w:rPr>
      </w:pPr>
      <w:r w:rsidRPr="00340175">
        <w:rPr>
          <w:rFonts w:ascii="Times New Roman" w:hAnsi="Times New Roman" w:cs="Times New Roman"/>
          <w:sz w:val="20"/>
          <w:szCs w:val="20"/>
          <w:lang w:val="en-IN"/>
        </w:rPr>
        <w:tab/>
      </w:r>
    </w:p>
    <w:p w14:paraId="533DB7BF" w14:textId="2841741F" w:rsidR="001B0058" w:rsidRPr="003673B5" w:rsidRDefault="000F2ED3" w:rsidP="00340175">
      <w:pPr>
        <w:jc w:val="both"/>
        <w:rPr>
          <w:rFonts w:ascii="Times New Roman" w:eastAsiaTheme="minorEastAsia" w:hAnsi="Times New Roman" w:cs="Times New Roman"/>
          <w:sz w:val="18"/>
          <w:szCs w:val="18"/>
          <w:lang w:val="en-IN"/>
        </w:rPr>
      </w:pPr>
      <w:r w:rsidRPr="003673B5">
        <w:rPr>
          <w:rFonts w:ascii="Times New Roman" w:hAnsi="Times New Roman" w:cs="Times New Roman"/>
          <w:sz w:val="18"/>
          <w:szCs w:val="18"/>
          <w:lang w:val="en-IN"/>
        </w:rPr>
        <w:tab/>
      </w:r>
      <m:oMath>
        <m:r>
          <w:rPr>
            <w:rFonts w:ascii="Cambria Math" w:hAnsi="Cambria Math" w:cs="Times New Roman"/>
            <w:sz w:val="18"/>
            <w:szCs w:val="18"/>
            <w:lang w:val="en-IN"/>
          </w:rPr>
          <m:t xml:space="preserve">y= </m:t>
        </m:r>
        <m:nary>
          <m:naryPr>
            <m:chr m:val="∑"/>
            <m:limLoc m:val="undOvr"/>
            <m:ctrlPr>
              <w:rPr>
                <w:rFonts w:ascii="Cambria Math" w:hAnsi="Cambria Math" w:cs="Times New Roman"/>
                <w:i/>
                <w:sz w:val="18"/>
                <w:szCs w:val="18"/>
                <w:lang w:val="en-IN"/>
              </w:rPr>
            </m:ctrlPr>
          </m:naryPr>
          <m:sub>
            <m:r>
              <w:rPr>
                <w:rFonts w:ascii="Cambria Math" w:hAnsi="Cambria Math" w:cs="Times New Roman"/>
                <w:sz w:val="18"/>
                <w:szCs w:val="18"/>
                <w:lang w:val="en-IN"/>
              </w:rPr>
              <m:t>j=1</m:t>
            </m:r>
          </m:sub>
          <m:sup>
            <m:r>
              <w:rPr>
                <w:rFonts w:ascii="Cambria Math" w:hAnsi="Cambria Math" w:cs="Times New Roman"/>
                <w:sz w:val="18"/>
                <w:szCs w:val="18"/>
                <w:lang w:val="en-IN"/>
              </w:rPr>
              <m:t>M</m:t>
            </m:r>
          </m:sup>
          <m:e>
            <m:sSub>
              <m:sSubPr>
                <m:ctrlPr>
                  <w:rPr>
                    <w:rFonts w:ascii="Cambria Math" w:hAnsi="Cambria Math" w:cs="Times New Roman"/>
                    <w:i/>
                    <w:sz w:val="18"/>
                    <w:szCs w:val="18"/>
                    <w:lang w:val="en-IN"/>
                  </w:rPr>
                </m:ctrlPr>
              </m:sSubPr>
              <m:e>
                <m:r>
                  <w:rPr>
                    <w:rFonts w:ascii="Cambria Math" w:hAnsi="Cambria Math" w:cs="Times New Roman"/>
                    <w:sz w:val="18"/>
                    <w:szCs w:val="18"/>
                    <w:lang w:val="en-IN"/>
                  </w:rPr>
                  <m:t>x</m:t>
                </m:r>
              </m:e>
              <m:sub>
                <m:r>
                  <w:rPr>
                    <w:rFonts w:ascii="Cambria Math" w:hAnsi="Cambria Math" w:cs="Times New Roman"/>
                    <w:sz w:val="18"/>
                    <w:szCs w:val="18"/>
                    <w:lang w:val="en-IN"/>
                  </w:rPr>
                  <m:t>i</m:t>
                </m:r>
              </m:sub>
            </m:sSub>
            <m:sSub>
              <m:sSubPr>
                <m:ctrlPr>
                  <w:rPr>
                    <w:rFonts w:ascii="Cambria Math" w:hAnsi="Cambria Math" w:cs="Times New Roman"/>
                    <w:i/>
                    <w:sz w:val="18"/>
                    <w:szCs w:val="18"/>
                    <w:lang w:val="en-IN"/>
                  </w:rPr>
                </m:ctrlPr>
              </m:sSubPr>
              <m:e>
                <m:r>
                  <w:rPr>
                    <w:rFonts w:ascii="Cambria Math" w:hAnsi="Cambria Math" w:cs="Times New Roman"/>
                    <w:sz w:val="18"/>
                    <w:szCs w:val="18"/>
                    <w:lang w:val="en-IN"/>
                  </w:rPr>
                  <m:t>w</m:t>
                </m:r>
              </m:e>
              <m:sub>
                <m:r>
                  <w:rPr>
                    <w:rFonts w:ascii="Cambria Math" w:hAnsi="Cambria Math" w:cs="Times New Roman"/>
                    <w:sz w:val="18"/>
                    <w:szCs w:val="18"/>
                    <w:lang w:val="en-IN"/>
                  </w:rPr>
                  <m:t>i</m:t>
                </m:r>
              </m:sub>
            </m:sSub>
            <m:r>
              <w:rPr>
                <w:rFonts w:ascii="Cambria Math" w:hAnsi="Cambria Math" w:cs="Times New Roman"/>
                <w:sz w:val="18"/>
                <w:szCs w:val="18"/>
                <w:lang w:val="en-IN"/>
              </w:rPr>
              <m:t xml:space="preserve">+ </m:t>
            </m:r>
            <m:sSub>
              <m:sSubPr>
                <m:ctrlPr>
                  <w:rPr>
                    <w:rFonts w:ascii="Cambria Math" w:hAnsi="Cambria Math" w:cs="Times New Roman"/>
                    <w:i/>
                    <w:sz w:val="18"/>
                    <w:szCs w:val="18"/>
                    <w:lang w:val="en-IN"/>
                  </w:rPr>
                </m:ctrlPr>
              </m:sSubPr>
              <m:e>
                <m:r>
                  <w:rPr>
                    <w:rFonts w:ascii="Cambria Math" w:hAnsi="Cambria Math" w:cs="Times New Roman"/>
                    <w:sz w:val="18"/>
                    <w:szCs w:val="18"/>
                    <w:lang w:val="en-IN"/>
                  </w:rPr>
                  <m:t>w</m:t>
                </m:r>
              </m:e>
              <m:sub>
                <m:r>
                  <w:rPr>
                    <w:rFonts w:ascii="Cambria Math" w:hAnsi="Cambria Math" w:cs="Times New Roman"/>
                    <w:sz w:val="18"/>
                    <w:szCs w:val="18"/>
                    <w:lang w:val="en-IN"/>
                  </w:rPr>
                  <m:t>o</m:t>
                </m:r>
              </m:sub>
            </m:sSub>
          </m:e>
        </m:nary>
      </m:oMath>
      <w:r w:rsidR="00A12028" w:rsidRPr="003673B5">
        <w:rPr>
          <w:rFonts w:ascii="Times New Roman" w:eastAsiaTheme="minorEastAsia" w:hAnsi="Times New Roman" w:cs="Times New Roman"/>
          <w:sz w:val="18"/>
          <w:szCs w:val="18"/>
          <w:lang w:val="en-IN"/>
        </w:rPr>
        <w:tab/>
      </w:r>
      <w:r w:rsidR="00C65AD3" w:rsidRPr="003673B5">
        <w:rPr>
          <w:rFonts w:ascii="Times New Roman" w:eastAsiaTheme="minorEastAsia" w:hAnsi="Times New Roman" w:cs="Times New Roman"/>
          <w:sz w:val="18"/>
          <w:szCs w:val="18"/>
          <w:lang w:val="en-IN"/>
        </w:rPr>
        <w:t xml:space="preserve">                    </w:t>
      </w:r>
      <w:r w:rsidR="00A12028" w:rsidRPr="003673B5">
        <w:rPr>
          <w:rFonts w:ascii="Times New Roman" w:eastAsiaTheme="minorEastAsia" w:hAnsi="Times New Roman" w:cs="Times New Roman"/>
          <w:sz w:val="18"/>
          <w:szCs w:val="18"/>
          <w:lang w:val="en-IN"/>
        </w:rPr>
        <w:t>(1)</w:t>
      </w:r>
    </w:p>
    <w:p w14:paraId="3D904175" w14:textId="01BEFC9F" w:rsidR="000F2ED3" w:rsidRPr="00340175" w:rsidRDefault="000F2ED3" w:rsidP="00340175">
      <w:pPr>
        <w:jc w:val="both"/>
        <w:rPr>
          <w:rFonts w:ascii="Times New Roman" w:eastAsiaTheme="minorEastAsia" w:hAnsi="Times New Roman" w:cs="Times New Roman"/>
          <w:sz w:val="20"/>
          <w:szCs w:val="20"/>
          <w:lang w:val="en-IN"/>
        </w:rPr>
      </w:pPr>
      <w:r w:rsidRPr="00340175">
        <w:rPr>
          <w:rFonts w:ascii="Times New Roman" w:hAnsi="Times New Roman" w:cs="Times New Roman"/>
          <w:sz w:val="20"/>
          <w:szCs w:val="20"/>
          <w:lang w:val="en-IN"/>
        </w:rPr>
        <w:t xml:space="preserve"> </w:t>
      </w:r>
    </w:p>
    <w:p w14:paraId="6FA81F74" w14:textId="25FAC169" w:rsidR="00CC64C3" w:rsidRPr="00340175" w:rsidRDefault="00A12028" w:rsidP="00340175">
      <w:pPr>
        <w:jc w:val="both"/>
        <w:rPr>
          <w:rFonts w:ascii="Times New Roman" w:eastAsiaTheme="minorEastAsia" w:hAnsi="Times New Roman" w:cs="Times New Roman"/>
          <w:sz w:val="20"/>
          <w:szCs w:val="20"/>
          <w:lang w:val="en-US"/>
        </w:rPr>
      </w:pPr>
      <w:r w:rsidRPr="00340175">
        <w:rPr>
          <w:rFonts w:ascii="Times New Roman" w:hAnsi="Times New Roman" w:cs="Times New Roman"/>
          <w:sz w:val="20"/>
          <w:szCs w:val="20"/>
          <w:lang w:val="en-US"/>
        </w:rPr>
        <w:t xml:space="preserve">computed and the weight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j</m:t>
            </m:r>
          </m:sub>
        </m:sSub>
      </m:oMath>
      <w:r w:rsidRPr="00340175">
        <w:rPr>
          <w:rFonts w:ascii="Times New Roman" w:eastAsiaTheme="minorEastAsia" w:hAnsi="Times New Roman" w:cs="Times New Roman"/>
          <w:sz w:val="20"/>
          <w:szCs w:val="20"/>
          <w:lang w:val="en-US"/>
        </w:rPr>
        <w:t xml:space="preserve"> is updated:</w:t>
      </w:r>
    </w:p>
    <w:p w14:paraId="61055E2D" w14:textId="77777777" w:rsidR="00A12028" w:rsidRPr="00340175" w:rsidRDefault="00A12028" w:rsidP="00340175">
      <w:pPr>
        <w:jc w:val="both"/>
        <w:rPr>
          <w:rFonts w:ascii="Times New Roman" w:eastAsiaTheme="minorEastAsia" w:hAnsi="Times New Roman" w:cs="Times New Roman"/>
          <w:sz w:val="20"/>
          <w:szCs w:val="20"/>
          <w:lang w:val="en-US"/>
        </w:rPr>
      </w:pPr>
    </w:p>
    <w:p w14:paraId="1FDAA38D" w14:textId="72108D38" w:rsidR="00A12028" w:rsidRPr="003673B5" w:rsidRDefault="00A12028" w:rsidP="00340175">
      <w:pPr>
        <w:jc w:val="both"/>
        <w:rPr>
          <w:rFonts w:ascii="Times New Roman" w:eastAsiaTheme="minorEastAsia" w:hAnsi="Times New Roman" w:cs="Times New Roman"/>
          <w:sz w:val="18"/>
          <w:szCs w:val="20"/>
          <w:lang w:val="en-US"/>
        </w:rPr>
      </w:pPr>
      <w:r w:rsidRPr="003673B5">
        <w:rPr>
          <w:rFonts w:ascii="Times New Roman" w:eastAsiaTheme="minorEastAsia" w:hAnsi="Times New Roman" w:cs="Times New Roman"/>
          <w:sz w:val="18"/>
          <w:szCs w:val="20"/>
          <w:lang w:val="en-US"/>
        </w:rPr>
        <w:tab/>
      </w:r>
      <m:oMath>
        <m:sSubSup>
          <m:sSubSupPr>
            <m:ctrlPr>
              <w:rPr>
                <w:rFonts w:ascii="Cambria Math" w:eastAsiaTheme="minorEastAsia" w:hAnsi="Cambria Math" w:cs="Times New Roman"/>
                <w:i/>
                <w:sz w:val="18"/>
                <w:szCs w:val="20"/>
                <w:lang w:val="en-US"/>
              </w:rPr>
            </m:ctrlPr>
          </m:sSubSupPr>
          <m:e>
            <m:r>
              <w:rPr>
                <w:rFonts w:ascii="Cambria Math" w:eastAsiaTheme="minorEastAsia" w:hAnsi="Cambria Math" w:cs="Times New Roman"/>
                <w:sz w:val="18"/>
                <w:szCs w:val="20"/>
                <w:lang w:val="en-US"/>
              </w:rPr>
              <m:t>w</m:t>
            </m:r>
          </m:e>
          <m:sub>
            <m:r>
              <w:rPr>
                <w:rFonts w:ascii="Cambria Math" w:eastAsiaTheme="minorEastAsia" w:hAnsi="Cambria Math" w:cs="Times New Roman"/>
                <w:sz w:val="18"/>
                <w:szCs w:val="20"/>
                <w:lang w:val="en-US"/>
              </w:rPr>
              <m:t>j</m:t>
            </m:r>
          </m:sub>
          <m:sup>
            <m:r>
              <w:rPr>
                <w:rFonts w:ascii="Cambria Math" w:eastAsiaTheme="minorEastAsia" w:hAnsi="Cambria Math" w:cs="Times New Roman"/>
                <w:sz w:val="18"/>
                <w:szCs w:val="20"/>
                <w:lang w:val="en-US"/>
              </w:rPr>
              <m:t>(k+1)</m:t>
            </m:r>
          </m:sup>
        </m:sSubSup>
        <m:r>
          <w:rPr>
            <w:rFonts w:ascii="Cambria Math" w:eastAsiaTheme="minorEastAsia" w:hAnsi="Cambria Math" w:cs="Times New Roman"/>
            <w:sz w:val="18"/>
            <w:szCs w:val="20"/>
            <w:lang w:val="en-US"/>
          </w:rPr>
          <m:t xml:space="preserve">= </m:t>
        </m:r>
        <m:sSubSup>
          <m:sSubSupPr>
            <m:ctrlPr>
              <w:rPr>
                <w:rFonts w:ascii="Cambria Math" w:eastAsiaTheme="minorEastAsia" w:hAnsi="Cambria Math" w:cs="Times New Roman"/>
                <w:i/>
                <w:sz w:val="18"/>
                <w:szCs w:val="20"/>
                <w:lang w:val="en-US"/>
              </w:rPr>
            </m:ctrlPr>
          </m:sSubSupPr>
          <m:e>
            <m:r>
              <w:rPr>
                <w:rFonts w:ascii="Cambria Math" w:eastAsiaTheme="minorEastAsia" w:hAnsi="Cambria Math" w:cs="Times New Roman"/>
                <w:sz w:val="18"/>
                <w:szCs w:val="20"/>
                <w:lang w:val="en-US"/>
              </w:rPr>
              <m:t>w</m:t>
            </m:r>
          </m:e>
          <m:sub>
            <m:r>
              <w:rPr>
                <w:rFonts w:ascii="Cambria Math" w:eastAsiaTheme="minorEastAsia" w:hAnsi="Cambria Math" w:cs="Times New Roman"/>
                <w:sz w:val="18"/>
                <w:szCs w:val="20"/>
                <w:lang w:val="en-US"/>
              </w:rPr>
              <m:t>j</m:t>
            </m:r>
          </m:sub>
          <m:sup>
            <m:r>
              <w:rPr>
                <w:rFonts w:ascii="Cambria Math" w:eastAsiaTheme="minorEastAsia" w:hAnsi="Cambria Math" w:cs="Times New Roman"/>
                <w:sz w:val="18"/>
                <w:szCs w:val="20"/>
                <w:lang w:val="en-US"/>
              </w:rPr>
              <m:t>(k)</m:t>
            </m:r>
          </m:sup>
        </m:sSubSup>
        <m:r>
          <w:rPr>
            <w:rFonts w:ascii="Cambria Math" w:eastAsiaTheme="minorEastAsia" w:hAnsi="Cambria Math" w:cs="Times New Roman"/>
            <w:sz w:val="18"/>
            <w:szCs w:val="20"/>
            <w:lang w:val="en-US"/>
          </w:rPr>
          <m:t xml:space="preserve">+ </m:t>
        </m:r>
        <m:r>
          <w:rPr>
            <w:rFonts w:ascii="Cambria Math" w:eastAsiaTheme="minorEastAsia" w:hAnsi="Cambria Math" w:cs="Times New Roman"/>
            <w:i/>
            <w:sz w:val="18"/>
            <w:szCs w:val="20"/>
            <w:lang w:val="en-US"/>
          </w:rPr>
          <w:sym w:font="Symbol" w:char="F068"/>
        </m:r>
        <m:r>
          <w:rPr>
            <w:rFonts w:ascii="Cambria Math" w:eastAsiaTheme="minorEastAsia" w:hAnsi="Cambria Math" w:cs="Times New Roman"/>
            <w:sz w:val="18"/>
            <w:szCs w:val="20"/>
            <w:lang w:val="en-US"/>
          </w:rPr>
          <m:t>(</m:t>
        </m:r>
        <m:sSub>
          <m:sSubPr>
            <m:ctrlPr>
              <w:rPr>
                <w:rFonts w:ascii="Cambria Math" w:eastAsiaTheme="minorEastAsia" w:hAnsi="Cambria Math" w:cs="Times New Roman"/>
                <w:i/>
                <w:sz w:val="18"/>
                <w:szCs w:val="20"/>
                <w:lang w:val="en-US"/>
              </w:rPr>
            </m:ctrlPr>
          </m:sSubPr>
          <m:e>
            <m:r>
              <w:rPr>
                <w:rFonts w:ascii="Cambria Math" w:eastAsiaTheme="minorEastAsia" w:hAnsi="Cambria Math" w:cs="Times New Roman"/>
                <w:sz w:val="18"/>
                <w:szCs w:val="20"/>
                <w:lang w:val="en-US"/>
              </w:rPr>
              <m:t>y</m:t>
            </m:r>
          </m:e>
          <m:sub>
            <m:r>
              <w:rPr>
                <w:rFonts w:ascii="Cambria Math" w:eastAsiaTheme="minorEastAsia" w:hAnsi="Cambria Math" w:cs="Times New Roman"/>
                <w:sz w:val="18"/>
                <w:szCs w:val="20"/>
                <w:lang w:val="en-US"/>
              </w:rPr>
              <m:t>i</m:t>
            </m:r>
          </m:sub>
        </m:sSub>
        <m:r>
          <w:rPr>
            <w:rFonts w:ascii="Cambria Math" w:eastAsiaTheme="minorEastAsia" w:hAnsi="Cambria Math" w:cs="Times New Roman"/>
            <w:sz w:val="18"/>
            <w:szCs w:val="20"/>
            <w:lang w:val="en-US"/>
          </w:rPr>
          <m:t xml:space="preserve">+ </m:t>
        </m:r>
        <m:sSubSup>
          <m:sSubSupPr>
            <m:ctrlPr>
              <w:rPr>
                <w:rFonts w:ascii="Cambria Math" w:eastAsiaTheme="minorEastAsia" w:hAnsi="Cambria Math" w:cs="Times New Roman"/>
                <w:i/>
                <w:sz w:val="18"/>
                <w:szCs w:val="20"/>
                <w:lang w:val="en-US"/>
              </w:rPr>
            </m:ctrlPr>
          </m:sSubSupPr>
          <m:e>
            <m:acc>
              <m:accPr>
                <m:ctrlPr>
                  <w:rPr>
                    <w:rFonts w:ascii="Cambria Math" w:eastAsiaTheme="minorEastAsia" w:hAnsi="Cambria Math" w:cs="Times New Roman"/>
                    <w:i/>
                    <w:sz w:val="18"/>
                    <w:szCs w:val="20"/>
                    <w:lang w:val="en-US"/>
                  </w:rPr>
                </m:ctrlPr>
              </m:accPr>
              <m:e>
                <m:r>
                  <w:rPr>
                    <w:rFonts w:ascii="Cambria Math" w:eastAsiaTheme="minorEastAsia" w:hAnsi="Cambria Math" w:cs="Times New Roman"/>
                    <w:sz w:val="18"/>
                    <w:szCs w:val="20"/>
                    <w:lang w:val="en-US"/>
                  </w:rPr>
                  <m:t>y</m:t>
                </m:r>
              </m:e>
            </m:acc>
          </m:e>
          <m:sub>
            <m:r>
              <w:rPr>
                <w:rFonts w:ascii="Cambria Math" w:eastAsiaTheme="minorEastAsia" w:hAnsi="Cambria Math" w:cs="Times New Roman"/>
                <w:sz w:val="18"/>
                <w:szCs w:val="20"/>
                <w:lang w:val="en-US"/>
              </w:rPr>
              <m:t>i</m:t>
            </m:r>
          </m:sub>
          <m:sup>
            <m:d>
              <m:dPr>
                <m:ctrlPr>
                  <w:rPr>
                    <w:rFonts w:ascii="Cambria Math" w:eastAsiaTheme="minorEastAsia" w:hAnsi="Cambria Math" w:cs="Times New Roman"/>
                    <w:i/>
                    <w:sz w:val="18"/>
                    <w:szCs w:val="20"/>
                    <w:lang w:val="en-US"/>
                  </w:rPr>
                </m:ctrlPr>
              </m:dPr>
              <m:e>
                <m:r>
                  <w:rPr>
                    <w:rFonts w:ascii="Cambria Math" w:eastAsiaTheme="minorEastAsia" w:hAnsi="Cambria Math" w:cs="Times New Roman"/>
                    <w:sz w:val="18"/>
                    <w:szCs w:val="20"/>
                    <w:lang w:val="en-US"/>
                  </w:rPr>
                  <m:t>k</m:t>
                </m:r>
              </m:e>
            </m:d>
          </m:sup>
        </m:sSubSup>
        <m:r>
          <w:rPr>
            <w:rFonts w:ascii="Cambria Math" w:eastAsiaTheme="minorEastAsia" w:hAnsi="Cambria Math" w:cs="Times New Roman"/>
            <w:sz w:val="18"/>
            <w:szCs w:val="20"/>
            <w:lang w:val="en-US"/>
          </w:rPr>
          <m:t>)</m:t>
        </m:r>
        <m:sSub>
          <m:sSubPr>
            <m:ctrlPr>
              <w:rPr>
                <w:rFonts w:ascii="Cambria Math" w:eastAsiaTheme="minorEastAsia" w:hAnsi="Cambria Math" w:cs="Times New Roman"/>
                <w:i/>
                <w:sz w:val="18"/>
                <w:szCs w:val="20"/>
                <w:lang w:val="en-US"/>
              </w:rPr>
            </m:ctrlPr>
          </m:sSubPr>
          <m:e>
            <m:r>
              <w:rPr>
                <w:rFonts w:ascii="Cambria Math" w:eastAsiaTheme="minorEastAsia" w:hAnsi="Cambria Math" w:cs="Times New Roman"/>
                <w:sz w:val="18"/>
                <w:szCs w:val="20"/>
                <w:lang w:val="en-US"/>
              </w:rPr>
              <m:t>x</m:t>
            </m:r>
          </m:e>
          <m:sub>
            <m:r>
              <w:rPr>
                <w:rFonts w:ascii="Cambria Math" w:eastAsiaTheme="minorEastAsia" w:hAnsi="Cambria Math" w:cs="Times New Roman"/>
                <w:sz w:val="18"/>
                <w:szCs w:val="20"/>
                <w:lang w:val="en-US"/>
              </w:rPr>
              <m:t>ij</m:t>
            </m:r>
          </m:sub>
        </m:sSub>
      </m:oMath>
      <w:r w:rsidR="00F35436" w:rsidRPr="003673B5">
        <w:rPr>
          <w:rFonts w:ascii="Times New Roman" w:eastAsiaTheme="minorEastAsia" w:hAnsi="Times New Roman" w:cs="Times New Roman"/>
          <w:sz w:val="18"/>
          <w:szCs w:val="20"/>
          <w:lang w:val="en-US"/>
        </w:rPr>
        <w:tab/>
      </w:r>
      <w:r w:rsidR="00C65AD3" w:rsidRPr="003673B5">
        <w:rPr>
          <w:rFonts w:ascii="Times New Roman" w:eastAsiaTheme="minorEastAsia" w:hAnsi="Times New Roman" w:cs="Times New Roman"/>
          <w:sz w:val="18"/>
          <w:szCs w:val="20"/>
          <w:lang w:val="en-US"/>
        </w:rPr>
        <w:t xml:space="preserve">      </w:t>
      </w:r>
      <w:r w:rsidR="00F35436" w:rsidRPr="003673B5">
        <w:rPr>
          <w:rFonts w:ascii="Times New Roman" w:eastAsiaTheme="minorEastAsia" w:hAnsi="Times New Roman" w:cs="Times New Roman"/>
          <w:sz w:val="18"/>
          <w:szCs w:val="20"/>
          <w:lang w:val="en-US"/>
        </w:rPr>
        <w:t>(2)</w:t>
      </w:r>
    </w:p>
    <w:p w14:paraId="026068D4" w14:textId="77777777" w:rsidR="00F35436" w:rsidRPr="00340175" w:rsidRDefault="00F35436" w:rsidP="00340175">
      <w:pPr>
        <w:jc w:val="both"/>
        <w:rPr>
          <w:rFonts w:ascii="Times New Roman" w:eastAsiaTheme="minorEastAsia" w:hAnsi="Times New Roman" w:cs="Times New Roman"/>
          <w:sz w:val="20"/>
          <w:szCs w:val="20"/>
          <w:lang w:val="en-US"/>
        </w:rPr>
      </w:pPr>
    </w:p>
    <w:p w14:paraId="390C36DE" w14:textId="0C907277" w:rsidR="00F35436" w:rsidRPr="00340175" w:rsidRDefault="00564699" w:rsidP="00340175">
      <w:pPr>
        <w:jc w:val="both"/>
        <w:rPr>
          <w:rFonts w:ascii="Times New Roman" w:eastAsiaTheme="minorEastAsia" w:hAnsi="Times New Roman" w:cs="Times New Roman"/>
          <w:sz w:val="20"/>
          <w:szCs w:val="20"/>
          <w:lang w:val="en-US"/>
        </w:rPr>
      </w:pPr>
      <w:r w:rsidRPr="00340175">
        <w:rPr>
          <w:rFonts w:ascii="Times New Roman" w:eastAsiaTheme="minorEastAsia" w:hAnsi="Times New Roman" w:cs="Times New Roman"/>
          <w:sz w:val="20"/>
          <w:szCs w:val="20"/>
          <w:lang w:val="en-US"/>
        </w:rPr>
        <w:t xml:space="preserve">The perceptron algorithm starts with an initial guess </w:t>
      </w:r>
      <m:oMath>
        <m:sSub>
          <m:sSubPr>
            <m:ctrlPr>
              <w:rPr>
                <w:rFonts w:ascii="Cambria Math" w:eastAsiaTheme="minorEastAsia" w:hAnsi="Cambria Math" w:cs="Times New Roman"/>
                <w:i/>
                <w:sz w:val="18"/>
                <w:szCs w:val="20"/>
                <w:lang w:val="en-US"/>
              </w:rPr>
            </m:ctrlPr>
          </m:sSubPr>
          <m:e>
            <m:r>
              <w:rPr>
                <w:rFonts w:ascii="Cambria Math" w:eastAsiaTheme="minorEastAsia" w:hAnsi="Cambria Math" w:cs="Times New Roman"/>
                <w:sz w:val="18"/>
                <w:szCs w:val="20"/>
                <w:lang w:val="en-US"/>
              </w:rPr>
              <m:t>w</m:t>
            </m:r>
          </m:e>
          <m:sub>
            <m:r>
              <w:rPr>
                <w:rFonts w:ascii="Cambria Math" w:eastAsiaTheme="minorEastAsia" w:hAnsi="Cambria Math" w:cs="Times New Roman"/>
                <w:sz w:val="18"/>
                <w:szCs w:val="20"/>
                <w:lang w:val="en-US"/>
              </w:rPr>
              <m:t>1</m:t>
            </m:r>
          </m:sub>
        </m:sSub>
        <m:r>
          <w:rPr>
            <w:rFonts w:ascii="Cambria Math" w:eastAsiaTheme="minorEastAsia" w:hAnsi="Cambria Math" w:cs="Times New Roman"/>
            <w:sz w:val="18"/>
            <w:szCs w:val="20"/>
            <w:lang w:val="en-US"/>
          </w:rPr>
          <m:t>=0</m:t>
        </m:r>
      </m:oMath>
      <w:r w:rsidRPr="00340175">
        <w:rPr>
          <w:rFonts w:ascii="Times New Roman" w:eastAsiaTheme="minorEastAsia" w:hAnsi="Times New Roman" w:cs="Times New Roman"/>
          <w:sz w:val="20"/>
          <w:szCs w:val="20"/>
          <w:lang w:val="en-US"/>
        </w:rPr>
        <w:t xml:space="preserve"> </w:t>
      </w:r>
      <w:r w:rsidR="00B95B04" w:rsidRPr="00340175">
        <w:rPr>
          <w:rFonts w:ascii="Times New Roman" w:eastAsiaTheme="minorEastAsia" w:hAnsi="Times New Roman" w:cs="Times New Roman"/>
          <w:sz w:val="20"/>
          <w:szCs w:val="20"/>
          <w:lang w:val="en-US"/>
        </w:rPr>
        <w:t xml:space="preserve">for the </w:t>
      </w:r>
      <w:proofErr w:type="spellStart"/>
      <w:r w:rsidR="00B95B04" w:rsidRPr="00340175">
        <w:rPr>
          <w:rFonts w:ascii="Times New Roman" w:eastAsiaTheme="minorEastAsia" w:hAnsi="Times New Roman" w:cs="Times New Roman"/>
          <w:sz w:val="20"/>
          <w:szCs w:val="20"/>
          <w:lang w:val="en-US"/>
        </w:rPr>
        <w:t>halfspace</w:t>
      </w:r>
      <w:proofErr w:type="spellEnd"/>
      <w:r w:rsidR="00B95B04" w:rsidRPr="00340175">
        <w:rPr>
          <w:rFonts w:ascii="Times New Roman" w:eastAsiaTheme="minorEastAsia" w:hAnsi="Times New Roman" w:cs="Times New Roman"/>
          <w:sz w:val="20"/>
          <w:szCs w:val="20"/>
          <w:lang w:val="en-US"/>
        </w:rPr>
        <w:t xml:space="preserve">, </w:t>
      </w:r>
      <w:r w:rsidR="00F63405" w:rsidRPr="00340175">
        <w:rPr>
          <w:rFonts w:ascii="Times New Roman" w:eastAsiaTheme="minorEastAsia" w:hAnsi="Times New Roman" w:cs="Times New Roman"/>
          <w:sz w:val="20"/>
          <w:szCs w:val="20"/>
          <w:lang w:val="en-US"/>
        </w:rPr>
        <w:t xml:space="preserve">and does the following on receiving the example </w:t>
      </w:r>
      <m:oMath>
        <m:sSub>
          <m:sSubPr>
            <m:ctrlPr>
              <w:rPr>
                <w:rFonts w:ascii="Cambria Math" w:eastAsiaTheme="minorEastAsia" w:hAnsi="Cambria Math" w:cs="Times New Roman"/>
                <w:i/>
                <w:sz w:val="18"/>
                <w:szCs w:val="20"/>
                <w:lang w:val="en-US"/>
              </w:rPr>
            </m:ctrlPr>
          </m:sSubPr>
          <m:e>
            <m:r>
              <w:rPr>
                <w:rFonts w:ascii="Cambria Math" w:eastAsiaTheme="minorEastAsia" w:hAnsi="Cambria Math" w:cs="Times New Roman"/>
                <w:sz w:val="18"/>
                <w:szCs w:val="20"/>
                <w:lang w:val="en-US"/>
              </w:rPr>
              <m:t>x</m:t>
            </m:r>
          </m:e>
          <m:sub>
            <m:r>
              <w:rPr>
                <w:rFonts w:ascii="Cambria Math" w:eastAsiaTheme="minorEastAsia" w:hAnsi="Cambria Math" w:cs="Times New Roman"/>
                <w:sz w:val="18"/>
                <w:szCs w:val="20"/>
                <w:lang w:val="en-US"/>
              </w:rPr>
              <m:t>i</m:t>
            </m:r>
          </m:sub>
        </m:sSub>
      </m:oMath>
      <w:r w:rsidR="00F63405" w:rsidRPr="00340175">
        <w:rPr>
          <w:rFonts w:ascii="Times New Roman" w:eastAsiaTheme="minorEastAsia" w:hAnsi="Times New Roman" w:cs="Times New Roman"/>
          <w:sz w:val="20"/>
          <w:szCs w:val="20"/>
          <w:lang w:val="en-US"/>
        </w:rPr>
        <w:t xml:space="preserve"> :</w:t>
      </w:r>
    </w:p>
    <w:p w14:paraId="481C9BC3" w14:textId="77777777" w:rsidR="00F63405" w:rsidRPr="00340175" w:rsidRDefault="00F63405" w:rsidP="00340175">
      <w:pPr>
        <w:jc w:val="both"/>
        <w:rPr>
          <w:rFonts w:ascii="Times New Roman" w:eastAsiaTheme="minorEastAsia" w:hAnsi="Times New Roman" w:cs="Times New Roman"/>
          <w:sz w:val="20"/>
          <w:szCs w:val="20"/>
          <w:lang w:val="en-US"/>
        </w:rPr>
      </w:pPr>
    </w:p>
    <w:p w14:paraId="6E7F416A" w14:textId="219A2226" w:rsidR="00F63405" w:rsidRPr="00340175" w:rsidRDefault="005C0117" w:rsidP="00340175">
      <w:pPr>
        <w:pStyle w:val="ListParagraph"/>
        <w:numPr>
          <w:ilvl w:val="0"/>
          <w:numId w:val="3"/>
        </w:numPr>
        <w:jc w:val="both"/>
        <w:rPr>
          <w:rFonts w:ascii="Times New Roman" w:hAnsi="Times New Roman" w:cs="Times New Roman"/>
          <w:sz w:val="20"/>
          <w:szCs w:val="20"/>
          <w:lang w:val="en-US"/>
        </w:rPr>
      </w:pPr>
      <w:r w:rsidRPr="00340175">
        <w:rPr>
          <w:rFonts w:ascii="Times New Roman" w:hAnsi="Times New Roman" w:cs="Times New Roman"/>
          <w:sz w:val="20"/>
          <w:szCs w:val="20"/>
          <w:lang w:val="en-US"/>
        </w:rPr>
        <w:t xml:space="preserve">Predict </w:t>
      </w:r>
      <m:oMath>
        <m:r>
          <w:rPr>
            <w:rFonts w:ascii="Cambria Math" w:hAnsi="Cambria Math" w:cs="Times New Roman"/>
            <w:sz w:val="18"/>
            <w:szCs w:val="20"/>
            <w:lang w:val="en-US"/>
          </w:rPr>
          <m:t>sign(</m:t>
        </m:r>
        <m:sSub>
          <m:sSubPr>
            <m:ctrlPr>
              <w:rPr>
                <w:rFonts w:ascii="Cambria Math" w:hAnsi="Cambria Math" w:cs="Times New Roman"/>
                <w:i/>
                <w:sz w:val="18"/>
                <w:szCs w:val="20"/>
                <w:lang w:val="en-US"/>
              </w:rPr>
            </m:ctrlPr>
          </m:sSubPr>
          <m:e>
            <m:r>
              <w:rPr>
                <w:rFonts w:ascii="Cambria Math" w:hAnsi="Cambria Math" w:cs="Times New Roman"/>
                <w:sz w:val="18"/>
                <w:szCs w:val="20"/>
                <w:lang w:val="en-US"/>
              </w:rPr>
              <m:t>w</m:t>
            </m:r>
          </m:e>
          <m:sub>
            <m:r>
              <w:rPr>
                <w:rFonts w:ascii="Cambria Math" w:hAnsi="Cambria Math" w:cs="Times New Roman"/>
                <w:sz w:val="18"/>
                <w:szCs w:val="20"/>
                <w:lang w:val="en-US"/>
              </w:rPr>
              <m:t>i</m:t>
            </m:r>
          </m:sub>
        </m:sSub>
        <m:r>
          <w:rPr>
            <w:rFonts w:ascii="Cambria Math" w:hAnsi="Cambria Math" w:cs="Times New Roman"/>
            <w:sz w:val="18"/>
            <w:szCs w:val="20"/>
            <w:lang w:val="en-US"/>
          </w:rPr>
          <m:t xml:space="preserve"> . x)</m:t>
        </m:r>
      </m:oMath>
      <w:r w:rsidR="00DB7287" w:rsidRPr="00340175">
        <w:rPr>
          <w:rFonts w:ascii="Times New Roman" w:eastAsiaTheme="minorEastAsia" w:hAnsi="Times New Roman" w:cs="Times New Roman"/>
          <w:sz w:val="20"/>
          <w:szCs w:val="20"/>
          <w:lang w:val="en-US"/>
        </w:rPr>
        <w:t xml:space="preserve"> as the label for example </w:t>
      </w:r>
      <m:oMath>
        <m:sSub>
          <m:sSubPr>
            <m:ctrlPr>
              <w:rPr>
                <w:rFonts w:ascii="Cambria Math" w:eastAsiaTheme="minorEastAsia" w:hAnsi="Cambria Math" w:cs="Times New Roman"/>
                <w:i/>
                <w:sz w:val="18"/>
                <w:szCs w:val="20"/>
                <w:lang w:val="en-US"/>
              </w:rPr>
            </m:ctrlPr>
          </m:sSubPr>
          <m:e>
            <m:r>
              <w:rPr>
                <w:rFonts w:ascii="Cambria Math" w:eastAsiaTheme="minorEastAsia" w:hAnsi="Cambria Math" w:cs="Times New Roman"/>
                <w:sz w:val="18"/>
                <w:szCs w:val="20"/>
                <w:lang w:val="en-US"/>
              </w:rPr>
              <m:t>x</m:t>
            </m:r>
          </m:e>
          <m:sub>
            <m:r>
              <w:rPr>
                <w:rFonts w:ascii="Cambria Math" w:eastAsiaTheme="minorEastAsia" w:hAnsi="Cambria Math" w:cs="Times New Roman"/>
                <w:sz w:val="18"/>
                <w:szCs w:val="20"/>
                <w:lang w:val="en-US"/>
              </w:rPr>
              <m:t>i</m:t>
            </m:r>
          </m:sub>
        </m:sSub>
      </m:oMath>
      <w:r w:rsidR="00DB7287" w:rsidRPr="003673B5">
        <w:rPr>
          <w:rFonts w:ascii="Times New Roman" w:eastAsiaTheme="minorEastAsia" w:hAnsi="Times New Roman" w:cs="Times New Roman"/>
          <w:sz w:val="18"/>
          <w:szCs w:val="20"/>
          <w:lang w:val="en-US"/>
        </w:rPr>
        <w:t>.</w:t>
      </w:r>
    </w:p>
    <w:p w14:paraId="07855853" w14:textId="086C34EB" w:rsidR="00DB7287" w:rsidRPr="00340175" w:rsidRDefault="007F2504" w:rsidP="00340175">
      <w:pPr>
        <w:pStyle w:val="ListParagraph"/>
        <w:numPr>
          <w:ilvl w:val="0"/>
          <w:numId w:val="3"/>
        </w:numPr>
        <w:jc w:val="both"/>
        <w:rPr>
          <w:rFonts w:ascii="Times New Roman" w:hAnsi="Times New Roman" w:cs="Times New Roman"/>
          <w:sz w:val="20"/>
          <w:szCs w:val="20"/>
          <w:lang w:val="en-US"/>
        </w:rPr>
      </w:pPr>
      <w:r w:rsidRPr="00340175">
        <w:rPr>
          <w:rFonts w:ascii="Times New Roman" w:eastAsiaTheme="minorEastAsia" w:hAnsi="Times New Roman" w:cs="Times New Roman"/>
          <w:sz w:val="20"/>
          <w:szCs w:val="20"/>
          <w:lang w:val="en-US"/>
        </w:rPr>
        <w:t xml:space="preserve">If incorrect, update </w:t>
      </w:r>
      <m:oMath>
        <m:sSub>
          <m:sSubPr>
            <m:ctrlPr>
              <w:rPr>
                <w:rFonts w:ascii="Cambria Math" w:eastAsiaTheme="minorEastAsia" w:hAnsi="Cambria Math" w:cs="Times New Roman"/>
                <w:i/>
                <w:sz w:val="18"/>
                <w:szCs w:val="20"/>
                <w:lang w:val="en-US"/>
              </w:rPr>
            </m:ctrlPr>
          </m:sSubPr>
          <m:e>
            <m:r>
              <w:rPr>
                <w:rFonts w:ascii="Cambria Math" w:eastAsiaTheme="minorEastAsia" w:hAnsi="Cambria Math" w:cs="Times New Roman"/>
                <w:sz w:val="18"/>
                <w:szCs w:val="20"/>
                <w:lang w:val="en-US"/>
              </w:rPr>
              <m:t>w</m:t>
            </m:r>
          </m:e>
          <m:sub>
            <m:r>
              <w:rPr>
                <w:rFonts w:ascii="Cambria Math" w:eastAsiaTheme="minorEastAsia" w:hAnsi="Cambria Math" w:cs="Times New Roman"/>
                <w:sz w:val="18"/>
                <w:szCs w:val="20"/>
                <w:lang w:val="en-US"/>
              </w:rPr>
              <m:t>i+1</m:t>
            </m:r>
          </m:sub>
        </m:sSub>
        <m:r>
          <w:rPr>
            <w:rFonts w:ascii="Cambria Math" w:eastAsiaTheme="minorEastAsia" w:hAnsi="Cambria Math" w:cs="Times New Roman"/>
            <w:sz w:val="18"/>
            <w:szCs w:val="20"/>
            <w:lang w:val="en-US"/>
          </w:rPr>
          <m:t xml:space="preserve">= </m:t>
        </m:r>
        <m:sSub>
          <m:sSubPr>
            <m:ctrlPr>
              <w:rPr>
                <w:rFonts w:ascii="Cambria Math" w:eastAsiaTheme="minorEastAsia" w:hAnsi="Cambria Math" w:cs="Times New Roman"/>
                <w:i/>
                <w:sz w:val="18"/>
                <w:szCs w:val="20"/>
                <w:lang w:val="en-US"/>
              </w:rPr>
            </m:ctrlPr>
          </m:sSubPr>
          <m:e>
            <m:r>
              <w:rPr>
                <w:rFonts w:ascii="Cambria Math" w:eastAsiaTheme="minorEastAsia" w:hAnsi="Cambria Math" w:cs="Times New Roman"/>
                <w:sz w:val="18"/>
                <w:szCs w:val="20"/>
                <w:lang w:val="en-US"/>
              </w:rPr>
              <m:t>w</m:t>
            </m:r>
          </m:e>
          <m:sub>
            <m:r>
              <w:rPr>
                <w:rFonts w:ascii="Cambria Math" w:eastAsiaTheme="minorEastAsia" w:hAnsi="Cambria Math" w:cs="Times New Roman"/>
                <w:sz w:val="18"/>
                <w:szCs w:val="20"/>
                <w:lang w:val="en-US"/>
              </w:rPr>
              <m:t>i</m:t>
            </m:r>
          </m:sub>
        </m:sSub>
        <m:r>
          <w:rPr>
            <w:rFonts w:ascii="Cambria Math" w:eastAsiaTheme="minorEastAsia" w:hAnsi="Cambria Math" w:cs="Times New Roman"/>
            <w:sz w:val="18"/>
            <w:szCs w:val="20"/>
            <w:lang w:val="en-US"/>
          </w:rPr>
          <m:t>+l(</m:t>
        </m:r>
        <m:sSub>
          <m:sSubPr>
            <m:ctrlPr>
              <w:rPr>
                <w:rFonts w:ascii="Cambria Math" w:eastAsiaTheme="minorEastAsia" w:hAnsi="Cambria Math" w:cs="Times New Roman"/>
                <w:i/>
                <w:sz w:val="18"/>
                <w:szCs w:val="20"/>
                <w:lang w:val="en-US"/>
              </w:rPr>
            </m:ctrlPr>
          </m:sSubPr>
          <m:e>
            <m:r>
              <w:rPr>
                <w:rFonts w:ascii="Cambria Math" w:eastAsiaTheme="minorEastAsia" w:hAnsi="Cambria Math" w:cs="Times New Roman"/>
                <w:sz w:val="18"/>
                <w:szCs w:val="20"/>
                <w:lang w:val="en-US"/>
              </w:rPr>
              <m:t>x</m:t>
            </m:r>
          </m:e>
          <m:sub>
            <m:r>
              <w:rPr>
                <w:rFonts w:ascii="Cambria Math" w:eastAsiaTheme="minorEastAsia" w:hAnsi="Cambria Math" w:cs="Times New Roman"/>
                <w:sz w:val="18"/>
                <w:szCs w:val="20"/>
                <w:lang w:val="en-US"/>
              </w:rPr>
              <m:t>i</m:t>
            </m:r>
          </m:sub>
        </m:sSub>
        <m:r>
          <w:rPr>
            <w:rFonts w:ascii="Cambria Math" w:eastAsiaTheme="minorEastAsia" w:hAnsi="Cambria Math" w:cs="Times New Roman"/>
            <w:sz w:val="18"/>
            <w:szCs w:val="20"/>
            <w:lang w:val="en-US"/>
          </w:rPr>
          <m:t>)</m:t>
        </m:r>
        <m:sSub>
          <m:sSubPr>
            <m:ctrlPr>
              <w:rPr>
                <w:rFonts w:ascii="Cambria Math" w:eastAsiaTheme="minorEastAsia" w:hAnsi="Cambria Math" w:cs="Times New Roman"/>
                <w:i/>
                <w:sz w:val="18"/>
                <w:szCs w:val="20"/>
                <w:lang w:val="en-US"/>
              </w:rPr>
            </m:ctrlPr>
          </m:sSubPr>
          <m:e>
            <m:r>
              <w:rPr>
                <w:rFonts w:ascii="Cambria Math" w:eastAsiaTheme="minorEastAsia" w:hAnsi="Cambria Math" w:cs="Times New Roman"/>
                <w:sz w:val="18"/>
                <w:szCs w:val="20"/>
                <w:lang w:val="en-US"/>
              </w:rPr>
              <m:t>x</m:t>
            </m:r>
          </m:e>
          <m:sub>
            <m:r>
              <w:rPr>
                <w:rFonts w:ascii="Cambria Math" w:eastAsiaTheme="minorEastAsia" w:hAnsi="Cambria Math" w:cs="Times New Roman"/>
                <w:sz w:val="18"/>
                <w:szCs w:val="20"/>
                <w:lang w:val="en-US"/>
              </w:rPr>
              <m:t>i</m:t>
            </m:r>
          </m:sub>
        </m:sSub>
      </m:oMath>
      <w:r w:rsidRPr="00340175">
        <w:rPr>
          <w:rFonts w:ascii="Times New Roman" w:eastAsiaTheme="minorEastAsia" w:hAnsi="Times New Roman" w:cs="Times New Roman"/>
          <w:sz w:val="20"/>
          <w:szCs w:val="20"/>
          <w:lang w:val="en-US"/>
        </w:rPr>
        <w:t xml:space="preserve"> else </w:t>
      </w:r>
      <m:oMath>
        <m:sSub>
          <m:sSubPr>
            <m:ctrlPr>
              <w:rPr>
                <w:rFonts w:ascii="Cambria Math" w:eastAsiaTheme="minorEastAsia" w:hAnsi="Cambria Math" w:cs="Times New Roman"/>
                <w:i/>
                <w:sz w:val="18"/>
                <w:szCs w:val="20"/>
                <w:lang w:val="en-US"/>
              </w:rPr>
            </m:ctrlPr>
          </m:sSubPr>
          <m:e>
            <m:r>
              <w:rPr>
                <w:rFonts w:ascii="Cambria Math" w:eastAsiaTheme="minorEastAsia" w:hAnsi="Cambria Math" w:cs="Times New Roman"/>
                <w:sz w:val="18"/>
                <w:szCs w:val="20"/>
                <w:lang w:val="en-US"/>
              </w:rPr>
              <m:t>w</m:t>
            </m:r>
          </m:e>
          <m:sub>
            <m:r>
              <w:rPr>
                <w:rFonts w:ascii="Cambria Math" w:eastAsiaTheme="minorEastAsia" w:hAnsi="Cambria Math" w:cs="Times New Roman"/>
                <w:sz w:val="18"/>
                <w:szCs w:val="20"/>
                <w:lang w:val="en-US"/>
              </w:rPr>
              <m:t>i+1</m:t>
            </m:r>
          </m:sub>
        </m:sSub>
        <m:r>
          <w:rPr>
            <w:rFonts w:ascii="Cambria Math" w:eastAsiaTheme="minorEastAsia" w:hAnsi="Cambria Math" w:cs="Times New Roman"/>
            <w:sz w:val="18"/>
            <w:szCs w:val="20"/>
            <w:lang w:val="en-US"/>
          </w:rPr>
          <m:t xml:space="preserve">= </m:t>
        </m:r>
        <m:sSub>
          <m:sSubPr>
            <m:ctrlPr>
              <w:rPr>
                <w:rFonts w:ascii="Cambria Math" w:eastAsiaTheme="minorEastAsia" w:hAnsi="Cambria Math" w:cs="Times New Roman"/>
                <w:i/>
                <w:sz w:val="18"/>
                <w:szCs w:val="20"/>
                <w:lang w:val="en-US"/>
              </w:rPr>
            </m:ctrlPr>
          </m:sSubPr>
          <m:e>
            <m:r>
              <w:rPr>
                <w:rFonts w:ascii="Cambria Math" w:eastAsiaTheme="minorEastAsia" w:hAnsi="Cambria Math" w:cs="Times New Roman"/>
                <w:sz w:val="18"/>
                <w:szCs w:val="20"/>
                <w:lang w:val="en-US"/>
              </w:rPr>
              <m:t>w</m:t>
            </m:r>
          </m:e>
          <m:sub>
            <m:r>
              <w:rPr>
                <w:rFonts w:ascii="Cambria Math" w:eastAsiaTheme="minorEastAsia" w:hAnsi="Cambria Math" w:cs="Times New Roman"/>
                <w:sz w:val="18"/>
                <w:szCs w:val="20"/>
                <w:lang w:val="en-US"/>
              </w:rPr>
              <m:t>i</m:t>
            </m:r>
          </m:sub>
        </m:sSub>
      </m:oMath>
      <w:r w:rsidRPr="00340175">
        <w:rPr>
          <w:rFonts w:ascii="Times New Roman" w:eastAsiaTheme="minorEastAsia" w:hAnsi="Times New Roman" w:cs="Times New Roman"/>
          <w:sz w:val="20"/>
          <w:szCs w:val="20"/>
          <w:lang w:val="en-US"/>
        </w:rPr>
        <w:t>.</w:t>
      </w:r>
    </w:p>
    <w:p w14:paraId="5A159118" w14:textId="77777777" w:rsidR="007F2504" w:rsidRPr="00340175" w:rsidRDefault="007F2504" w:rsidP="00340175">
      <w:pPr>
        <w:jc w:val="both"/>
        <w:rPr>
          <w:rFonts w:ascii="Times New Roman" w:hAnsi="Times New Roman" w:cs="Times New Roman"/>
          <w:sz w:val="20"/>
          <w:szCs w:val="20"/>
          <w:lang w:val="en-US"/>
        </w:rPr>
      </w:pPr>
    </w:p>
    <w:p w14:paraId="376B393B" w14:textId="1F166A58" w:rsidR="007F2504" w:rsidRPr="00340175" w:rsidRDefault="00D3322B" w:rsidP="00340175">
      <w:pPr>
        <w:pStyle w:val="ListParagraph"/>
        <w:numPr>
          <w:ilvl w:val="0"/>
          <w:numId w:val="1"/>
        </w:numPr>
        <w:jc w:val="both"/>
        <w:rPr>
          <w:rFonts w:ascii="Times New Roman" w:hAnsi="Times New Roman" w:cs="Times New Roman"/>
          <w:b/>
          <w:sz w:val="20"/>
          <w:szCs w:val="20"/>
          <w:lang w:val="en-US"/>
        </w:rPr>
      </w:pPr>
      <w:r w:rsidRPr="00340175">
        <w:rPr>
          <w:rFonts w:ascii="Times New Roman" w:hAnsi="Times New Roman" w:cs="Times New Roman"/>
          <w:b/>
          <w:sz w:val="20"/>
          <w:szCs w:val="20"/>
          <w:lang w:val="en-US"/>
        </w:rPr>
        <w:t>Conclusion</w:t>
      </w:r>
    </w:p>
    <w:p w14:paraId="4F20241E" w14:textId="77777777" w:rsidR="00D3322B" w:rsidRPr="00340175" w:rsidRDefault="00D3322B" w:rsidP="00340175">
      <w:pPr>
        <w:jc w:val="both"/>
        <w:rPr>
          <w:rFonts w:ascii="Times New Roman" w:hAnsi="Times New Roman" w:cs="Times New Roman"/>
          <w:b/>
          <w:sz w:val="20"/>
          <w:szCs w:val="20"/>
          <w:lang w:val="en-US"/>
        </w:rPr>
      </w:pPr>
    </w:p>
    <w:p w14:paraId="5A5DED27" w14:textId="58ABF687" w:rsidR="006415E6" w:rsidRPr="00340175" w:rsidRDefault="006415E6" w:rsidP="00340175">
      <w:pPr>
        <w:jc w:val="both"/>
        <w:rPr>
          <w:rFonts w:ascii="Times New Roman" w:hAnsi="Times New Roman" w:cs="Times New Roman"/>
          <w:sz w:val="20"/>
          <w:szCs w:val="20"/>
          <w:lang w:val="en-IN"/>
        </w:rPr>
      </w:pPr>
      <w:r w:rsidRPr="00340175">
        <w:rPr>
          <w:rFonts w:ascii="Times New Roman" w:hAnsi="Times New Roman" w:cs="Times New Roman"/>
          <w:sz w:val="20"/>
          <w:szCs w:val="20"/>
          <w:lang w:val="en-IN"/>
        </w:rPr>
        <w:t xml:space="preserve">Here, we confirm that a single perceptron fails to classify data that is not linearly separable. The AMEO dataset includes overlapping points and large number of features which are not suitable for a simple algorithm like perceptron. </w:t>
      </w:r>
    </w:p>
    <w:p w14:paraId="581D8DEE" w14:textId="77777777" w:rsidR="006415E6" w:rsidRPr="00340175" w:rsidRDefault="006415E6" w:rsidP="00340175">
      <w:pPr>
        <w:jc w:val="both"/>
        <w:rPr>
          <w:rFonts w:ascii="Times New Roman" w:hAnsi="Times New Roman" w:cs="Times New Roman"/>
          <w:sz w:val="20"/>
          <w:szCs w:val="20"/>
          <w:lang w:val="en-IN"/>
        </w:rPr>
      </w:pPr>
    </w:p>
    <w:p w14:paraId="7F4F870E" w14:textId="77777777" w:rsidR="006415E6" w:rsidRPr="00340175" w:rsidRDefault="006415E6" w:rsidP="00340175">
      <w:pPr>
        <w:keepNext/>
        <w:jc w:val="both"/>
        <w:rPr>
          <w:rFonts w:ascii="Times New Roman" w:hAnsi="Times New Roman" w:cs="Times New Roman"/>
          <w:sz w:val="20"/>
          <w:szCs w:val="20"/>
        </w:rPr>
      </w:pPr>
      <w:r w:rsidRPr="00340175">
        <w:rPr>
          <w:rFonts w:ascii="Times New Roman" w:hAnsi="Times New Roman" w:cs="Times New Roman"/>
          <w:noProof/>
          <w:sz w:val="20"/>
          <w:szCs w:val="20"/>
          <w:lang w:val="en-IN"/>
        </w:rPr>
        <w:lastRenderedPageBreak/>
        <w:drawing>
          <wp:inline distT="0" distB="0" distL="0" distR="0" wp14:anchorId="3FA7C6E1" wp14:editId="4E4DE859">
            <wp:extent cx="2260600" cy="2190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27_0.png"/>
                    <pic:cNvPicPr/>
                  </pic:nvPicPr>
                  <pic:blipFill>
                    <a:blip r:embed="rId6">
                      <a:extLst>
                        <a:ext uri="{28A0092B-C50C-407E-A947-70E740481C1C}">
                          <a14:useLocalDpi xmlns:a14="http://schemas.microsoft.com/office/drawing/2010/main" val="0"/>
                        </a:ext>
                      </a:extLst>
                    </a:blip>
                    <a:stretch>
                      <a:fillRect/>
                    </a:stretch>
                  </pic:blipFill>
                  <pic:spPr>
                    <a:xfrm>
                      <a:off x="0" y="0"/>
                      <a:ext cx="2265540" cy="2195214"/>
                    </a:xfrm>
                    <a:prstGeom prst="rect">
                      <a:avLst/>
                    </a:prstGeom>
                  </pic:spPr>
                </pic:pic>
              </a:graphicData>
            </a:graphic>
          </wp:inline>
        </w:drawing>
      </w:r>
    </w:p>
    <w:p w14:paraId="00DACB17" w14:textId="25E6DCCF" w:rsidR="006415E6" w:rsidRPr="00762C7F" w:rsidRDefault="006415E6" w:rsidP="00762C7F">
      <w:pPr>
        <w:pStyle w:val="Caption"/>
        <w:jc w:val="center"/>
        <w:rPr>
          <w:rFonts w:ascii="Times New Roman" w:hAnsi="Times New Roman" w:cs="Times New Roman"/>
          <w:i w:val="0"/>
          <w:color w:val="000000" w:themeColor="text1"/>
          <w:sz w:val="15"/>
          <w:szCs w:val="20"/>
        </w:rPr>
      </w:pPr>
      <w:r w:rsidRPr="00762C7F">
        <w:rPr>
          <w:rFonts w:ascii="Times New Roman" w:hAnsi="Times New Roman" w:cs="Times New Roman"/>
          <w:i w:val="0"/>
          <w:color w:val="000000" w:themeColor="text1"/>
          <w:sz w:val="15"/>
          <w:szCs w:val="20"/>
        </w:rPr>
        <w:t xml:space="preserve">Figure </w:t>
      </w:r>
      <w:r w:rsidRPr="00762C7F">
        <w:rPr>
          <w:rFonts w:ascii="Times New Roman" w:hAnsi="Times New Roman" w:cs="Times New Roman"/>
          <w:i w:val="0"/>
          <w:color w:val="000000" w:themeColor="text1"/>
          <w:sz w:val="15"/>
          <w:szCs w:val="20"/>
        </w:rPr>
        <w:fldChar w:fldCharType="begin"/>
      </w:r>
      <w:r w:rsidRPr="00762C7F">
        <w:rPr>
          <w:rFonts w:ascii="Times New Roman" w:hAnsi="Times New Roman" w:cs="Times New Roman"/>
          <w:i w:val="0"/>
          <w:color w:val="000000" w:themeColor="text1"/>
          <w:sz w:val="15"/>
          <w:szCs w:val="20"/>
        </w:rPr>
        <w:instrText xml:space="preserve"> SEQ Figure \* ARABIC </w:instrText>
      </w:r>
      <w:r w:rsidRPr="00762C7F">
        <w:rPr>
          <w:rFonts w:ascii="Times New Roman" w:hAnsi="Times New Roman" w:cs="Times New Roman"/>
          <w:i w:val="0"/>
          <w:color w:val="000000" w:themeColor="text1"/>
          <w:sz w:val="15"/>
          <w:szCs w:val="20"/>
        </w:rPr>
        <w:fldChar w:fldCharType="separate"/>
      </w:r>
      <w:r w:rsidR="002F707B">
        <w:rPr>
          <w:rFonts w:ascii="Times New Roman" w:hAnsi="Times New Roman" w:cs="Times New Roman"/>
          <w:i w:val="0"/>
          <w:noProof/>
          <w:color w:val="000000" w:themeColor="text1"/>
          <w:sz w:val="15"/>
          <w:szCs w:val="20"/>
        </w:rPr>
        <w:t>1</w:t>
      </w:r>
      <w:r w:rsidRPr="00762C7F">
        <w:rPr>
          <w:rFonts w:ascii="Times New Roman" w:hAnsi="Times New Roman" w:cs="Times New Roman"/>
          <w:i w:val="0"/>
          <w:color w:val="000000" w:themeColor="text1"/>
          <w:sz w:val="15"/>
          <w:szCs w:val="20"/>
        </w:rPr>
        <w:fldChar w:fldCharType="end"/>
      </w:r>
      <w:r w:rsidRPr="00762C7F">
        <w:rPr>
          <w:rFonts w:ascii="Times New Roman" w:hAnsi="Times New Roman" w:cs="Times New Roman"/>
          <w:i w:val="0"/>
          <w:color w:val="000000" w:themeColor="text1"/>
          <w:sz w:val="15"/>
          <w:szCs w:val="20"/>
        </w:rPr>
        <w:t>. Implementation of perceptron</w:t>
      </w:r>
    </w:p>
    <w:p w14:paraId="7B404B62" w14:textId="77777777" w:rsidR="006415E6" w:rsidRPr="00340175" w:rsidRDefault="006415E6" w:rsidP="00340175">
      <w:pPr>
        <w:keepNext/>
        <w:jc w:val="both"/>
        <w:rPr>
          <w:rFonts w:ascii="Times New Roman" w:hAnsi="Times New Roman" w:cs="Times New Roman"/>
          <w:sz w:val="20"/>
          <w:szCs w:val="20"/>
        </w:rPr>
      </w:pPr>
      <w:r w:rsidRPr="00340175">
        <w:rPr>
          <w:rFonts w:ascii="Times New Roman" w:hAnsi="Times New Roman" w:cs="Times New Roman"/>
          <w:noProof/>
          <w:sz w:val="20"/>
          <w:szCs w:val="20"/>
          <w:lang w:val="en-IN"/>
        </w:rPr>
        <w:drawing>
          <wp:inline distT="0" distB="0" distL="0" distR="0" wp14:anchorId="25F9C5C2" wp14:editId="28A08136">
            <wp:extent cx="2463800" cy="23873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34_0.png"/>
                    <pic:cNvPicPr/>
                  </pic:nvPicPr>
                  <pic:blipFill>
                    <a:blip r:embed="rId7">
                      <a:extLst>
                        <a:ext uri="{28A0092B-C50C-407E-A947-70E740481C1C}">
                          <a14:useLocalDpi xmlns:a14="http://schemas.microsoft.com/office/drawing/2010/main" val="0"/>
                        </a:ext>
                      </a:extLst>
                    </a:blip>
                    <a:stretch>
                      <a:fillRect/>
                    </a:stretch>
                  </pic:blipFill>
                  <pic:spPr>
                    <a:xfrm>
                      <a:off x="0" y="0"/>
                      <a:ext cx="2466049" cy="2389498"/>
                    </a:xfrm>
                    <a:prstGeom prst="rect">
                      <a:avLst/>
                    </a:prstGeom>
                  </pic:spPr>
                </pic:pic>
              </a:graphicData>
            </a:graphic>
          </wp:inline>
        </w:drawing>
      </w:r>
    </w:p>
    <w:p w14:paraId="0CECDBBD" w14:textId="29E1115C" w:rsidR="006415E6" w:rsidRPr="00762C7F" w:rsidRDefault="006415E6" w:rsidP="000042C9">
      <w:pPr>
        <w:pStyle w:val="Caption"/>
        <w:jc w:val="center"/>
        <w:rPr>
          <w:rFonts w:ascii="Times New Roman" w:hAnsi="Times New Roman" w:cs="Times New Roman"/>
          <w:i w:val="0"/>
          <w:color w:val="000000" w:themeColor="text1"/>
          <w:sz w:val="15"/>
          <w:szCs w:val="20"/>
          <w:lang w:val="en-IN"/>
        </w:rPr>
      </w:pPr>
      <w:r w:rsidRPr="00762C7F">
        <w:rPr>
          <w:rFonts w:ascii="Times New Roman" w:hAnsi="Times New Roman" w:cs="Times New Roman"/>
          <w:i w:val="0"/>
          <w:color w:val="000000" w:themeColor="text1"/>
          <w:sz w:val="15"/>
          <w:szCs w:val="20"/>
        </w:rPr>
        <w:t xml:space="preserve">Figure </w:t>
      </w:r>
      <w:r w:rsidRPr="00762C7F">
        <w:rPr>
          <w:rFonts w:ascii="Times New Roman" w:hAnsi="Times New Roman" w:cs="Times New Roman"/>
          <w:i w:val="0"/>
          <w:color w:val="000000" w:themeColor="text1"/>
          <w:sz w:val="15"/>
          <w:szCs w:val="20"/>
        </w:rPr>
        <w:fldChar w:fldCharType="begin"/>
      </w:r>
      <w:r w:rsidRPr="00762C7F">
        <w:rPr>
          <w:rFonts w:ascii="Times New Roman" w:hAnsi="Times New Roman" w:cs="Times New Roman"/>
          <w:i w:val="0"/>
          <w:color w:val="000000" w:themeColor="text1"/>
          <w:sz w:val="15"/>
          <w:szCs w:val="20"/>
        </w:rPr>
        <w:instrText xml:space="preserve"> SEQ Figure \* ARABIC </w:instrText>
      </w:r>
      <w:r w:rsidRPr="00762C7F">
        <w:rPr>
          <w:rFonts w:ascii="Times New Roman" w:hAnsi="Times New Roman" w:cs="Times New Roman"/>
          <w:i w:val="0"/>
          <w:color w:val="000000" w:themeColor="text1"/>
          <w:sz w:val="15"/>
          <w:szCs w:val="20"/>
        </w:rPr>
        <w:fldChar w:fldCharType="separate"/>
      </w:r>
      <w:r w:rsidR="002F707B">
        <w:rPr>
          <w:rFonts w:ascii="Times New Roman" w:hAnsi="Times New Roman" w:cs="Times New Roman"/>
          <w:i w:val="0"/>
          <w:noProof/>
          <w:color w:val="000000" w:themeColor="text1"/>
          <w:sz w:val="15"/>
          <w:szCs w:val="20"/>
        </w:rPr>
        <w:t>2</w:t>
      </w:r>
      <w:r w:rsidRPr="00762C7F">
        <w:rPr>
          <w:rFonts w:ascii="Times New Roman" w:hAnsi="Times New Roman" w:cs="Times New Roman"/>
          <w:i w:val="0"/>
          <w:color w:val="000000" w:themeColor="text1"/>
          <w:sz w:val="15"/>
          <w:szCs w:val="20"/>
        </w:rPr>
        <w:fldChar w:fldCharType="end"/>
      </w:r>
      <w:r w:rsidRPr="00762C7F">
        <w:rPr>
          <w:rFonts w:ascii="Times New Roman" w:hAnsi="Times New Roman" w:cs="Times New Roman"/>
          <w:i w:val="0"/>
          <w:color w:val="000000" w:themeColor="text1"/>
          <w:sz w:val="15"/>
          <w:szCs w:val="20"/>
        </w:rPr>
        <w:t>.</w:t>
      </w:r>
      <w:r w:rsidRPr="00762C7F">
        <w:rPr>
          <w:rFonts w:ascii="Times New Roman" w:hAnsi="Times New Roman" w:cs="Times New Roman"/>
          <w:i w:val="0"/>
          <w:noProof/>
          <w:color w:val="000000" w:themeColor="text1"/>
          <w:sz w:val="15"/>
          <w:szCs w:val="20"/>
        </w:rPr>
        <w:t xml:space="preserve"> scikit-learn perceptron</w:t>
      </w:r>
    </w:p>
    <w:p w14:paraId="24F631C3" w14:textId="115EF959" w:rsidR="00D3322B" w:rsidRPr="00392769" w:rsidRDefault="00304F52" w:rsidP="00392769">
      <w:pPr>
        <w:pStyle w:val="ListParagraph"/>
        <w:numPr>
          <w:ilvl w:val="0"/>
          <w:numId w:val="1"/>
        </w:numPr>
        <w:jc w:val="both"/>
        <w:rPr>
          <w:rFonts w:ascii="Times New Roman" w:hAnsi="Times New Roman" w:cs="Times New Roman"/>
          <w:b/>
          <w:sz w:val="20"/>
          <w:szCs w:val="20"/>
          <w:lang w:val="en-US"/>
        </w:rPr>
      </w:pPr>
      <w:r w:rsidRPr="00392769">
        <w:rPr>
          <w:rFonts w:ascii="Times New Roman" w:hAnsi="Times New Roman" w:cs="Times New Roman"/>
          <w:b/>
          <w:sz w:val="20"/>
          <w:szCs w:val="20"/>
          <w:lang w:val="en-US"/>
        </w:rPr>
        <w:t>References</w:t>
      </w:r>
    </w:p>
    <w:p w14:paraId="279B7186" w14:textId="77777777" w:rsidR="00304F52" w:rsidRPr="00392769" w:rsidRDefault="00304F52" w:rsidP="00392769">
      <w:pPr>
        <w:jc w:val="both"/>
        <w:rPr>
          <w:rFonts w:ascii="Times New Roman" w:hAnsi="Times New Roman" w:cs="Times New Roman"/>
          <w:b/>
          <w:sz w:val="20"/>
          <w:szCs w:val="20"/>
          <w:lang w:val="en-US"/>
        </w:rPr>
      </w:pPr>
    </w:p>
    <w:p w14:paraId="44AD5092" w14:textId="719342C4" w:rsidR="007D30D3" w:rsidRPr="00392769" w:rsidRDefault="007D30D3" w:rsidP="002F707B">
      <w:pPr>
        <w:jc w:val="both"/>
        <w:rPr>
          <w:rFonts w:ascii="Times New Roman" w:hAnsi="Times New Roman" w:cs="Times New Roman"/>
          <w:sz w:val="20"/>
          <w:szCs w:val="20"/>
          <w:lang w:val="en-IN"/>
        </w:rPr>
      </w:pPr>
      <w:r w:rsidRPr="00392769">
        <w:rPr>
          <w:rFonts w:ascii="Times New Roman" w:hAnsi="Times New Roman" w:cs="Times New Roman"/>
          <w:sz w:val="20"/>
          <w:szCs w:val="20"/>
          <w:lang w:val="en-IN"/>
        </w:rPr>
        <w:t xml:space="preserve">[1].   V. Aggarwal, S. </w:t>
      </w:r>
      <w:proofErr w:type="spellStart"/>
      <w:r w:rsidRPr="00392769">
        <w:rPr>
          <w:rFonts w:ascii="Times New Roman" w:hAnsi="Times New Roman" w:cs="Times New Roman"/>
          <w:sz w:val="20"/>
          <w:szCs w:val="20"/>
          <w:lang w:val="en-IN"/>
        </w:rPr>
        <w:t>Srikant</w:t>
      </w:r>
      <w:proofErr w:type="spellEnd"/>
      <w:r w:rsidRPr="00392769">
        <w:rPr>
          <w:rFonts w:ascii="Times New Roman" w:hAnsi="Times New Roman" w:cs="Times New Roman"/>
          <w:sz w:val="20"/>
          <w:szCs w:val="20"/>
          <w:lang w:val="en-IN"/>
        </w:rPr>
        <w:t>, and H. Nisar, “</w:t>
      </w:r>
      <w:proofErr w:type="spellStart"/>
      <w:r w:rsidRPr="00392769">
        <w:rPr>
          <w:rFonts w:ascii="Times New Roman" w:hAnsi="Times New Roman" w:cs="Times New Roman"/>
          <w:sz w:val="20"/>
          <w:szCs w:val="20"/>
          <w:lang w:val="en-IN"/>
        </w:rPr>
        <w:t>Ameo</w:t>
      </w:r>
      <w:proofErr w:type="spellEnd"/>
      <w:r w:rsidRPr="00392769">
        <w:rPr>
          <w:rFonts w:ascii="Times New Roman" w:hAnsi="Times New Roman" w:cs="Times New Roman"/>
          <w:sz w:val="20"/>
          <w:szCs w:val="20"/>
          <w:lang w:val="en-IN"/>
        </w:rPr>
        <w:t xml:space="preserve"> 2015: A dataset com- prising </w:t>
      </w:r>
      <w:proofErr w:type="spellStart"/>
      <w:r w:rsidRPr="00392769">
        <w:rPr>
          <w:rFonts w:ascii="Times New Roman" w:hAnsi="Times New Roman" w:cs="Times New Roman"/>
          <w:sz w:val="20"/>
          <w:szCs w:val="20"/>
          <w:lang w:val="en-IN"/>
        </w:rPr>
        <w:t>amcat</w:t>
      </w:r>
      <w:proofErr w:type="spellEnd"/>
      <w:r w:rsidRPr="00392769">
        <w:rPr>
          <w:rFonts w:ascii="Times New Roman" w:hAnsi="Times New Roman" w:cs="Times New Roman"/>
          <w:sz w:val="20"/>
          <w:szCs w:val="20"/>
          <w:lang w:val="en-IN"/>
        </w:rPr>
        <w:t xml:space="preserve"> test scores, biodata</w:t>
      </w:r>
      <w:r w:rsidR="002F707B">
        <w:rPr>
          <w:rFonts w:ascii="Times New Roman" w:hAnsi="Times New Roman" w:cs="Times New Roman"/>
          <w:sz w:val="20"/>
          <w:szCs w:val="20"/>
          <w:lang w:val="en-IN"/>
        </w:rPr>
        <w:t xml:space="preserve"> </w:t>
      </w:r>
      <w:r w:rsidRPr="00392769">
        <w:rPr>
          <w:rFonts w:ascii="Times New Roman" w:hAnsi="Times New Roman" w:cs="Times New Roman"/>
          <w:sz w:val="20"/>
          <w:szCs w:val="20"/>
          <w:lang w:val="en-IN"/>
        </w:rPr>
        <w:t xml:space="preserve">details and employment outcomes of job seekers,” in </w:t>
      </w:r>
      <w:r w:rsidRPr="00392769">
        <w:rPr>
          <w:rFonts w:ascii="Times New Roman" w:hAnsi="Times New Roman" w:cs="Times New Roman"/>
          <w:i/>
          <w:iCs/>
          <w:sz w:val="20"/>
          <w:szCs w:val="20"/>
          <w:lang w:val="en-IN"/>
        </w:rPr>
        <w:t>AMEO 2015: A Dataset Comprising AMCAT Test</w:t>
      </w:r>
      <w:bookmarkStart w:id="0" w:name="_GoBack"/>
      <w:bookmarkEnd w:id="0"/>
      <w:r w:rsidRPr="00392769">
        <w:rPr>
          <w:rFonts w:ascii="Times New Roman" w:hAnsi="Times New Roman" w:cs="Times New Roman"/>
          <w:i/>
          <w:iCs/>
          <w:sz w:val="20"/>
          <w:szCs w:val="20"/>
          <w:lang w:val="en-IN"/>
        </w:rPr>
        <w:t>Scores, Biodata Details and Employment Outcomes of Job Seekers</w:t>
      </w:r>
      <w:r w:rsidRPr="00392769">
        <w:rPr>
          <w:rFonts w:ascii="Times New Roman" w:hAnsi="Times New Roman" w:cs="Times New Roman"/>
          <w:sz w:val="20"/>
          <w:szCs w:val="20"/>
          <w:lang w:val="en-IN"/>
        </w:rPr>
        <w:t xml:space="preserve">. ACM, 2016. </w:t>
      </w:r>
    </w:p>
    <w:p w14:paraId="303C66CF" w14:textId="77777777" w:rsidR="00392769" w:rsidRDefault="00392769" w:rsidP="00392769">
      <w:pPr>
        <w:jc w:val="both"/>
        <w:rPr>
          <w:rFonts w:ascii="Times New Roman" w:hAnsi="Times New Roman" w:cs="Times New Roman"/>
          <w:b/>
          <w:sz w:val="20"/>
          <w:szCs w:val="20"/>
          <w:lang w:val="en-US"/>
        </w:rPr>
        <w:sectPr w:rsidR="00392769" w:rsidSect="00392769">
          <w:type w:val="continuous"/>
          <w:pgSz w:w="11900" w:h="16840"/>
          <w:pgMar w:top="1440" w:right="1440" w:bottom="1440" w:left="1440" w:header="708" w:footer="708" w:gutter="0"/>
          <w:cols w:num="2" w:space="708"/>
          <w:docGrid w:linePitch="360"/>
        </w:sectPr>
      </w:pPr>
    </w:p>
    <w:p w14:paraId="4134E3D4" w14:textId="63578955" w:rsidR="00304F52" w:rsidRPr="00392769" w:rsidRDefault="00304F52" w:rsidP="00392769">
      <w:pPr>
        <w:jc w:val="both"/>
        <w:rPr>
          <w:rFonts w:ascii="Times New Roman" w:hAnsi="Times New Roman" w:cs="Times New Roman"/>
          <w:b/>
          <w:sz w:val="20"/>
          <w:szCs w:val="20"/>
          <w:lang w:val="en-US"/>
        </w:rPr>
      </w:pPr>
    </w:p>
    <w:sectPr w:rsidR="00304F52" w:rsidRPr="00392769" w:rsidSect="00392769">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910BC"/>
    <w:multiLevelType w:val="hybridMultilevel"/>
    <w:tmpl w:val="C92C5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32152"/>
    <w:multiLevelType w:val="hybridMultilevel"/>
    <w:tmpl w:val="65A2979E"/>
    <w:lvl w:ilvl="0" w:tplc="14D0D344">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1678FD"/>
    <w:multiLevelType w:val="multilevel"/>
    <w:tmpl w:val="C51C8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A81987"/>
    <w:multiLevelType w:val="hybridMultilevel"/>
    <w:tmpl w:val="8EDC1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39B"/>
    <w:rsid w:val="000042C9"/>
    <w:rsid w:val="00097309"/>
    <w:rsid w:val="000F2ED3"/>
    <w:rsid w:val="00177009"/>
    <w:rsid w:val="001B0058"/>
    <w:rsid w:val="001E60F3"/>
    <w:rsid w:val="002B364B"/>
    <w:rsid w:val="002F707B"/>
    <w:rsid w:val="00304F52"/>
    <w:rsid w:val="003338AA"/>
    <w:rsid w:val="00340175"/>
    <w:rsid w:val="003673B5"/>
    <w:rsid w:val="00392769"/>
    <w:rsid w:val="003C039B"/>
    <w:rsid w:val="003D1277"/>
    <w:rsid w:val="00526BC1"/>
    <w:rsid w:val="00564699"/>
    <w:rsid w:val="005C0117"/>
    <w:rsid w:val="006415E6"/>
    <w:rsid w:val="00687160"/>
    <w:rsid w:val="006943E4"/>
    <w:rsid w:val="00762C7F"/>
    <w:rsid w:val="007D30D3"/>
    <w:rsid w:val="007F2504"/>
    <w:rsid w:val="008755D8"/>
    <w:rsid w:val="00A12028"/>
    <w:rsid w:val="00A812AD"/>
    <w:rsid w:val="00B95B04"/>
    <w:rsid w:val="00BE0E45"/>
    <w:rsid w:val="00BE4DA5"/>
    <w:rsid w:val="00C46CEE"/>
    <w:rsid w:val="00C65AD3"/>
    <w:rsid w:val="00C93982"/>
    <w:rsid w:val="00CA1BFB"/>
    <w:rsid w:val="00CB52F1"/>
    <w:rsid w:val="00CC64C3"/>
    <w:rsid w:val="00D3322B"/>
    <w:rsid w:val="00D755C5"/>
    <w:rsid w:val="00DB7287"/>
    <w:rsid w:val="00EA3181"/>
    <w:rsid w:val="00F35436"/>
    <w:rsid w:val="00F63405"/>
    <w:rsid w:val="00F90097"/>
    <w:rsid w:val="00FD1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7D16"/>
  <w14:defaultImageDpi w14:val="32767"/>
  <w15:chartTrackingRefBased/>
  <w15:docId w15:val="{8F1D5FC8-A362-7244-8530-9BAB5A9F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15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38AA"/>
    <w:rPr>
      <w:color w:val="0563C1" w:themeColor="hyperlink"/>
      <w:u w:val="single"/>
    </w:rPr>
  </w:style>
  <w:style w:type="character" w:styleId="UnresolvedMention">
    <w:name w:val="Unresolved Mention"/>
    <w:basedOn w:val="DefaultParagraphFont"/>
    <w:uiPriority w:val="99"/>
    <w:rsid w:val="003338AA"/>
    <w:rPr>
      <w:color w:val="605E5C"/>
      <w:shd w:val="clear" w:color="auto" w:fill="E1DFDD"/>
    </w:rPr>
  </w:style>
  <w:style w:type="paragraph" w:styleId="NormalWeb">
    <w:name w:val="Normal (Web)"/>
    <w:basedOn w:val="Normal"/>
    <w:uiPriority w:val="99"/>
    <w:semiHidden/>
    <w:unhideWhenUsed/>
    <w:rsid w:val="008755D8"/>
    <w:rPr>
      <w:rFonts w:ascii="Times New Roman" w:hAnsi="Times New Roman" w:cs="Times New Roman"/>
    </w:rPr>
  </w:style>
  <w:style w:type="paragraph" w:styleId="ListParagraph">
    <w:name w:val="List Paragraph"/>
    <w:basedOn w:val="Normal"/>
    <w:uiPriority w:val="34"/>
    <w:qFormat/>
    <w:rsid w:val="001E60F3"/>
    <w:pPr>
      <w:ind w:left="720"/>
      <w:contextualSpacing/>
    </w:pPr>
  </w:style>
  <w:style w:type="character" w:styleId="PlaceholderText">
    <w:name w:val="Placeholder Text"/>
    <w:basedOn w:val="DefaultParagraphFont"/>
    <w:uiPriority w:val="99"/>
    <w:semiHidden/>
    <w:rsid w:val="000F2ED3"/>
    <w:rPr>
      <w:color w:val="808080"/>
    </w:rPr>
  </w:style>
  <w:style w:type="paragraph" w:styleId="Caption">
    <w:name w:val="caption"/>
    <w:basedOn w:val="Normal"/>
    <w:next w:val="Normal"/>
    <w:uiPriority w:val="35"/>
    <w:unhideWhenUsed/>
    <w:qFormat/>
    <w:rsid w:val="006415E6"/>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2F707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707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55963">
      <w:bodyDiv w:val="1"/>
      <w:marLeft w:val="0"/>
      <w:marRight w:val="0"/>
      <w:marTop w:val="0"/>
      <w:marBottom w:val="0"/>
      <w:divBdr>
        <w:top w:val="none" w:sz="0" w:space="0" w:color="auto"/>
        <w:left w:val="none" w:sz="0" w:space="0" w:color="auto"/>
        <w:bottom w:val="none" w:sz="0" w:space="0" w:color="auto"/>
        <w:right w:val="none" w:sz="0" w:space="0" w:color="auto"/>
      </w:divBdr>
      <w:divsChild>
        <w:div w:id="1368142995">
          <w:marLeft w:val="0"/>
          <w:marRight w:val="0"/>
          <w:marTop w:val="0"/>
          <w:marBottom w:val="0"/>
          <w:divBdr>
            <w:top w:val="none" w:sz="0" w:space="0" w:color="auto"/>
            <w:left w:val="none" w:sz="0" w:space="0" w:color="auto"/>
            <w:bottom w:val="none" w:sz="0" w:space="0" w:color="auto"/>
            <w:right w:val="none" w:sz="0" w:space="0" w:color="auto"/>
          </w:divBdr>
          <w:divsChild>
            <w:div w:id="677318986">
              <w:marLeft w:val="0"/>
              <w:marRight w:val="0"/>
              <w:marTop w:val="0"/>
              <w:marBottom w:val="0"/>
              <w:divBdr>
                <w:top w:val="none" w:sz="0" w:space="0" w:color="auto"/>
                <w:left w:val="none" w:sz="0" w:space="0" w:color="auto"/>
                <w:bottom w:val="none" w:sz="0" w:space="0" w:color="auto"/>
                <w:right w:val="none" w:sz="0" w:space="0" w:color="auto"/>
              </w:divBdr>
              <w:divsChild>
                <w:div w:id="2505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1723">
      <w:bodyDiv w:val="1"/>
      <w:marLeft w:val="0"/>
      <w:marRight w:val="0"/>
      <w:marTop w:val="0"/>
      <w:marBottom w:val="0"/>
      <w:divBdr>
        <w:top w:val="none" w:sz="0" w:space="0" w:color="auto"/>
        <w:left w:val="none" w:sz="0" w:space="0" w:color="auto"/>
        <w:bottom w:val="none" w:sz="0" w:space="0" w:color="auto"/>
        <w:right w:val="none" w:sz="0" w:space="0" w:color="auto"/>
      </w:divBdr>
      <w:divsChild>
        <w:div w:id="802697483">
          <w:marLeft w:val="0"/>
          <w:marRight w:val="0"/>
          <w:marTop w:val="0"/>
          <w:marBottom w:val="0"/>
          <w:divBdr>
            <w:top w:val="none" w:sz="0" w:space="0" w:color="auto"/>
            <w:left w:val="none" w:sz="0" w:space="0" w:color="auto"/>
            <w:bottom w:val="none" w:sz="0" w:space="0" w:color="auto"/>
            <w:right w:val="none" w:sz="0" w:space="0" w:color="auto"/>
          </w:divBdr>
          <w:divsChild>
            <w:div w:id="437793099">
              <w:marLeft w:val="0"/>
              <w:marRight w:val="0"/>
              <w:marTop w:val="0"/>
              <w:marBottom w:val="0"/>
              <w:divBdr>
                <w:top w:val="none" w:sz="0" w:space="0" w:color="auto"/>
                <w:left w:val="none" w:sz="0" w:space="0" w:color="auto"/>
                <w:bottom w:val="none" w:sz="0" w:space="0" w:color="auto"/>
                <w:right w:val="none" w:sz="0" w:space="0" w:color="auto"/>
              </w:divBdr>
              <w:divsChild>
                <w:div w:id="10322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55411">
      <w:bodyDiv w:val="1"/>
      <w:marLeft w:val="0"/>
      <w:marRight w:val="0"/>
      <w:marTop w:val="0"/>
      <w:marBottom w:val="0"/>
      <w:divBdr>
        <w:top w:val="none" w:sz="0" w:space="0" w:color="auto"/>
        <w:left w:val="none" w:sz="0" w:space="0" w:color="auto"/>
        <w:bottom w:val="none" w:sz="0" w:space="0" w:color="auto"/>
        <w:right w:val="none" w:sz="0" w:space="0" w:color="auto"/>
      </w:divBdr>
      <w:divsChild>
        <w:div w:id="1972831703">
          <w:marLeft w:val="0"/>
          <w:marRight w:val="0"/>
          <w:marTop w:val="0"/>
          <w:marBottom w:val="0"/>
          <w:divBdr>
            <w:top w:val="none" w:sz="0" w:space="0" w:color="auto"/>
            <w:left w:val="none" w:sz="0" w:space="0" w:color="auto"/>
            <w:bottom w:val="none" w:sz="0" w:space="0" w:color="auto"/>
            <w:right w:val="none" w:sz="0" w:space="0" w:color="auto"/>
          </w:divBdr>
          <w:divsChild>
            <w:div w:id="743768240">
              <w:marLeft w:val="0"/>
              <w:marRight w:val="0"/>
              <w:marTop w:val="0"/>
              <w:marBottom w:val="0"/>
              <w:divBdr>
                <w:top w:val="none" w:sz="0" w:space="0" w:color="auto"/>
                <w:left w:val="none" w:sz="0" w:space="0" w:color="auto"/>
                <w:bottom w:val="none" w:sz="0" w:space="0" w:color="auto"/>
                <w:right w:val="none" w:sz="0" w:space="0" w:color="auto"/>
              </w:divBdr>
              <w:divsChild>
                <w:div w:id="10579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78906">
      <w:bodyDiv w:val="1"/>
      <w:marLeft w:val="0"/>
      <w:marRight w:val="0"/>
      <w:marTop w:val="0"/>
      <w:marBottom w:val="0"/>
      <w:divBdr>
        <w:top w:val="none" w:sz="0" w:space="0" w:color="auto"/>
        <w:left w:val="none" w:sz="0" w:space="0" w:color="auto"/>
        <w:bottom w:val="none" w:sz="0" w:space="0" w:color="auto"/>
        <w:right w:val="none" w:sz="0" w:space="0" w:color="auto"/>
      </w:divBdr>
      <w:divsChild>
        <w:div w:id="100301086">
          <w:marLeft w:val="0"/>
          <w:marRight w:val="0"/>
          <w:marTop w:val="0"/>
          <w:marBottom w:val="0"/>
          <w:divBdr>
            <w:top w:val="none" w:sz="0" w:space="0" w:color="auto"/>
            <w:left w:val="none" w:sz="0" w:space="0" w:color="auto"/>
            <w:bottom w:val="none" w:sz="0" w:space="0" w:color="auto"/>
            <w:right w:val="none" w:sz="0" w:space="0" w:color="auto"/>
          </w:divBdr>
          <w:divsChild>
            <w:div w:id="1735857751">
              <w:marLeft w:val="0"/>
              <w:marRight w:val="0"/>
              <w:marTop w:val="0"/>
              <w:marBottom w:val="0"/>
              <w:divBdr>
                <w:top w:val="none" w:sz="0" w:space="0" w:color="auto"/>
                <w:left w:val="none" w:sz="0" w:space="0" w:color="auto"/>
                <w:bottom w:val="none" w:sz="0" w:space="0" w:color="auto"/>
                <w:right w:val="none" w:sz="0" w:space="0" w:color="auto"/>
              </w:divBdr>
              <w:divsChild>
                <w:div w:id="14153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985">
      <w:bodyDiv w:val="1"/>
      <w:marLeft w:val="0"/>
      <w:marRight w:val="0"/>
      <w:marTop w:val="0"/>
      <w:marBottom w:val="0"/>
      <w:divBdr>
        <w:top w:val="none" w:sz="0" w:space="0" w:color="auto"/>
        <w:left w:val="none" w:sz="0" w:space="0" w:color="auto"/>
        <w:bottom w:val="none" w:sz="0" w:space="0" w:color="auto"/>
        <w:right w:val="none" w:sz="0" w:space="0" w:color="auto"/>
      </w:divBdr>
      <w:divsChild>
        <w:div w:id="1737194129">
          <w:marLeft w:val="0"/>
          <w:marRight w:val="0"/>
          <w:marTop w:val="0"/>
          <w:marBottom w:val="0"/>
          <w:divBdr>
            <w:top w:val="none" w:sz="0" w:space="0" w:color="auto"/>
            <w:left w:val="none" w:sz="0" w:space="0" w:color="auto"/>
            <w:bottom w:val="none" w:sz="0" w:space="0" w:color="auto"/>
            <w:right w:val="none" w:sz="0" w:space="0" w:color="auto"/>
          </w:divBdr>
          <w:divsChild>
            <w:div w:id="1695380497">
              <w:marLeft w:val="0"/>
              <w:marRight w:val="0"/>
              <w:marTop w:val="0"/>
              <w:marBottom w:val="0"/>
              <w:divBdr>
                <w:top w:val="none" w:sz="0" w:space="0" w:color="auto"/>
                <w:left w:val="none" w:sz="0" w:space="0" w:color="auto"/>
                <w:bottom w:val="none" w:sz="0" w:space="0" w:color="auto"/>
                <w:right w:val="none" w:sz="0" w:space="0" w:color="auto"/>
              </w:divBdr>
              <w:divsChild>
                <w:div w:id="2710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7265">
      <w:bodyDiv w:val="1"/>
      <w:marLeft w:val="0"/>
      <w:marRight w:val="0"/>
      <w:marTop w:val="0"/>
      <w:marBottom w:val="0"/>
      <w:divBdr>
        <w:top w:val="none" w:sz="0" w:space="0" w:color="auto"/>
        <w:left w:val="none" w:sz="0" w:space="0" w:color="auto"/>
        <w:bottom w:val="none" w:sz="0" w:space="0" w:color="auto"/>
        <w:right w:val="none" w:sz="0" w:space="0" w:color="auto"/>
      </w:divBdr>
      <w:divsChild>
        <w:div w:id="825246920">
          <w:marLeft w:val="0"/>
          <w:marRight w:val="0"/>
          <w:marTop w:val="0"/>
          <w:marBottom w:val="0"/>
          <w:divBdr>
            <w:top w:val="none" w:sz="0" w:space="0" w:color="auto"/>
            <w:left w:val="none" w:sz="0" w:space="0" w:color="auto"/>
            <w:bottom w:val="none" w:sz="0" w:space="0" w:color="auto"/>
            <w:right w:val="none" w:sz="0" w:space="0" w:color="auto"/>
          </w:divBdr>
          <w:divsChild>
            <w:div w:id="1019771864">
              <w:marLeft w:val="0"/>
              <w:marRight w:val="0"/>
              <w:marTop w:val="0"/>
              <w:marBottom w:val="0"/>
              <w:divBdr>
                <w:top w:val="none" w:sz="0" w:space="0" w:color="auto"/>
                <w:left w:val="none" w:sz="0" w:space="0" w:color="auto"/>
                <w:bottom w:val="none" w:sz="0" w:space="0" w:color="auto"/>
                <w:right w:val="none" w:sz="0" w:space="0" w:color="auto"/>
              </w:divBdr>
              <w:divsChild>
                <w:div w:id="8829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50931">
      <w:bodyDiv w:val="1"/>
      <w:marLeft w:val="0"/>
      <w:marRight w:val="0"/>
      <w:marTop w:val="0"/>
      <w:marBottom w:val="0"/>
      <w:divBdr>
        <w:top w:val="none" w:sz="0" w:space="0" w:color="auto"/>
        <w:left w:val="none" w:sz="0" w:space="0" w:color="auto"/>
        <w:bottom w:val="none" w:sz="0" w:space="0" w:color="auto"/>
        <w:right w:val="none" w:sz="0" w:space="0" w:color="auto"/>
      </w:divBdr>
      <w:divsChild>
        <w:div w:id="1084574350">
          <w:marLeft w:val="0"/>
          <w:marRight w:val="0"/>
          <w:marTop w:val="0"/>
          <w:marBottom w:val="0"/>
          <w:divBdr>
            <w:top w:val="none" w:sz="0" w:space="0" w:color="auto"/>
            <w:left w:val="none" w:sz="0" w:space="0" w:color="auto"/>
            <w:bottom w:val="none" w:sz="0" w:space="0" w:color="auto"/>
            <w:right w:val="none" w:sz="0" w:space="0" w:color="auto"/>
          </w:divBdr>
          <w:divsChild>
            <w:div w:id="913009967">
              <w:marLeft w:val="0"/>
              <w:marRight w:val="0"/>
              <w:marTop w:val="0"/>
              <w:marBottom w:val="0"/>
              <w:divBdr>
                <w:top w:val="none" w:sz="0" w:space="0" w:color="auto"/>
                <w:left w:val="none" w:sz="0" w:space="0" w:color="auto"/>
                <w:bottom w:val="none" w:sz="0" w:space="0" w:color="auto"/>
                <w:right w:val="none" w:sz="0" w:space="0" w:color="auto"/>
              </w:divBdr>
              <w:divsChild>
                <w:div w:id="17200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14083">
      <w:bodyDiv w:val="1"/>
      <w:marLeft w:val="0"/>
      <w:marRight w:val="0"/>
      <w:marTop w:val="0"/>
      <w:marBottom w:val="0"/>
      <w:divBdr>
        <w:top w:val="none" w:sz="0" w:space="0" w:color="auto"/>
        <w:left w:val="none" w:sz="0" w:space="0" w:color="auto"/>
        <w:bottom w:val="none" w:sz="0" w:space="0" w:color="auto"/>
        <w:right w:val="none" w:sz="0" w:space="0" w:color="auto"/>
      </w:divBdr>
      <w:divsChild>
        <w:div w:id="364908667">
          <w:marLeft w:val="0"/>
          <w:marRight w:val="0"/>
          <w:marTop w:val="0"/>
          <w:marBottom w:val="0"/>
          <w:divBdr>
            <w:top w:val="none" w:sz="0" w:space="0" w:color="auto"/>
            <w:left w:val="none" w:sz="0" w:space="0" w:color="auto"/>
            <w:bottom w:val="none" w:sz="0" w:space="0" w:color="auto"/>
            <w:right w:val="none" w:sz="0" w:space="0" w:color="auto"/>
          </w:divBdr>
          <w:divsChild>
            <w:div w:id="984164692">
              <w:marLeft w:val="0"/>
              <w:marRight w:val="0"/>
              <w:marTop w:val="0"/>
              <w:marBottom w:val="0"/>
              <w:divBdr>
                <w:top w:val="none" w:sz="0" w:space="0" w:color="auto"/>
                <w:left w:val="none" w:sz="0" w:space="0" w:color="auto"/>
                <w:bottom w:val="none" w:sz="0" w:space="0" w:color="auto"/>
                <w:right w:val="none" w:sz="0" w:space="0" w:color="auto"/>
              </w:divBdr>
              <w:divsChild>
                <w:div w:id="16390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76387">
      <w:bodyDiv w:val="1"/>
      <w:marLeft w:val="0"/>
      <w:marRight w:val="0"/>
      <w:marTop w:val="0"/>
      <w:marBottom w:val="0"/>
      <w:divBdr>
        <w:top w:val="none" w:sz="0" w:space="0" w:color="auto"/>
        <w:left w:val="none" w:sz="0" w:space="0" w:color="auto"/>
        <w:bottom w:val="none" w:sz="0" w:space="0" w:color="auto"/>
        <w:right w:val="none" w:sz="0" w:space="0" w:color="auto"/>
      </w:divBdr>
      <w:divsChild>
        <w:div w:id="1753817205">
          <w:marLeft w:val="0"/>
          <w:marRight w:val="0"/>
          <w:marTop w:val="0"/>
          <w:marBottom w:val="0"/>
          <w:divBdr>
            <w:top w:val="none" w:sz="0" w:space="0" w:color="auto"/>
            <w:left w:val="none" w:sz="0" w:space="0" w:color="auto"/>
            <w:bottom w:val="none" w:sz="0" w:space="0" w:color="auto"/>
            <w:right w:val="none" w:sz="0" w:space="0" w:color="auto"/>
          </w:divBdr>
          <w:divsChild>
            <w:div w:id="1064983221">
              <w:marLeft w:val="0"/>
              <w:marRight w:val="0"/>
              <w:marTop w:val="0"/>
              <w:marBottom w:val="0"/>
              <w:divBdr>
                <w:top w:val="none" w:sz="0" w:space="0" w:color="auto"/>
                <w:left w:val="none" w:sz="0" w:space="0" w:color="auto"/>
                <w:bottom w:val="none" w:sz="0" w:space="0" w:color="auto"/>
                <w:right w:val="none" w:sz="0" w:space="0" w:color="auto"/>
              </w:divBdr>
              <w:divsChild>
                <w:div w:id="20429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27501">
      <w:bodyDiv w:val="1"/>
      <w:marLeft w:val="0"/>
      <w:marRight w:val="0"/>
      <w:marTop w:val="0"/>
      <w:marBottom w:val="0"/>
      <w:divBdr>
        <w:top w:val="none" w:sz="0" w:space="0" w:color="auto"/>
        <w:left w:val="none" w:sz="0" w:space="0" w:color="auto"/>
        <w:bottom w:val="none" w:sz="0" w:space="0" w:color="auto"/>
        <w:right w:val="none" w:sz="0" w:space="0" w:color="auto"/>
      </w:divBdr>
      <w:divsChild>
        <w:div w:id="1948123264">
          <w:marLeft w:val="0"/>
          <w:marRight w:val="0"/>
          <w:marTop w:val="0"/>
          <w:marBottom w:val="0"/>
          <w:divBdr>
            <w:top w:val="none" w:sz="0" w:space="0" w:color="auto"/>
            <w:left w:val="none" w:sz="0" w:space="0" w:color="auto"/>
            <w:bottom w:val="none" w:sz="0" w:space="0" w:color="auto"/>
            <w:right w:val="none" w:sz="0" w:space="0" w:color="auto"/>
          </w:divBdr>
          <w:divsChild>
            <w:div w:id="1373193611">
              <w:marLeft w:val="0"/>
              <w:marRight w:val="0"/>
              <w:marTop w:val="0"/>
              <w:marBottom w:val="0"/>
              <w:divBdr>
                <w:top w:val="none" w:sz="0" w:space="0" w:color="auto"/>
                <w:left w:val="none" w:sz="0" w:space="0" w:color="auto"/>
                <w:bottom w:val="none" w:sz="0" w:space="0" w:color="auto"/>
                <w:right w:val="none" w:sz="0" w:space="0" w:color="auto"/>
              </w:divBdr>
              <w:divsChild>
                <w:div w:id="6665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1127">
      <w:bodyDiv w:val="1"/>
      <w:marLeft w:val="0"/>
      <w:marRight w:val="0"/>
      <w:marTop w:val="0"/>
      <w:marBottom w:val="0"/>
      <w:divBdr>
        <w:top w:val="none" w:sz="0" w:space="0" w:color="auto"/>
        <w:left w:val="none" w:sz="0" w:space="0" w:color="auto"/>
        <w:bottom w:val="none" w:sz="0" w:space="0" w:color="auto"/>
        <w:right w:val="none" w:sz="0" w:space="0" w:color="auto"/>
      </w:divBdr>
      <w:divsChild>
        <w:div w:id="1648823659">
          <w:marLeft w:val="0"/>
          <w:marRight w:val="0"/>
          <w:marTop w:val="0"/>
          <w:marBottom w:val="0"/>
          <w:divBdr>
            <w:top w:val="none" w:sz="0" w:space="0" w:color="auto"/>
            <w:left w:val="none" w:sz="0" w:space="0" w:color="auto"/>
            <w:bottom w:val="none" w:sz="0" w:space="0" w:color="auto"/>
            <w:right w:val="none" w:sz="0" w:space="0" w:color="auto"/>
          </w:divBdr>
          <w:divsChild>
            <w:div w:id="1847472424">
              <w:marLeft w:val="0"/>
              <w:marRight w:val="0"/>
              <w:marTop w:val="0"/>
              <w:marBottom w:val="0"/>
              <w:divBdr>
                <w:top w:val="none" w:sz="0" w:space="0" w:color="auto"/>
                <w:left w:val="none" w:sz="0" w:space="0" w:color="auto"/>
                <w:bottom w:val="none" w:sz="0" w:space="0" w:color="auto"/>
                <w:right w:val="none" w:sz="0" w:space="0" w:color="auto"/>
              </w:divBdr>
              <w:divsChild>
                <w:div w:id="17699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64022">
      <w:bodyDiv w:val="1"/>
      <w:marLeft w:val="0"/>
      <w:marRight w:val="0"/>
      <w:marTop w:val="0"/>
      <w:marBottom w:val="0"/>
      <w:divBdr>
        <w:top w:val="none" w:sz="0" w:space="0" w:color="auto"/>
        <w:left w:val="none" w:sz="0" w:space="0" w:color="auto"/>
        <w:bottom w:val="none" w:sz="0" w:space="0" w:color="auto"/>
        <w:right w:val="none" w:sz="0" w:space="0" w:color="auto"/>
      </w:divBdr>
      <w:divsChild>
        <w:div w:id="2128352146">
          <w:marLeft w:val="0"/>
          <w:marRight w:val="0"/>
          <w:marTop w:val="0"/>
          <w:marBottom w:val="0"/>
          <w:divBdr>
            <w:top w:val="none" w:sz="0" w:space="0" w:color="auto"/>
            <w:left w:val="none" w:sz="0" w:space="0" w:color="auto"/>
            <w:bottom w:val="none" w:sz="0" w:space="0" w:color="auto"/>
            <w:right w:val="none" w:sz="0" w:space="0" w:color="auto"/>
          </w:divBdr>
          <w:divsChild>
            <w:div w:id="2014608172">
              <w:marLeft w:val="0"/>
              <w:marRight w:val="0"/>
              <w:marTop w:val="0"/>
              <w:marBottom w:val="0"/>
              <w:divBdr>
                <w:top w:val="none" w:sz="0" w:space="0" w:color="auto"/>
                <w:left w:val="none" w:sz="0" w:space="0" w:color="auto"/>
                <w:bottom w:val="none" w:sz="0" w:space="0" w:color="auto"/>
                <w:right w:val="none" w:sz="0" w:space="0" w:color="auto"/>
              </w:divBdr>
              <w:divsChild>
                <w:div w:id="8156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94975">
      <w:bodyDiv w:val="1"/>
      <w:marLeft w:val="0"/>
      <w:marRight w:val="0"/>
      <w:marTop w:val="0"/>
      <w:marBottom w:val="0"/>
      <w:divBdr>
        <w:top w:val="none" w:sz="0" w:space="0" w:color="auto"/>
        <w:left w:val="none" w:sz="0" w:space="0" w:color="auto"/>
        <w:bottom w:val="none" w:sz="0" w:space="0" w:color="auto"/>
        <w:right w:val="none" w:sz="0" w:space="0" w:color="auto"/>
      </w:divBdr>
      <w:divsChild>
        <w:div w:id="890462148">
          <w:marLeft w:val="0"/>
          <w:marRight w:val="0"/>
          <w:marTop w:val="0"/>
          <w:marBottom w:val="0"/>
          <w:divBdr>
            <w:top w:val="none" w:sz="0" w:space="0" w:color="auto"/>
            <w:left w:val="none" w:sz="0" w:space="0" w:color="auto"/>
            <w:bottom w:val="none" w:sz="0" w:space="0" w:color="auto"/>
            <w:right w:val="none" w:sz="0" w:space="0" w:color="auto"/>
          </w:divBdr>
          <w:divsChild>
            <w:div w:id="2086801440">
              <w:marLeft w:val="0"/>
              <w:marRight w:val="0"/>
              <w:marTop w:val="0"/>
              <w:marBottom w:val="0"/>
              <w:divBdr>
                <w:top w:val="none" w:sz="0" w:space="0" w:color="auto"/>
                <w:left w:val="none" w:sz="0" w:space="0" w:color="auto"/>
                <w:bottom w:val="none" w:sz="0" w:space="0" w:color="auto"/>
                <w:right w:val="none" w:sz="0" w:space="0" w:color="auto"/>
              </w:divBdr>
              <w:divsChild>
                <w:div w:id="5733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94667">
      <w:bodyDiv w:val="1"/>
      <w:marLeft w:val="0"/>
      <w:marRight w:val="0"/>
      <w:marTop w:val="0"/>
      <w:marBottom w:val="0"/>
      <w:divBdr>
        <w:top w:val="none" w:sz="0" w:space="0" w:color="auto"/>
        <w:left w:val="none" w:sz="0" w:space="0" w:color="auto"/>
        <w:bottom w:val="none" w:sz="0" w:space="0" w:color="auto"/>
        <w:right w:val="none" w:sz="0" w:space="0" w:color="auto"/>
      </w:divBdr>
      <w:divsChild>
        <w:div w:id="241574844">
          <w:marLeft w:val="0"/>
          <w:marRight w:val="0"/>
          <w:marTop w:val="0"/>
          <w:marBottom w:val="0"/>
          <w:divBdr>
            <w:top w:val="none" w:sz="0" w:space="0" w:color="auto"/>
            <w:left w:val="none" w:sz="0" w:space="0" w:color="auto"/>
            <w:bottom w:val="none" w:sz="0" w:space="0" w:color="auto"/>
            <w:right w:val="none" w:sz="0" w:space="0" w:color="auto"/>
          </w:divBdr>
          <w:divsChild>
            <w:div w:id="1578131843">
              <w:marLeft w:val="0"/>
              <w:marRight w:val="0"/>
              <w:marTop w:val="0"/>
              <w:marBottom w:val="0"/>
              <w:divBdr>
                <w:top w:val="none" w:sz="0" w:space="0" w:color="auto"/>
                <w:left w:val="none" w:sz="0" w:space="0" w:color="auto"/>
                <w:bottom w:val="none" w:sz="0" w:space="0" w:color="auto"/>
                <w:right w:val="none" w:sz="0" w:space="0" w:color="auto"/>
              </w:divBdr>
              <w:divsChild>
                <w:div w:id="18318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aj.choudhary2016@vitstudent.ac.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CHOUDHARY</dc:creator>
  <cp:keywords/>
  <dc:description/>
  <cp:lastModifiedBy>RAJ CHOUDHARY</cp:lastModifiedBy>
  <cp:revision>3</cp:revision>
  <cp:lastPrinted>2018-08-12T08:29:00Z</cp:lastPrinted>
  <dcterms:created xsi:type="dcterms:W3CDTF">2018-08-12T08:29:00Z</dcterms:created>
  <dcterms:modified xsi:type="dcterms:W3CDTF">2018-08-12T09:24:00Z</dcterms:modified>
</cp:coreProperties>
</file>