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380" w:rsidRDefault="00550DC8" w:rsidP="007C0380">
      <w:pPr>
        <w:jc w:val="center"/>
        <w:rPr>
          <w:rFonts w:ascii="Times New Roman" w:hAnsi="Times New Roman" w:cs="Times New Roman"/>
          <w:b/>
          <w:sz w:val="36"/>
          <w:szCs w:val="36"/>
          <w:lang w:val="en-US"/>
        </w:rPr>
      </w:pPr>
      <w:r w:rsidRPr="007C0380">
        <w:rPr>
          <w:rFonts w:ascii="Times New Roman" w:hAnsi="Times New Roman" w:cs="Times New Roman"/>
          <w:b/>
          <w:sz w:val="36"/>
          <w:szCs w:val="36"/>
          <w:lang w:val="en-US"/>
        </w:rPr>
        <w:t xml:space="preserve">Performance of Logistic Regression in </w:t>
      </w:r>
    </w:p>
    <w:p w:rsidR="00BE4DA5" w:rsidRDefault="00550DC8" w:rsidP="007C0380">
      <w:pPr>
        <w:jc w:val="center"/>
        <w:rPr>
          <w:rFonts w:ascii="Times New Roman" w:hAnsi="Times New Roman" w:cs="Times New Roman"/>
          <w:b/>
          <w:sz w:val="36"/>
          <w:szCs w:val="36"/>
          <w:lang w:val="en-US"/>
        </w:rPr>
      </w:pPr>
      <w:r w:rsidRPr="007C0380">
        <w:rPr>
          <w:rFonts w:ascii="Times New Roman" w:hAnsi="Times New Roman" w:cs="Times New Roman"/>
          <w:b/>
          <w:sz w:val="36"/>
          <w:szCs w:val="36"/>
          <w:lang w:val="en-US"/>
        </w:rPr>
        <w:t>Classifying Graduates’ Salaries</w:t>
      </w:r>
    </w:p>
    <w:p w:rsidR="007C0380" w:rsidRPr="007C0380" w:rsidRDefault="007C0380" w:rsidP="007C0380">
      <w:pPr>
        <w:jc w:val="center"/>
        <w:rPr>
          <w:rFonts w:ascii="Times New Roman" w:hAnsi="Times New Roman" w:cs="Times New Roman"/>
          <w:b/>
          <w:sz w:val="36"/>
          <w:szCs w:val="36"/>
          <w:lang w:val="en-US"/>
        </w:rPr>
      </w:pPr>
    </w:p>
    <w:p w:rsidR="00550DC8" w:rsidRPr="00383B39" w:rsidRDefault="00550DC8">
      <w:pPr>
        <w:rPr>
          <w:rFonts w:ascii="Times New Roman" w:hAnsi="Times New Roman" w:cs="Times New Roman"/>
          <w:lang w:val="en-US"/>
        </w:rPr>
      </w:pPr>
    </w:p>
    <w:p w:rsidR="00550DC8" w:rsidRPr="007C0380" w:rsidRDefault="00550DC8" w:rsidP="007C0380">
      <w:pPr>
        <w:jc w:val="center"/>
        <w:rPr>
          <w:rFonts w:ascii="Times New Roman" w:hAnsi="Times New Roman" w:cs="Times New Roman"/>
          <w:b/>
          <w:lang w:val="en-US"/>
        </w:rPr>
      </w:pPr>
      <w:r w:rsidRPr="007C0380">
        <w:rPr>
          <w:rFonts w:ascii="Times New Roman" w:hAnsi="Times New Roman" w:cs="Times New Roman"/>
          <w:b/>
          <w:lang w:val="en-US"/>
        </w:rPr>
        <w:t>Raj Choudhary*</w:t>
      </w:r>
    </w:p>
    <w:p w:rsidR="00550DC8" w:rsidRPr="007C0380" w:rsidRDefault="00550DC8" w:rsidP="007C0380">
      <w:pPr>
        <w:jc w:val="center"/>
        <w:rPr>
          <w:rFonts w:ascii="Times New Roman" w:hAnsi="Times New Roman" w:cs="Times New Roman"/>
          <w:sz w:val="20"/>
          <w:szCs w:val="20"/>
          <w:lang w:val="en-US"/>
        </w:rPr>
      </w:pPr>
      <w:r w:rsidRPr="007C0380">
        <w:rPr>
          <w:rFonts w:ascii="Times New Roman" w:hAnsi="Times New Roman" w:cs="Times New Roman"/>
          <w:sz w:val="20"/>
          <w:szCs w:val="20"/>
          <w:lang w:val="en-US"/>
        </w:rPr>
        <w:t>*School of Computer Science and Engineering, VIT Chennai, Tamil Nadu, India 600127</w:t>
      </w:r>
    </w:p>
    <w:p w:rsidR="00550DC8" w:rsidRDefault="00550DC8" w:rsidP="007C0380">
      <w:pPr>
        <w:jc w:val="center"/>
        <w:rPr>
          <w:rFonts w:ascii="Times New Roman" w:hAnsi="Times New Roman" w:cs="Times New Roman"/>
          <w:sz w:val="20"/>
          <w:szCs w:val="20"/>
          <w:lang w:val="en-US"/>
        </w:rPr>
      </w:pPr>
      <w:r w:rsidRPr="007C0380">
        <w:rPr>
          <w:rFonts w:ascii="Times New Roman" w:hAnsi="Times New Roman" w:cs="Times New Roman"/>
          <w:sz w:val="20"/>
          <w:szCs w:val="20"/>
          <w:lang w:val="en-US"/>
        </w:rPr>
        <w:t xml:space="preserve">Email: </w:t>
      </w:r>
      <w:hyperlink r:id="rId5" w:history="1">
        <w:r w:rsidRPr="007C0380">
          <w:rPr>
            <w:rStyle w:val="Hyperlink"/>
            <w:rFonts w:ascii="Times New Roman" w:hAnsi="Times New Roman" w:cs="Times New Roman"/>
            <w:sz w:val="20"/>
            <w:szCs w:val="20"/>
            <w:lang w:val="en-US"/>
          </w:rPr>
          <w:t>raj.choudhary2016@vitstudent.ac.in</w:t>
        </w:r>
      </w:hyperlink>
      <w:r w:rsidRPr="007C0380">
        <w:rPr>
          <w:rFonts w:ascii="Times New Roman" w:hAnsi="Times New Roman" w:cs="Times New Roman"/>
          <w:sz w:val="20"/>
          <w:szCs w:val="20"/>
          <w:lang w:val="en-US"/>
        </w:rPr>
        <w:t xml:space="preserve"> *</w:t>
      </w:r>
    </w:p>
    <w:p w:rsidR="000B0B49" w:rsidRPr="007C0380" w:rsidRDefault="000B0B49" w:rsidP="007C0380">
      <w:pPr>
        <w:jc w:val="center"/>
        <w:rPr>
          <w:rFonts w:ascii="Times New Roman" w:hAnsi="Times New Roman" w:cs="Times New Roman"/>
          <w:sz w:val="20"/>
          <w:szCs w:val="20"/>
          <w:lang w:val="en-US"/>
        </w:rPr>
      </w:pPr>
    </w:p>
    <w:p w:rsidR="00550DC8" w:rsidRPr="00383B39" w:rsidRDefault="00550DC8">
      <w:pPr>
        <w:rPr>
          <w:rFonts w:ascii="Times New Roman" w:hAnsi="Times New Roman" w:cs="Times New Roman"/>
          <w:lang w:val="en-US"/>
        </w:rPr>
      </w:pPr>
    </w:p>
    <w:p w:rsidR="001B1200" w:rsidRDefault="001B1200" w:rsidP="001B1200">
      <w:pPr>
        <w:jc w:val="both"/>
        <w:rPr>
          <w:rFonts w:ascii="Times New Roman" w:hAnsi="Times New Roman" w:cs="Times New Roman"/>
          <w:b/>
          <w:i/>
          <w:sz w:val="20"/>
          <w:szCs w:val="20"/>
          <w:lang w:val="en-US"/>
        </w:rPr>
        <w:sectPr w:rsidR="001B1200" w:rsidSect="00BE0E45">
          <w:pgSz w:w="11900" w:h="16840"/>
          <w:pgMar w:top="1440" w:right="1440" w:bottom="1440" w:left="1440" w:header="708" w:footer="708" w:gutter="0"/>
          <w:cols w:space="708"/>
          <w:docGrid w:linePitch="360"/>
        </w:sectPr>
      </w:pPr>
    </w:p>
    <w:p w:rsidR="00550DC8" w:rsidRPr="001B1200" w:rsidRDefault="00550DC8" w:rsidP="001B1200">
      <w:pPr>
        <w:jc w:val="both"/>
        <w:rPr>
          <w:rFonts w:ascii="Times New Roman" w:hAnsi="Times New Roman" w:cs="Times New Roman"/>
          <w:b/>
          <w:sz w:val="16"/>
          <w:szCs w:val="16"/>
          <w:lang w:val="en-US"/>
        </w:rPr>
      </w:pPr>
      <w:r w:rsidRPr="001B1200">
        <w:rPr>
          <w:rFonts w:ascii="Times New Roman" w:hAnsi="Times New Roman" w:cs="Times New Roman"/>
          <w:b/>
          <w:i/>
          <w:sz w:val="16"/>
          <w:szCs w:val="16"/>
          <w:lang w:val="en-US"/>
        </w:rPr>
        <w:t>Abstract</w:t>
      </w:r>
      <w:r w:rsidRPr="001B1200">
        <w:rPr>
          <w:rFonts w:ascii="Times New Roman" w:hAnsi="Times New Roman" w:cs="Times New Roman"/>
          <w:b/>
          <w:sz w:val="16"/>
          <w:szCs w:val="16"/>
          <w:lang w:val="en-US"/>
        </w:rPr>
        <w:t xml:space="preserve">: </w:t>
      </w:r>
      <w:r w:rsidRPr="001B1200">
        <w:rPr>
          <w:rFonts w:ascii="Times New Roman" w:hAnsi="Times New Roman" w:cs="Times New Roman"/>
          <w:b/>
          <w:sz w:val="16"/>
          <w:szCs w:val="16"/>
          <w:lang w:val="en-US"/>
        </w:rPr>
        <w:t xml:space="preserve">In statistics, the logistic model (or logit model) is a widely used statistical model that, in its basic form, uses a logistic function to model a binary dependent variable; many more complex extensions exist. In regression analysis, logistic regression (or logit regression) is estimating the parameters of a logistic model; it is a form of binomial regression. Mathematically, a binary logistic model has a dependent variable with two possible values, such as pass/fail, win/lose, alive/dead or healthy/sick; these are represented by an indicator variable, where the two values are labeled "0" and "1". In the logistic model, the log-odds (the logarithm of the odds) for the value labeled "1" is a linear combination of one or more independent variables ("predictors"); the independent variables can each be a binary variable (two classes, coded by an indicator variable) or a continuous variable (any real value). The corresponding probability of the value labeled "1" can vary between 0 (certainly the value "0") and 1 (certainly the value "1"), hence the labeling; the function that converts log-odds to probability is the logistic function, hence the name. The unit of measurement for the log-odds scale is called a logit, from logistic unit, hence the alternative names. Analogous models with a different sigmoid function instead of the logistic function can also be used, such as the </w:t>
      </w:r>
      <w:proofErr w:type="spellStart"/>
      <w:r w:rsidRPr="001B1200">
        <w:rPr>
          <w:rFonts w:ascii="Times New Roman" w:hAnsi="Times New Roman" w:cs="Times New Roman"/>
          <w:b/>
          <w:sz w:val="16"/>
          <w:szCs w:val="16"/>
          <w:lang w:val="en-US"/>
        </w:rPr>
        <w:t>probit</w:t>
      </w:r>
      <w:proofErr w:type="spellEnd"/>
      <w:r w:rsidRPr="001B1200">
        <w:rPr>
          <w:rFonts w:ascii="Times New Roman" w:hAnsi="Times New Roman" w:cs="Times New Roman"/>
          <w:b/>
          <w:sz w:val="16"/>
          <w:szCs w:val="16"/>
          <w:lang w:val="en-US"/>
        </w:rPr>
        <w:t xml:space="preserve"> model; the defining characteristic of the logistic model is that increasing one of the independent variables multiplicatively scales the odds of the given outcome at a constant rate, with each dependent variable having its own parameter; for a binary independent variable this generalizes the odds ratio.</w:t>
      </w:r>
    </w:p>
    <w:p w:rsidR="00550DC8" w:rsidRPr="001B1200" w:rsidRDefault="00550DC8" w:rsidP="001B1200">
      <w:pPr>
        <w:jc w:val="both"/>
        <w:rPr>
          <w:rFonts w:ascii="Times New Roman" w:hAnsi="Times New Roman" w:cs="Times New Roman"/>
          <w:b/>
          <w:sz w:val="16"/>
          <w:szCs w:val="16"/>
          <w:lang w:val="en-US"/>
        </w:rPr>
      </w:pPr>
    </w:p>
    <w:p w:rsidR="00550DC8" w:rsidRPr="001B1200" w:rsidRDefault="00550DC8" w:rsidP="001B1200">
      <w:pPr>
        <w:jc w:val="both"/>
        <w:rPr>
          <w:rFonts w:ascii="Times New Roman" w:hAnsi="Times New Roman" w:cs="Times New Roman"/>
          <w:b/>
          <w:sz w:val="16"/>
          <w:szCs w:val="16"/>
          <w:lang w:val="en-US"/>
        </w:rPr>
      </w:pPr>
      <w:r w:rsidRPr="001B1200">
        <w:rPr>
          <w:rFonts w:ascii="Times New Roman" w:hAnsi="Times New Roman" w:cs="Times New Roman"/>
          <w:b/>
          <w:sz w:val="16"/>
          <w:szCs w:val="16"/>
          <w:lang w:val="en-US"/>
        </w:rPr>
        <w:t>Logistic regression was developed by statistician David Cox in 1958.</w:t>
      </w:r>
      <w:r w:rsidRPr="001B1200">
        <w:rPr>
          <w:rFonts w:ascii="Times New Roman" w:hAnsi="Times New Roman" w:cs="Times New Roman"/>
          <w:b/>
          <w:sz w:val="16"/>
          <w:szCs w:val="16"/>
          <w:lang w:val="en-US"/>
        </w:rPr>
        <w:t xml:space="preserve"> </w:t>
      </w:r>
      <w:r w:rsidRPr="001B1200">
        <w:rPr>
          <w:rFonts w:ascii="Times New Roman" w:hAnsi="Times New Roman" w:cs="Times New Roman"/>
          <w:b/>
          <w:sz w:val="16"/>
          <w:szCs w:val="16"/>
          <w:lang w:val="en-US"/>
        </w:rPr>
        <w:t>The binary logistic regression model has extensions to more than two levels of the dependent variable: categorical outputs with more than two values are modelled by multinomial logistic regression, and if the multiple categories are ordered, by ordinal logistic regression, for example the proportional odds ordinal logistic model. The model itself simply models probability of output in terms of input, and does not perform statistical classification (it is not a classifier), though it can be used to make a classifier, for instance by choosing a cutoff value and classifying inputs with probability greater than the cutoff as one class, below the cutoff as the other; this is a common way to make a binary classifier.</w:t>
      </w:r>
    </w:p>
    <w:p w:rsidR="00550DC8" w:rsidRPr="001B1200" w:rsidRDefault="00550DC8" w:rsidP="001B1200">
      <w:pPr>
        <w:jc w:val="both"/>
        <w:rPr>
          <w:rFonts w:ascii="Times New Roman" w:hAnsi="Times New Roman" w:cs="Times New Roman"/>
          <w:b/>
          <w:sz w:val="16"/>
          <w:szCs w:val="16"/>
          <w:lang w:val="en-US"/>
        </w:rPr>
      </w:pPr>
    </w:p>
    <w:p w:rsidR="00550DC8" w:rsidRPr="001B1200" w:rsidRDefault="00550DC8" w:rsidP="001B1200">
      <w:pPr>
        <w:jc w:val="both"/>
        <w:rPr>
          <w:rFonts w:ascii="Times New Roman" w:hAnsi="Times New Roman" w:cs="Times New Roman"/>
          <w:b/>
          <w:sz w:val="16"/>
          <w:szCs w:val="16"/>
          <w:lang w:val="en-US"/>
        </w:rPr>
      </w:pPr>
      <w:r w:rsidRPr="001B1200">
        <w:rPr>
          <w:rFonts w:ascii="Times New Roman" w:hAnsi="Times New Roman" w:cs="Times New Roman"/>
          <w:b/>
          <w:i/>
          <w:sz w:val="16"/>
          <w:szCs w:val="16"/>
          <w:lang w:val="en-US"/>
        </w:rPr>
        <w:t>Index Terms</w:t>
      </w:r>
      <w:r w:rsidRPr="001B1200">
        <w:rPr>
          <w:rFonts w:ascii="Times New Roman" w:hAnsi="Times New Roman" w:cs="Times New Roman"/>
          <w:b/>
          <w:sz w:val="16"/>
          <w:szCs w:val="16"/>
          <w:lang w:val="en-US"/>
        </w:rPr>
        <w:t>: Logistic Regression, Binary Classifier, Odds ratio, Employability</w:t>
      </w:r>
    </w:p>
    <w:p w:rsidR="00550DC8" w:rsidRPr="001B1200" w:rsidRDefault="00550DC8" w:rsidP="001B1200">
      <w:pPr>
        <w:jc w:val="both"/>
        <w:rPr>
          <w:rFonts w:ascii="Times New Roman" w:hAnsi="Times New Roman" w:cs="Times New Roman"/>
          <w:sz w:val="20"/>
          <w:szCs w:val="20"/>
          <w:lang w:val="en-US"/>
        </w:rPr>
      </w:pPr>
    </w:p>
    <w:p w:rsidR="00550DC8" w:rsidRPr="001B1200" w:rsidRDefault="00550DC8" w:rsidP="001B1200">
      <w:pPr>
        <w:pStyle w:val="ListParagraph"/>
        <w:numPr>
          <w:ilvl w:val="0"/>
          <w:numId w:val="1"/>
        </w:numPr>
        <w:jc w:val="both"/>
        <w:rPr>
          <w:rFonts w:ascii="Times New Roman" w:hAnsi="Times New Roman" w:cs="Times New Roman"/>
          <w:b/>
          <w:sz w:val="20"/>
          <w:szCs w:val="20"/>
          <w:lang w:val="en-US"/>
        </w:rPr>
      </w:pPr>
      <w:r w:rsidRPr="001B1200">
        <w:rPr>
          <w:rFonts w:ascii="Times New Roman" w:hAnsi="Times New Roman" w:cs="Times New Roman"/>
          <w:b/>
          <w:sz w:val="20"/>
          <w:szCs w:val="20"/>
          <w:lang w:val="en-US"/>
        </w:rPr>
        <w:t>Introduction</w:t>
      </w:r>
    </w:p>
    <w:p w:rsidR="00550DC8" w:rsidRPr="001B1200" w:rsidRDefault="00550DC8" w:rsidP="001B1200">
      <w:pPr>
        <w:jc w:val="both"/>
        <w:rPr>
          <w:rFonts w:ascii="Times New Roman" w:hAnsi="Times New Roman" w:cs="Times New Roman"/>
          <w:sz w:val="20"/>
          <w:szCs w:val="20"/>
          <w:lang w:val="en-US"/>
        </w:rPr>
      </w:pPr>
    </w:p>
    <w:p w:rsidR="00550DC8" w:rsidRPr="001B1200" w:rsidRDefault="00550DC8" w:rsidP="001B1200">
      <w:pPr>
        <w:jc w:val="both"/>
        <w:rPr>
          <w:rFonts w:ascii="Times New Roman" w:hAnsi="Times New Roman" w:cs="Times New Roman"/>
          <w:sz w:val="20"/>
          <w:szCs w:val="20"/>
          <w:lang w:val="en-IN"/>
        </w:rPr>
      </w:pPr>
      <w:r w:rsidRPr="001B1200">
        <w:rPr>
          <w:rFonts w:ascii="Times New Roman" w:hAnsi="Times New Roman" w:cs="Times New Roman"/>
          <w:sz w:val="20"/>
          <w:szCs w:val="20"/>
          <w:lang w:val="en-IN"/>
        </w:rPr>
        <w:t xml:space="preserve">In this paper, salary slab classification is attempted using the AMEO dataset which contains the employability outcomes of engineering graduates. The features include standardized test scores, academic performance metrics and other background details of the candidate. The target variable is the first salary of the candidate. Logistic </w:t>
      </w:r>
      <w:r w:rsidRPr="001B1200">
        <w:rPr>
          <w:rFonts w:ascii="Times New Roman" w:hAnsi="Times New Roman" w:cs="Times New Roman"/>
          <w:sz w:val="20"/>
          <w:szCs w:val="20"/>
          <w:lang w:val="en-IN"/>
        </w:rPr>
        <w:t xml:space="preserve">Regression is used to predict the salary slabs of the graduates. </w:t>
      </w:r>
    </w:p>
    <w:p w:rsidR="00360C08" w:rsidRPr="001B1200" w:rsidRDefault="00360C08" w:rsidP="001B1200">
      <w:pPr>
        <w:jc w:val="both"/>
        <w:rPr>
          <w:rFonts w:ascii="Times New Roman" w:hAnsi="Times New Roman" w:cs="Times New Roman"/>
          <w:sz w:val="20"/>
          <w:szCs w:val="20"/>
          <w:lang w:val="en-IN"/>
        </w:rPr>
      </w:pPr>
    </w:p>
    <w:p w:rsidR="00360C08" w:rsidRPr="001B1200" w:rsidRDefault="00360C08" w:rsidP="001B1200">
      <w:pPr>
        <w:pStyle w:val="ListParagraph"/>
        <w:numPr>
          <w:ilvl w:val="0"/>
          <w:numId w:val="1"/>
        </w:numPr>
        <w:jc w:val="both"/>
        <w:rPr>
          <w:rFonts w:ascii="Times New Roman" w:hAnsi="Times New Roman" w:cs="Times New Roman"/>
          <w:b/>
          <w:sz w:val="20"/>
          <w:szCs w:val="20"/>
          <w:lang w:val="en-IN"/>
        </w:rPr>
      </w:pPr>
      <w:r w:rsidRPr="001B1200">
        <w:rPr>
          <w:rFonts w:ascii="Times New Roman" w:hAnsi="Times New Roman" w:cs="Times New Roman"/>
          <w:b/>
          <w:sz w:val="20"/>
          <w:szCs w:val="20"/>
          <w:lang w:val="en-IN"/>
        </w:rPr>
        <w:t>Methodology</w:t>
      </w:r>
    </w:p>
    <w:p w:rsidR="00360C08" w:rsidRPr="001B1200" w:rsidRDefault="00360C08" w:rsidP="001B1200">
      <w:pPr>
        <w:jc w:val="both"/>
        <w:rPr>
          <w:rFonts w:ascii="Times New Roman" w:hAnsi="Times New Roman" w:cs="Times New Roman"/>
          <w:sz w:val="20"/>
          <w:szCs w:val="20"/>
          <w:lang w:val="en-IN"/>
        </w:rPr>
      </w:pPr>
    </w:p>
    <w:p w:rsidR="00360C08" w:rsidRPr="001B1200" w:rsidRDefault="00360C08" w:rsidP="001B1200">
      <w:pPr>
        <w:jc w:val="both"/>
        <w:rPr>
          <w:rFonts w:ascii="Times New Roman" w:hAnsi="Times New Roman" w:cs="Times New Roman"/>
          <w:sz w:val="20"/>
          <w:szCs w:val="20"/>
          <w:lang w:val="en-IN"/>
        </w:rPr>
      </w:pPr>
      <w:r w:rsidRPr="001B1200">
        <w:rPr>
          <w:rFonts w:ascii="Times New Roman" w:hAnsi="Times New Roman" w:cs="Times New Roman"/>
          <w:sz w:val="20"/>
          <w:szCs w:val="20"/>
          <w:lang w:val="en-IN"/>
        </w:rPr>
        <w:t xml:space="preserve">Logistic Regression is used to predict the salary slab of fresh graduates’ using different combinations of attributes. After this, regularized linear regression and polynomial regression were implemented to see if the performance of the model could be improved. </w:t>
      </w:r>
    </w:p>
    <w:p w:rsidR="00E76442" w:rsidRPr="001B1200" w:rsidRDefault="00E76442" w:rsidP="001B1200">
      <w:pPr>
        <w:jc w:val="both"/>
        <w:rPr>
          <w:rFonts w:ascii="Times New Roman" w:hAnsi="Times New Roman" w:cs="Times New Roman"/>
          <w:sz w:val="20"/>
          <w:szCs w:val="20"/>
          <w:lang w:val="en-IN"/>
        </w:rPr>
      </w:pPr>
    </w:p>
    <w:p w:rsidR="00E76442" w:rsidRPr="001B1200" w:rsidRDefault="00E76442" w:rsidP="001B1200">
      <w:pPr>
        <w:jc w:val="both"/>
        <w:rPr>
          <w:rFonts w:ascii="Times New Roman" w:hAnsi="Times New Roman" w:cs="Times New Roman"/>
          <w:sz w:val="20"/>
          <w:szCs w:val="20"/>
          <w:lang w:val="en-IN"/>
        </w:rPr>
      </w:pPr>
      <w:r w:rsidRPr="001B1200">
        <w:rPr>
          <w:rFonts w:ascii="Times New Roman" w:hAnsi="Times New Roman" w:cs="Times New Roman"/>
          <w:sz w:val="20"/>
          <w:szCs w:val="20"/>
          <w:lang w:val="en-IN"/>
        </w:rPr>
        <w:t>Logistic Regression is part of a larger class of algorithms known as Generalized Linear Model (</w:t>
      </w:r>
      <w:proofErr w:type="spellStart"/>
      <w:r w:rsidRPr="001B1200">
        <w:rPr>
          <w:rFonts w:ascii="Times New Roman" w:hAnsi="Times New Roman" w:cs="Times New Roman"/>
          <w:sz w:val="20"/>
          <w:szCs w:val="20"/>
          <w:lang w:val="en-IN"/>
        </w:rPr>
        <w:t>glm</w:t>
      </w:r>
      <w:proofErr w:type="spellEnd"/>
      <w:r w:rsidRPr="001B1200">
        <w:rPr>
          <w:rFonts w:ascii="Times New Roman" w:hAnsi="Times New Roman" w:cs="Times New Roman"/>
          <w:sz w:val="20"/>
          <w:szCs w:val="20"/>
          <w:lang w:val="en-IN"/>
        </w:rPr>
        <w:t xml:space="preserve">). In 1972, </w:t>
      </w:r>
      <w:proofErr w:type="spellStart"/>
      <w:r w:rsidRPr="001B1200">
        <w:rPr>
          <w:rFonts w:ascii="Times New Roman" w:hAnsi="Times New Roman" w:cs="Times New Roman"/>
          <w:sz w:val="20"/>
          <w:szCs w:val="20"/>
          <w:lang w:val="en-IN"/>
        </w:rPr>
        <w:t>Nelder</w:t>
      </w:r>
      <w:proofErr w:type="spellEnd"/>
      <w:r w:rsidRPr="001B1200">
        <w:rPr>
          <w:rFonts w:ascii="Times New Roman" w:hAnsi="Times New Roman" w:cs="Times New Roman"/>
          <w:sz w:val="20"/>
          <w:szCs w:val="20"/>
          <w:lang w:val="en-IN"/>
        </w:rPr>
        <w:t xml:space="preserve"> and </w:t>
      </w:r>
      <w:proofErr w:type="spellStart"/>
      <w:r w:rsidRPr="001B1200">
        <w:rPr>
          <w:rFonts w:ascii="Times New Roman" w:hAnsi="Times New Roman" w:cs="Times New Roman"/>
          <w:sz w:val="20"/>
          <w:szCs w:val="20"/>
          <w:lang w:val="en-IN"/>
        </w:rPr>
        <w:t>Wedderburn</w:t>
      </w:r>
      <w:proofErr w:type="spellEnd"/>
      <w:r w:rsidRPr="001B1200">
        <w:rPr>
          <w:rFonts w:ascii="Times New Roman" w:hAnsi="Times New Roman" w:cs="Times New Roman"/>
          <w:sz w:val="20"/>
          <w:szCs w:val="20"/>
          <w:lang w:val="en-IN"/>
        </w:rPr>
        <w:t xml:space="preserve"> proposed this model with an effort to provide a means of using linear regression to the problems which were not directly suited for application of linear regression. </w:t>
      </w:r>
      <w:proofErr w:type="spellStart"/>
      <w:r w:rsidRPr="001B1200">
        <w:rPr>
          <w:rFonts w:ascii="Times New Roman" w:hAnsi="Times New Roman" w:cs="Times New Roman"/>
          <w:sz w:val="20"/>
          <w:szCs w:val="20"/>
          <w:lang w:val="en-IN"/>
        </w:rPr>
        <w:t>Infact</w:t>
      </w:r>
      <w:proofErr w:type="spellEnd"/>
      <w:r w:rsidRPr="001B1200">
        <w:rPr>
          <w:rFonts w:ascii="Times New Roman" w:hAnsi="Times New Roman" w:cs="Times New Roman"/>
          <w:sz w:val="20"/>
          <w:szCs w:val="20"/>
          <w:lang w:val="en-IN"/>
        </w:rPr>
        <w:t>, they proposed a class of different models (linear regression, ANOVA, Poisson Regression etc) which included logistic regression as a special case.</w:t>
      </w:r>
    </w:p>
    <w:p w:rsidR="00E76442" w:rsidRPr="001B1200" w:rsidRDefault="00E76442" w:rsidP="001B1200">
      <w:pPr>
        <w:jc w:val="both"/>
        <w:rPr>
          <w:rFonts w:ascii="Times New Roman" w:hAnsi="Times New Roman" w:cs="Times New Roman"/>
          <w:sz w:val="20"/>
          <w:szCs w:val="20"/>
          <w:lang w:val="en-IN"/>
        </w:rPr>
      </w:pPr>
    </w:p>
    <w:p w:rsidR="00E76442" w:rsidRPr="001B1200" w:rsidRDefault="00E76442" w:rsidP="001B1200">
      <w:pPr>
        <w:jc w:val="both"/>
        <w:rPr>
          <w:rFonts w:ascii="Times New Roman" w:hAnsi="Times New Roman" w:cs="Times New Roman"/>
          <w:sz w:val="20"/>
          <w:szCs w:val="20"/>
          <w:lang w:val="en-IN"/>
        </w:rPr>
      </w:pPr>
      <w:r w:rsidRPr="001B1200">
        <w:rPr>
          <w:rFonts w:ascii="Times New Roman" w:hAnsi="Times New Roman" w:cs="Times New Roman"/>
          <w:sz w:val="20"/>
          <w:szCs w:val="20"/>
          <w:lang w:val="en-IN"/>
        </w:rPr>
        <w:t>The fundamental equation of generalized linear model is:</w:t>
      </w:r>
    </w:p>
    <w:p w:rsidR="00E76442" w:rsidRPr="001B1200" w:rsidRDefault="00E76442" w:rsidP="001B1200">
      <w:pPr>
        <w:jc w:val="center"/>
        <w:rPr>
          <w:rFonts w:ascii="Times New Roman" w:hAnsi="Times New Roman" w:cs="Times New Roman"/>
          <w:sz w:val="20"/>
          <w:szCs w:val="20"/>
          <w:lang w:val="en-IN"/>
        </w:rPr>
      </w:pPr>
      <w:r w:rsidRPr="001B1200">
        <w:rPr>
          <w:rFonts w:ascii="Times New Roman" w:hAnsi="Times New Roman" w:cs="Times New Roman"/>
          <w:sz w:val="20"/>
          <w:szCs w:val="20"/>
          <w:lang w:val="en-IN"/>
        </w:rPr>
        <w:t>g(E(y)) = α + βx1 + γx2</w:t>
      </w:r>
    </w:p>
    <w:p w:rsidR="00E76442" w:rsidRPr="001B1200" w:rsidRDefault="00E76442" w:rsidP="001B1200">
      <w:pPr>
        <w:jc w:val="both"/>
        <w:rPr>
          <w:rFonts w:ascii="Times New Roman" w:hAnsi="Times New Roman" w:cs="Times New Roman"/>
          <w:sz w:val="20"/>
          <w:szCs w:val="20"/>
          <w:lang w:val="en-IN"/>
        </w:rPr>
      </w:pPr>
    </w:p>
    <w:p w:rsidR="00E76442" w:rsidRPr="001B1200" w:rsidRDefault="00E76442" w:rsidP="001B1200">
      <w:pPr>
        <w:jc w:val="both"/>
        <w:rPr>
          <w:rFonts w:ascii="Times New Roman" w:hAnsi="Times New Roman" w:cs="Times New Roman"/>
          <w:sz w:val="20"/>
          <w:szCs w:val="20"/>
          <w:lang w:val="en-IN"/>
        </w:rPr>
      </w:pPr>
      <w:r w:rsidRPr="001B1200">
        <w:rPr>
          <w:rFonts w:ascii="Times New Roman" w:hAnsi="Times New Roman" w:cs="Times New Roman"/>
          <w:sz w:val="20"/>
          <w:szCs w:val="20"/>
          <w:lang w:val="en-IN"/>
        </w:rPr>
        <w:t>Here, g() is the link function, E(y) is the expectation of target variable and α + βx1 + γx2 is the linear predictor ( α,β,γ to be predicted). The role of link function is to ‘link’ the expectation of y to linear predictor.</w:t>
      </w:r>
    </w:p>
    <w:p w:rsidR="00E76442" w:rsidRPr="001B1200" w:rsidRDefault="00E76442" w:rsidP="001B1200">
      <w:pPr>
        <w:jc w:val="both"/>
        <w:rPr>
          <w:rFonts w:ascii="Times New Roman" w:hAnsi="Times New Roman" w:cs="Times New Roman"/>
          <w:sz w:val="20"/>
          <w:szCs w:val="20"/>
          <w:lang w:val="en-IN"/>
        </w:rPr>
      </w:pPr>
    </w:p>
    <w:p w:rsidR="00E76442" w:rsidRPr="001B1200" w:rsidRDefault="00E76442" w:rsidP="001B1200">
      <w:pPr>
        <w:jc w:val="both"/>
        <w:rPr>
          <w:rFonts w:ascii="Times New Roman" w:hAnsi="Times New Roman" w:cs="Times New Roman"/>
          <w:sz w:val="20"/>
          <w:szCs w:val="20"/>
          <w:lang w:val="en-IN"/>
        </w:rPr>
      </w:pPr>
      <w:r w:rsidRPr="001B1200">
        <w:rPr>
          <w:rFonts w:ascii="Times New Roman" w:hAnsi="Times New Roman" w:cs="Times New Roman"/>
          <w:sz w:val="20"/>
          <w:szCs w:val="20"/>
          <w:u w:val="single"/>
          <w:lang w:val="en-IN"/>
        </w:rPr>
        <w:t>Important Points</w:t>
      </w:r>
    </w:p>
    <w:p w:rsidR="00E76442" w:rsidRPr="001B1200" w:rsidRDefault="00E76442" w:rsidP="001B1200">
      <w:pPr>
        <w:numPr>
          <w:ilvl w:val="0"/>
          <w:numId w:val="2"/>
        </w:numPr>
        <w:jc w:val="both"/>
        <w:rPr>
          <w:rFonts w:ascii="Times New Roman" w:hAnsi="Times New Roman" w:cs="Times New Roman"/>
          <w:sz w:val="20"/>
          <w:szCs w:val="20"/>
          <w:lang w:val="en-IN"/>
        </w:rPr>
      </w:pPr>
      <w:r w:rsidRPr="001B1200">
        <w:rPr>
          <w:rFonts w:ascii="Times New Roman" w:hAnsi="Times New Roman" w:cs="Times New Roman"/>
          <w:sz w:val="20"/>
          <w:szCs w:val="20"/>
          <w:lang w:val="en-IN"/>
        </w:rPr>
        <w:t>GLM does not assume a linear relationship between dependent and independent variables. However, it assumes a linear relationship between link function and independent variables in logit model.</w:t>
      </w:r>
    </w:p>
    <w:p w:rsidR="00E76442" w:rsidRPr="001B1200" w:rsidRDefault="00E76442" w:rsidP="001B1200">
      <w:pPr>
        <w:numPr>
          <w:ilvl w:val="0"/>
          <w:numId w:val="2"/>
        </w:numPr>
        <w:jc w:val="both"/>
        <w:rPr>
          <w:rFonts w:ascii="Times New Roman" w:hAnsi="Times New Roman" w:cs="Times New Roman"/>
          <w:sz w:val="20"/>
          <w:szCs w:val="20"/>
          <w:lang w:val="en-IN"/>
        </w:rPr>
      </w:pPr>
      <w:r w:rsidRPr="001B1200">
        <w:rPr>
          <w:rFonts w:ascii="Times New Roman" w:hAnsi="Times New Roman" w:cs="Times New Roman"/>
          <w:sz w:val="20"/>
          <w:szCs w:val="20"/>
          <w:lang w:val="en-IN"/>
        </w:rPr>
        <w:t> The dependent variable need not to be normally distributed.</w:t>
      </w:r>
    </w:p>
    <w:p w:rsidR="00E76442" w:rsidRPr="001B1200" w:rsidRDefault="00E76442" w:rsidP="001B1200">
      <w:pPr>
        <w:numPr>
          <w:ilvl w:val="0"/>
          <w:numId w:val="2"/>
        </w:numPr>
        <w:jc w:val="both"/>
        <w:rPr>
          <w:rFonts w:ascii="Times New Roman" w:hAnsi="Times New Roman" w:cs="Times New Roman"/>
          <w:sz w:val="20"/>
          <w:szCs w:val="20"/>
          <w:lang w:val="en-IN"/>
        </w:rPr>
      </w:pPr>
      <w:r w:rsidRPr="001B1200">
        <w:rPr>
          <w:rFonts w:ascii="Times New Roman" w:hAnsi="Times New Roman" w:cs="Times New Roman"/>
          <w:sz w:val="20"/>
          <w:szCs w:val="20"/>
          <w:lang w:val="en-IN"/>
        </w:rPr>
        <w:t>It does not uses OLS (Ordinary Least Square) for parameter estimation. Instead, it uses maximum likelihood estimation (MLE).</w:t>
      </w:r>
    </w:p>
    <w:p w:rsidR="00E76442" w:rsidRPr="001B1200" w:rsidRDefault="00E76442" w:rsidP="001B1200">
      <w:pPr>
        <w:numPr>
          <w:ilvl w:val="0"/>
          <w:numId w:val="2"/>
        </w:numPr>
        <w:jc w:val="both"/>
        <w:rPr>
          <w:rFonts w:ascii="Times New Roman" w:hAnsi="Times New Roman" w:cs="Times New Roman"/>
          <w:sz w:val="20"/>
          <w:szCs w:val="20"/>
          <w:lang w:val="en-IN"/>
        </w:rPr>
      </w:pPr>
      <w:r w:rsidRPr="001B1200">
        <w:rPr>
          <w:rFonts w:ascii="Times New Roman" w:hAnsi="Times New Roman" w:cs="Times New Roman"/>
          <w:sz w:val="20"/>
          <w:szCs w:val="20"/>
          <w:lang w:val="en-IN"/>
        </w:rPr>
        <w:t>Errors need to be independent but not normally distributed.</w:t>
      </w:r>
    </w:p>
    <w:p w:rsidR="00E76442" w:rsidRPr="001B1200" w:rsidRDefault="00E76442" w:rsidP="001B1200">
      <w:pPr>
        <w:jc w:val="both"/>
        <w:rPr>
          <w:rFonts w:ascii="Times New Roman" w:hAnsi="Times New Roman" w:cs="Times New Roman"/>
          <w:sz w:val="20"/>
          <w:szCs w:val="20"/>
          <w:lang w:val="en-IN"/>
        </w:rPr>
      </w:pPr>
    </w:p>
    <w:p w:rsidR="00E76442" w:rsidRPr="001B1200" w:rsidRDefault="00E76442" w:rsidP="001B1200">
      <w:pPr>
        <w:pStyle w:val="ListParagraph"/>
        <w:numPr>
          <w:ilvl w:val="0"/>
          <w:numId w:val="1"/>
        </w:numPr>
        <w:jc w:val="both"/>
        <w:rPr>
          <w:rFonts w:ascii="Times New Roman" w:hAnsi="Times New Roman" w:cs="Times New Roman"/>
          <w:b/>
          <w:sz w:val="20"/>
          <w:szCs w:val="20"/>
          <w:lang w:val="en-IN"/>
        </w:rPr>
      </w:pPr>
      <w:r w:rsidRPr="001B1200">
        <w:rPr>
          <w:rFonts w:ascii="Times New Roman" w:hAnsi="Times New Roman" w:cs="Times New Roman"/>
          <w:b/>
          <w:sz w:val="20"/>
          <w:szCs w:val="20"/>
          <w:lang w:val="en-IN"/>
        </w:rPr>
        <w:t>Dataset – AMEO 2015</w:t>
      </w:r>
    </w:p>
    <w:p w:rsidR="00E76442" w:rsidRPr="001B1200" w:rsidRDefault="00E76442" w:rsidP="001B1200">
      <w:pPr>
        <w:jc w:val="both"/>
        <w:rPr>
          <w:rFonts w:ascii="Times New Roman" w:hAnsi="Times New Roman" w:cs="Times New Roman"/>
          <w:sz w:val="20"/>
          <w:szCs w:val="20"/>
          <w:lang w:val="en-IN"/>
        </w:rPr>
      </w:pPr>
    </w:p>
    <w:p w:rsidR="00E76442" w:rsidRPr="001B1200" w:rsidRDefault="00E76442" w:rsidP="001B1200">
      <w:pPr>
        <w:jc w:val="both"/>
        <w:rPr>
          <w:rFonts w:ascii="Times New Roman" w:hAnsi="Times New Roman" w:cs="Times New Roman"/>
          <w:sz w:val="20"/>
          <w:szCs w:val="20"/>
          <w:lang w:val="en-IN"/>
        </w:rPr>
      </w:pPr>
      <w:r w:rsidRPr="001B1200">
        <w:rPr>
          <w:rFonts w:ascii="Times New Roman" w:hAnsi="Times New Roman" w:cs="Times New Roman"/>
          <w:sz w:val="20"/>
          <w:szCs w:val="20"/>
          <w:lang w:val="en-IN"/>
        </w:rPr>
        <w:t xml:space="preserve">For every engineer, AMEO [1] dataset provides anonymised bio data information along with their respective skill scores and employment outcome information. Specifically, the following information is available for every engineer: </w:t>
      </w:r>
    </w:p>
    <w:p w:rsidR="00E76442" w:rsidRPr="001B1200" w:rsidRDefault="00E76442" w:rsidP="001B1200">
      <w:pPr>
        <w:jc w:val="both"/>
        <w:rPr>
          <w:rFonts w:ascii="Times New Roman" w:hAnsi="Times New Roman" w:cs="Times New Roman"/>
          <w:sz w:val="20"/>
          <w:szCs w:val="20"/>
          <w:lang w:val="en-IN"/>
        </w:rPr>
      </w:pPr>
    </w:p>
    <w:p w:rsidR="00E76442" w:rsidRPr="001B1200" w:rsidRDefault="00E76442" w:rsidP="001B1200">
      <w:pPr>
        <w:pStyle w:val="ListParagraph"/>
        <w:numPr>
          <w:ilvl w:val="0"/>
          <w:numId w:val="3"/>
        </w:numPr>
        <w:jc w:val="both"/>
        <w:rPr>
          <w:rFonts w:ascii="Times New Roman" w:hAnsi="Times New Roman" w:cs="Times New Roman"/>
          <w:sz w:val="20"/>
          <w:szCs w:val="20"/>
          <w:lang w:val="en-IN"/>
        </w:rPr>
      </w:pPr>
      <w:r w:rsidRPr="001B1200">
        <w:rPr>
          <w:rFonts w:ascii="Times New Roman" w:hAnsi="Times New Roman" w:cs="Times New Roman"/>
          <w:sz w:val="20"/>
          <w:szCs w:val="20"/>
          <w:lang w:val="en-IN"/>
        </w:rPr>
        <w:t xml:space="preserve">Scores on Aspiring Minds’ AMCAT - a standardized test of job skills. The test includes cognitive, domain and personality assessments. </w:t>
      </w:r>
    </w:p>
    <w:p w:rsidR="00E76442" w:rsidRPr="001B1200" w:rsidRDefault="00E76442" w:rsidP="001B1200">
      <w:pPr>
        <w:pStyle w:val="ListParagraph"/>
        <w:numPr>
          <w:ilvl w:val="0"/>
          <w:numId w:val="3"/>
        </w:numPr>
        <w:jc w:val="both"/>
        <w:rPr>
          <w:rFonts w:ascii="Times New Roman" w:hAnsi="Times New Roman" w:cs="Times New Roman"/>
          <w:sz w:val="20"/>
          <w:szCs w:val="20"/>
          <w:lang w:val="en-IN"/>
        </w:rPr>
      </w:pPr>
      <w:r w:rsidRPr="001B1200">
        <w:rPr>
          <w:rFonts w:ascii="Times New Roman" w:hAnsi="Times New Roman" w:cs="Times New Roman"/>
          <w:sz w:val="20"/>
          <w:szCs w:val="20"/>
          <w:lang w:val="en-IN"/>
        </w:rPr>
        <w:t>Personal information like gender and date of birth.</w:t>
      </w:r>
    </w:p>
    <w:p w:rsidR="00E76442" w:rsidRPr="001B1200" w:rsidRDefault="00E76442" w:rsidP="001B1200">
      <w:pPr>
        <w:pStyle w:val="ListParagraph"/>
        <w:numPr>
          <w:ilvl w:val="0"/>
          <w:numId w:val="3"/>
        </w:numPr>
        <w:jc w:val="both"/>
        <w:rPr>
          <w:rFonts w:ascii="Times New Roman" w:hAnsi="Times New Roman" w:cs="Times New Roman"/>
          <w:sz w:val="20"/>
          <w:szCs w:val="20"/>
          <w:lang w:val="en-IN"/>
        </w:rPr>
      </w:pPr>
      <w:r w:rsidRPr="001B1200">
        <w:rPr>
          <w:rFonts w:ascii="Times New Roman" w:hAnsi="Times New Roman" w:cs="Times New Roman"/>
          <w:sz w:val="20"/>
          <w:szCs w:val="20"/>
          <w:lang w:val="en-IN"/>
        </w:rPr>
        <w:t xml:space="preserve">Pre-university information like 10th and 12th grade marks, board of education and 12th grade graduation year. </w:t>
      </w:r>
    </w:p>
    <w:p w:rsidR="00E76442" w:rsidRPr="001B1200" w:rsidRDefault="00E76442" w:rsidP="001B1200">
      <w:pPr>
        <w:pStyle w:val="ListParagraph"/>
        <w:numPr>
          <w:ilvl w:val="0"/>
          <w:numId w:val="3"/>
        </w:numPr>
        <w:jc w:val="both"/>
        <w:rPr>
          <w:rFonts w:ascii="Times New Roman" w:hAnsi="Times New Roman" w:cs="Times New Roman"/>
          <w:sz w:val="20"/>
          <w:szCs w:val="20"/>
          <w:lang w:val="en-IN"/>
        </w:rPr>
      </w:pPr>
      <w:r w:rsidRPr="001B1200">
        <w:rPr>
          <w:rFonts w:ascii="Times New Roman" w:hAnsi="Times New Roman" w:cs="Times New Roman"/>
          <w:sz w:val="20"/>
          <w:szCs w:val="20"/>
          <w:lang w:val="en-IN"/>
        </w:rPr>
        <w:t>University information like GPA, college major, college reputation proxy, graduation year and college location.</w:t>
      </w:r>
    </w:p>
    <w:p w:rsidR="00E76442" w:rsidRPr="001B1200" w:rsidRDefault="00E76442" w:rsidP="001B1200">
      <w:pPr>
        <w:pStyle w:val="ListParagraph"/>
        <w:numPr>
          <w:ilvl w:val="0"/>
          <w:numId w:val="3"/>
        </w:numPr>
        <w:jc w:val="both"/>
        <w:rPr>
          <w:rFonts w:ascii="Times New Roman" w:hAnsi="Times New Roman" w:cs="Times New Roman"/>
          <w:sz w:val="20"/>
          <w:szCs w:val="20"/>
          <w:lang w:val="en-IN"/>
        </w:rPr>
      </w:pPr>
      <w:r w:rsidRPr="001B1200">
        <w:rPr>
          <w:rFonts w:ascii="Times New Roman" w:hAnsi="Times New Roman" w:cs="Times New Roman"/>
          <w:sz w:val="20"/>
          <w:szCs w:val="20"/>
          <w:lang w:val="en-IN"/>
        </w:rPr>
        <w:t xml:space="preserve">The following employment outcome information is available for every engineer: First job, annual salary, First job title, First job location, Date of joining and leaving of first job. </w:t>
      </w:r>
    </w:p>
    <w:p w:rsidR="00E76442" w:rsidRPr="001B1200" w:rsidRDefault="00E76442" w:rsidP="001B1200">
      <w:pPr>
        <w:pStyle w:val="ListParagraph"/>
        <w:jc w:val="both"/>
        <w:rPr>
          <w:rFonts w:ascii="Times New Roman" w:hAnsi="Times New Roman" w:cs="Times New Roman"/>
          <w:sz w:val="20"/>
          <w:szCs w:val="20"/>
          <w:lang w:val="en-IN"/>
        </w:rPr>
      </w:pPr>
    </w:p>
    <w:p w:rsidR="00E76442" w:rsidRPr="001B1200" w:rsidRDefault="00E76442" w:rsidP="001B1200">
      <w:pPr>
        <w:jc w:val="both"/>
        <w:rPr>
          <w:rFonts w:ascii="Times New Roman" w:hAnsi="Times New Roman" w:cs="Times New Roman"/>
          <w:sz w:val="20"/>
          <w:szCs w:val="20"/>
          <w:lang w:val="en-IN"/>
        </w:rPr>
      </w:pPr>
      <w:r w:rsidRPr="001B1200">
        <w:rPr>
          <w:rFonts w:ascii="Times New Roman" w:hAnsi="Times New Roman" w:cs="Times New Roman"/>
          <w:sz w:val="20"/>
          <w:szCs w:val="20"/>
          <w:lang w:val="en-IN"/>
        </w:rPr>
        <w:t xml:space="preserve">AMEO 2015 has gained traction since its public release. Aspiring Minds annually publishes the National Employability Report, a data-driven commentary on graduates and their employability. A recent NER was based on an extension of this dataset. </w:t>
      </w:r>
    </w:p>
    <w:p w:rsidR="00E76442" w:rsidRPr="001B1200" w:rsidRDefault="00E76442" w:rsidP="001B1200">
      <w:pPr>
        <w:jc w:val="both"/>
        <w:rPr>
          <w:rFonts w:ascii="Times New Roman" w:hAnsi="Times New Roman" w:cs="Times New Roman"/>
          <w:sz w:val="20"/>
          <w:szCs w:val="20"/>
          <w:lang w:val="en-IN"/>
        </w:rPr>
      </w:pPr>
    </w:p>
    <w:p w:rsidR="00E76442" w:rsidRPr="001B1200" w:rsidRDefault="00531E93" w:rsidP="001B1200">
      <w:pPr>
        <w:pStyle w:val="ListParagraph"/>
        <w:numPr>
          <w:ilvl w:val="0"/>
          <w:numId w:val="1"/>
        </w:numPr>
        <w:jc w:val="both"/>
        <w:rPr>
          <w:rFonts w:ascii="Times New Roman" w:hAnsi="Times New Roman" w:cs="Times New Roman"/>
          <w:b/>
          <w:sz w:val="20"/>
          <w:szCs w:val="20"/>
          <w:lang w:val="en-IN"/>
        </w:rPr>
      </w:pPr>
      <w:r w:rsidRPr="001B1200">
        <w:rPr>
          <w:rFonts w:ascii="Times New Roman" w:hAnsi="Times New Roman" w:cs="Times New Roman"/>
          <w:b/>
          <w:sz w:val="20"/>
          <w:szCs w:val="20"/>
          <w:lang w:val="en-IN"/>
        </w:rPr>
        <w:t>Analysis and Result</w:t>
      </w:r>
    </w:p>
    <w:p w:rsidR="00531E93" w:rsidRPr="001B1200" w:rsidRDefault="00531E93" w:rsidP="001B1200">
      <w:pPr>
        <w:jc w:val="both"/>
        <w:rPr>
          <w:rFonts w:ascii="Times New Roman" w:hAnsi="Times New Roman" w:cs="Times New Roman"/>
          <w:sz w:val="20"/>
          <w:szCs w:val="20"/>
          <w:lang w:val="en-IN"/>
        </w:rPr>
      </w:pPr>
    </w:p>
    <w:p w:rsidR="00570AB8" w:rsidRPr="001B1200" w:rsidRDefault="00570AB8" w:rsidP="001B1200">
      <w:pPr>
        <w:jc w:val="both"/>
        <w:rPr>
          <w:rFonts w:ascii="Times New Roman" w:hAnsi="Times New Roman" w:cs="Times New Roman"/>
          <w:sz w:val="20"/>
          <w:szCs w:val="20"/>
          <w:lang w:val="en-IN"/>
        </w:rPr>
      </w:pPr>
      <w:r w:rsidRPr="001B1200">
        <w:rPr>
          <w:rFonts w:ascii="Times New Roman" w:hAnsi="Times New Roman" w:cs="Times New Roman"/>
          <w:sz w:val="20"/>
          <w:szCs w:val="20"/>
          <w:lang w:val="en-IN"/>
        </w:rPr>
        <w:t xml:space="preserve">Logistic Regression was performed on the dataset using a number of combination of attribute – (Domain, Agreeableness), (Agreeableness, </w:t>
      </w:r>
      <w:proofErr w:type="spellStart"/>
      <w:r w:rsidRPr="001B1200">
        <w:rPr>
          <w:rFonts w:ascii="Times New Roman" w:hAnsi="Times New Roman" w:cs="Times New Roman"/>
          <w:sz w:val="20"/>
          <w:szCs w:val="20"/>
          <w:lang w:val="en-IN"/>
        </w:rPr>
        <w:t>Openess</w:t>
      </w:r>
      <w:proofErr w:type="spellEnd"/>
      <w:r w:rsidRPr="001B1200">
        <w:rPr>
          <w:rFonts w:ascii="Times New Roman" w:hAnsi="Times New Roman" w:cs="Times New Roman"/>
          <w:sz w:val="20"/>
          <w:szCs w:val="20"/>
          <w:lang w:val="en-IN"/>
        </w:rPr>
        <w:t xml:space="preserve"> to experience), (Domain, </w:t>
      </w:r>
      <w:proofErr w:type="spellStart"/>
      <w:r w:rsidRPr="001B1200">
        <w:rPr>
          <w:rFonts w:ascii="Times New Roman" w:hAnsi="Times New Roman" w:cs="Times New Roman"/>
          <w:sz w:val="20"/>
          <w:szCs w:val="20"/>
          <w:lang w:val="en-IN"/>
        </w:rPr>
        <w:t>Openess</w:t>
      </w:r>
      <w:proofErr w:type="spellEnd"/>
      <w:r w:rsidRPr="001B1200">
        <w:rPr>
          <w:rFonts w:ascii="Times New Roman" w:hAnsi="Times New Roman" w:cs="Times New Roman"/>
          <w:sz w:val="20"/>
          <w:szCs w:val="20"/>
          <w:lang w:val="en-IN"/>
        </w:rPr>
        <w:t xml:space="preserve"> to experience), (10Percentage, Quant) and (Quant, </w:t>
      </w:r>
      <w:proofErr w:type="spellStart"/>
      <w:r w:rsidRPr="001B1200">
        <w:rPr>
          <w:rFonts w:ascii="Times New Roman" w:hAnsi="Times New Roman" w:cs="Times New Roman"/>
          <w:sz w:val="20"/>
          <w:szCs w:val="20"/>
          <w:lang w:val="en-IN"/>
        </w:rPr>
        <w:t>ComputerProgramming</w:t>
      </w:r>
      <w:proofErr w:type="spellEnd"/>
      <w:r w:rsidRPr="001B1200">
        <w:rPr>
          <w:rFonts w:ascii="Times New Roman" w:hAnsi="Times New Roman" w:cs="Times New Roman"/>
          <w:sz w:val="20"/>
          <w:szCs w:val="20"/>
          <w:lang w:val="en-IN"/>
        </w:rPr>
        <w:t xml:space="preserve">). </w:t>
      </w:r>
      <w:r w:rsidR="00383B39" w:rsidRPr="001B1200">
        <w:rPr>
          <w:rFonts w:ascii="Times New Roman" w:hAnsi="Times New Roman" w:cs="Times New Roman"/>
          <w:sz w:val="20"/>
          <w:szCs w:val="20"/>
          <w:lang w:val="en-IN"/>
        </w:rPr>
        <w:t xml:space="preserve">The Decision boundary for these trained model was plotted as their accuracy score was found. The best accuracy score of 36.75% was obtained from Quant and </w:t>
      </w:r>
      <w:proofErr w:type="spellStart"/>
      <w:r w:rsidR="00383B39" w:rsidRPr="001B1200">
        <w:rPr>
          <w:rFonts w:ascii="Times New Roman" w:hAnsi="Times New Roman" w:cs="Times New Roman"/>
          <w:sz w:val="20"/>
          <w:szCs w:val="20"/>
          <w:lang w:val="en-IN"/>
        </w:rPr>
        <w:t>ComputerProgramming</w:t>
      </w:r>
      <w:proofErr w:type="spellEnd"/>
      <w:r w:rsidR="00383B39" w:rsidRPr="001B1200">
        <w:rPr>
          <w:rFonts w:ascii="Times New Roman" w:hAnsi="Times New Roman" w:cs="Times New Roman"/>
          <w:sz w:val="20"/>
          <w:szCs w:val="20"/>
          <w:lang w:val="en-IN"/>
        </w:rPr>
        <w:t xml:space="preserve">. The low level of accuracy was because of high overlapping of the </w:t>
      </w:r>
      <w:proofErr w:type="spellStart"/>
      <w:r w:rsidR="00383B39" w:rsidRPr="001B1200">
        <w:rPr>
          <w:rFonts w:ascii="Times New Roman" w:hAnsi="Times New Roman" w:cs="Times New Roman"/>
          <w:sz w:val="20"/>
          <w:szCs w:val="20"/>
          <w:lang w:val="en-IN"/>
        </w:rPr>
        <w:t>datapoints</w:t>
      </w:r>
      <w:proofErr w:type="spellEnd"/>
      <w:r w:rsidR="00383B39" w:rsidRPr="001B1200">
        <w:rPr>
          <w:rFonts w:ascii="Times New Roman" w:hAnsi="Times New Roman" w:cs="Times New Roman"/>
          <w:sz w:val="20"/>
          <w:szCs w:val="20"/>
          <w:lang w:val="en-IN"/>
        </w:rPr>
        <w:t>.</w:t>
      </w:r>
    </w:p>
    <w:p w:rsidR="00383B39" w:rsidRPr="001B1200" w:rsidRDefault="00383B39" w:rsidP="001B1200">
      <w:pPr>
        <w:jc w:val="both"/>
        <w:rPr>
          <w:rFonts w:ascii="Times New Roman" w:hAnsi="Times New Roman" w:cs="Times New Roman"/>
          <w:sz w:val="20"/>
          <w:szCs w:val="20"/>
          <w:lang w:val="en-IN"/>
        </w:rPr>
      </w:pPr>
    </w:p>
    <w:p w:rsidR="00383B39" w:rsidRPr="001B1200" w:rsidRDefault="00383B39" w:rsidP="001B1200">
      <w:pPr>
        <w:keepNext/>
        <w:jc w:val="both"/>
        <w:rPr>
          <w:rFonts w:ascii="Times New Roman" w:hAnsi="Times New Roman" w:cs="Times New Roman"/>
          <w:sz w:val="20"/>
          <w:szCs w:val="20"/>
        </w:rPr>
      </w:pPr>
      <w:r w:rsidRPr="001B1200">
        <w:rPr>
          <w:rFonts w:ascii="Times New Roman" w:hAnsi="Times New Roman" w:cs="Times New Roman"/>
          <w:noProof/>
          <w:sz w:val="20"/>
          <w:szCs w:val="20"/>
          <w:lang w:val="en-IN"/>
        </w:rPr>
        <w:drawing>
          <wp:inline distT="0" distB="0" distL="0" distR="0">
            <wp:extent cx="2519680" cy="17274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utput_21_1.png"/>
                    <pic:cNvPicPr/>
                  </pic:nvPicPr>
                  <pic:blipFill>
                    <a:blip r:embed="rId6">
                      <a:extLst>
                        <a:ext uri="{28A0092B-C50C-407E-A947-70E740481C1C}">
                          <a14:useLocalDpi xmlns:a14="http://schemas.microsoft.com/office/drawing/2010/main" val="0"/>
                        </a:ext>
                      </a:extLst>
                    </a:blip>
                    <a:stretch>
                      <a:fillRect/>
                    </a:stretch>
                  </pic:blipFill>
                  <pic:spPr>
                    <a:xfrm>
                      <a:off x="0" y="0"/>
                      <a:ext cx="2544455" cy="1744395"/>
                    </a:xfrm>
                    <a:prstGeom prst="rect">
                      <a:avLst/>
                    </a:prstGeom>
                  </pic:spPr>
                </pic:pic>
              </a:graphicData>
            </a:graphic>
          </wp:inline>
        </w:drawing>
      </w:r>
    </w:p>
    <w:p w:rsidR="00383B39" w:rsidRPr="001B1200" w:rsidRDefault="00383B39" w:rsidP="001B1200">
      <w:pPr>
        <w:pStyle w:val="Caption"/>
        <w:jc w:val="center"/>
        <w:rPr>
          <w:rFonts w:ascii="Times New Roman" w:hAnsi="Times New Roman" w:cs="Times New Roman"/>
          <w:i w:val="0"/>
          <w:color w:val="000000" w:themeColor="text1"/>
          <w:sz w:val="15"/>
          <w:szCs w:val="15"/>
          <w:lang w:val="en-IN"/>
        </w:rPr>
      </w:pPr>
      <w:r w:rsidRPr="001B1200">
        <w:rPr>
          <w:rFonts w:ascii="Times New Roman" w:hAnsi="Times New Roman" w:cs="Times New Roman"/>
          <w:i w:val="0"/>
          <w:color w:val="000000" w:themeColor="text1"/>
          <w:sz w:val="15"/>
          <w:szCs w:val="15"/>
        </w:rPr>
        <w:t xml:space="preserve">Figure </w:t>
      </w:r>
      <w:r w:rsidRPr="001B1200">
        <w:rPr>
          <w:rFonts w:ascii="Times New Roman" w:hAnsi="Times New Roman" w:cs="Times New Roman"/>
          <w:i w:val="0"/>
          <w:color w:val="000000" w:themeColor="text1"/>
          <w:sz w:val="15"/>
          <w:szCs w:val="15"/>
        </w:rPr>
        <w:fldChar w:fldCharType="begin"/>
      </w:r>
      <w:r w:rsidRPr="001B1200">
        <w:rPr>
          <w:rFonts w:ascii="Times New Roman" w:hAnsi="Times New Roman" w:cs="Times New Roman"/>
          <w:i w:val="0"/>
          <w:color w:val="000000" w:themeColor="text1"/>
          <w:sz w:val="15"/>
          <w:szCs w:val="15"/>
        </w:rPr>
        <w:instrText xml:space="preserve"> SEQ Figure \* ARABIC </w:instrText>
      </w:r>
      <w:r w:rsidRPr="001B1200">
        <w:rPr>
          <w:rFonts w:ascii="Times New Roman" w:hAnsi="Times New Roman" w:cs="Times New Roman"/>
          <w:i w:val="0"/>
          <w:color w:val="000000" w:themeColor="text1"/>
          <w:sz w:val="15"/>
          <w:szCs w:val="15"/>
        </w:rPr>
        <w:fldChar w:fldCharType="separate"/>
      </w:r>
      <w:r w:rsidRPr="001B1200">
        <w:rPr>
          <w:rFonts w:ascii="Times New Roman" w:hAnsi="Times New Roman" w:cs="Times New Roman"/>
          <w:i w:val="0"/>
          <w:noProof/>
          <w:color w:val="000000" w:themeColor="text1"/>
          <w:sz w:val="15"/>
          <w:szCs w:val="15"/>
        </w:rPr>
        <w:t>1</w:t>
      </w:r>
      <w:r w:rsidRPr="001B1200">
        <w:rPr>
          <w:rFonts w:ascii="Times New Roman" w:hAnsi="Times New Roman" w:cs="Times New Roman"/>
          <w:i w:val="0"/>
          <w:color w:val="000000" w:themeColor="text1"/>
          <w:sz w:val="15"/>
          <w:szCs w:val="15"/>
        </w:rPr>
        <w:fldChar w:fldCharType="end"/>
      </w:r>
      <w:r w:rsidRPr="001B1200">
        <w:rPr>
          <w:rFonts w:ascii="Times New Roman" w:hAnsi="Times New Roman" w:cs="Times New Roman"/>
          <w:i w:val="0"/>
          <w:noProof/>
          <w:color w:val="000000" w:themeColor="text1"/>
          <w:sz w:val="15"/>
          <w:szCs w:val="15"/>
        </w:rPr>
        <w:t xml:space="preserve"> Accuracy 32.50%</w:t>
      </w:r>
    </w:p>
    <w:p w:rsidR="00383B39" w:rsidRPr="001B1200" w:rsidRDefault="00383B39" w:rsidP="001B1200">
      <w:pPr>
        <w:keepNext/>
        <w:jc w:val="both"/>
        <w:rPr>
          <w:rFonts w:ascii="Times New Roman" w:hAnsi="Times New Roman" w:cs="Times New Roman"/>
          <w:sz w:val="20"/>
          <w:szCs w:val="20"/>
        </w:rPr>
      </w:pPr>
      <w:r w:rsidRPr="001B1200">
        <w:rPr>
          <w:rFonts w:ascii="Times New Roman" w:hAnsi="Times New Roman" w:cs="Times New Roman"/>
          <w:noProof/>
          <w:sz w:val="20"/>
          <w:szCs w:val="20"/>
          <w:lang w:val="en-IN"/>
        </w:rPr>
        <w:drawing>
          <wp:inline distT="0" distB="0" distL="0" distR="0" wp14:anchorId="739FFC96" wp14:editId="5BAA093E">
            <wp:extent cx="2514600" cy="171949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utput_24_1.png"/>
                    <pic:cNvPicPr/>
                  </pic:nvPicPr>
                  <pic:blipFill>
                    <a:blip r:embed="rId7">
                      <a:extLst>
                        <a:ext uri="{28A0092B-C50C-407E-A947-70E740481C1C}">
                          <a14:useLocalDpi xmlns:a14="http://schemas.microsoft.com/office/drawing/2010/main" val="0"/>
                        </a:ext>
                      </a:extLst>
                    </a:blip>
                    <a:stretch>
                      <a:fillRect/>
                    </a:stretch>
                  </pic:blipFill>
                  <pic:spPr>
                    <a:xfrm>
                      <a:off x="0" y="0"/>
                      <a:ext cx="2559809" cy="1750411"/>
                    </a:xfrm>
                    <a:prstGeom prst="rect">
                      <a:avLst/>
                    </a:prstGeom>
                  </pic:spPr>
                </pic:pic>
              </a:graphicData>
            </a:graphic>
          </wp:inline>
        </w:drawing>
      </w:r>
    </w:p>
    <w:p w:rsidR="00383B39" w:rsidRPr="001B1200" w:rsidRDefault="00383B39" w:rsidP="001B1200">
      <w:pPr>
        <w:pStyle w:val="Caption"/>
        <w:jc w:val="center"/>
        <w:rPr>
          <w:rFonts w:ascii="Times New Roman" w:hAnsi="Times New Roman" w:cs="Times New Roman"/>
          <w:i w:val="0"/>
          <w:color w:val="000000" w:themeColor="text1"/>
          <w:sz w:val="15"/>
          <w:szCs w:val="15"/>
          <w:lang w:val="en-IN"/>
        </w:rPr>
      </w:pPr>
      <w:r w:rsidRPr="001B1200">
        <w:rPr>
          <w:rFonts w:ascii="Times New Roman" w:hAnsi="Times New Roman" w:cs="Times New Roman"/>
          <w:i w:val="0"/>
          <w:color w:val="000000" w:themeColor="text1"/>
          <w:sz w:val="15"/>
          <w:szCs w:val="15"/>
        </w:rPr>
        <w:t xml:space="preserve">Figure </w:t>
      </w:r>
      <w:r w:rsidRPr="001B1200">
        <w:rPr>
          <w:rFonts w:ascii="Times New Roman" w:hAnsi="Times New Roman" w:cs="Times New Roman"/>
          <w:i w:val="0"/>
          <w:color w:val="000000" w:themeColor="text1"/>
          <w:sz w:val="15"/>
          <w:szCs w:val="15"/>
        </w:rPr>
        <w:fldChar w:fldCharType="begin"/>
      </w:r>
      <w:r w:rsidRPr="001B1200">
        <w:rPr>
          <w:rFonts w:ascii="Times New Roman" w:hAnsi="Times New Roman" w:cs="Times New Roman"/>
          <w:i w:val="0"/>
          <w:color w:val="000000" w:themeColor="text1"/>
          <w:sz w:val="15"/>
          <w:szCs w:val="15"/>
        </w:rPr>
        <w:instrText xml:space="preserve"> SEQ Figure \* ARABIC </w:instrText>
      </w:r>
      <w:r w:rsidRPr="001B1200">
        <w:rPr>
          <w:rFonts w:ascii="Times New Roman" w:hAnsi="Times New Roman" w:cs="Times New Roman"/>
          <w:i w:val="0"/>
          <w:color w:val="000000" w:themeColor="text1"/>
          <w:sz w:val="15"/>
          <w:szCs w:val="15"/>
        </w:rPr>
        <w:fldChar w:fldCharType="separate"/>
      </w:r>
      <w:r w:rsidRPr="001B1200">
        <w:rPr>
          <w:rFonts w:ascii="Times New Roman" w:hAnsi="Times New Roman" w:cs="Times New Roman"/>
          <w:i w:val="0"/>
          <w:noProof/>
          <w:color w:val="000000" w:themeColor="text1"/>
          <w:sz w:val="15"/>
          <w:szCs w:val="15"/>
        </w:rPr>
        <w:t>2</w:t>
      </w:r>
      <w:r w:rsidRPr="001B1200">
        <w:rPr>
          <w:rFonts w:ascii="Times New Roman" w:hAnsi="Times New Roman" w:cs="Times New Roman"/>
          <w:i w:val="0"/>
          <w:color w:val="000000" w:themeColor="text1"/>
          <w:sz w:val="15"/>
          <w:szCs w:val="15"/>
        </w:rPr>
        <w:fldChar w:fldCharType="end"/>
      </w:r>
      <w:r w:rsidRPr="001B1200">
        <w:rPr>
          <w:rFonts w:ascii="Times New Roman" w:hAnsi="Times New Roman" w:cs="Times New Roman"/>
          <w:i w:val="0"/>
          <w:noProof/>
          <w:color w:val="000000" w:themeColor="text1"/>
          <w:sz w:val="15"/>
          <w:szCs w:val="15"/>
        </w:rPr>
        <w:t xml:space="preserve"> Accuracy 26.08%</w:t>
      </w:r>
    </w:p>
    <w:p w:rsidR="00383B39" w:rsidRPr="001B1200" w:rsidRDefault="00383B39" w:rsidP="001B1200">
      <w:pPr>
        <w:keepNext/>
        <w:jc w:val="both"/>
        <w:rPr>
          <w:rFonts w:ascii="Times New Roman" w:hAnsi="Times New Roman" w:cs="Times New Roman"/>
          <w:sz w:val="20"/>
          <w:szCs w:val="20"/>
        </w:rPr>
      </w:pPr>
      <w:r w:rsidRPr="001B1200">
        <w:rPr>
          <w:rFonts w:ascii="Times New Roman" w:hAnsi="Times New Roman" w:cs="Times New Roman"/>
          <w:noProof/>
          <w:sz w:val="20"/>
          <w:szCs w:val="20"/>
          <w:lang w:val="en-IN"/>
        </w:rPr>
        <w:drawing>
          <wp:inline distT="0" distB="0" distL="0" distR="0" wp14:anchorId="30D97DDD" wp14:editId="22BE4ED8">
            <wp:extent cx="2555240" cy="17472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utput_26_1.png"/>
                    <pic:cNvPicPr/>
                  </pic:nvPicPr>
                  <pic:blipFill>
                    <a:blip r:embed="rId8">
                      <a:extLst>
                        <a:ext uri="{28A0092B-C50C-407E-A947-70E740481C1C}">
                          <a14:useLocalDpi xmlns:a14="http://schemas.microsoft.com/office/drawing/2010/main" val="0"/>
                        </a:ext>
                      </a:extLst>
                    </a:blip>
                    <a:stretch>
                      <a:fillRect/>
                    </a:stretch>
                  </pic:blipFill>
                  <pic:spPr>
                    <a:xfrm>
                      <a:off x="0" y="0"/>
                      <a:ext cx="2575356" cy="1761039"/>
                    </a:xfrm>
                    <a:prstGeom prst="rect">
                      <a:avLst/>
                    </a:prstGeom>
                  </pic:spPr>
                </pic:pic>
              </a:graphicData>
            </a:graphic>
          </wp:inline>
        </w:drawing>
      </w:r>
    </w:p>
    <w:p w:rsidR="00383B39" w:rsidRPr="001B1200" w:rsidRDefault="00383B39" w:rsidP="001B1200">
      <w:pPr>
        <w:pStyle w:val="Caption"/>
        <w:jc w:val="center"/>
        <w:rPr>
          <w:rFonts w:ascii="Times New Roman" w:hAnsi="Times New Roman" w:cs="Times New Roman"/>
          <w:i w:val="0"/>
          <w:color w:val="000000" w:themeColor="text1"/>
          <w:sz w:val="15"/>
          <w:szCs w:val="15"/>
          <w:lang w:val="en-IN"/>
        </w:rPr>
      </w:pPr>
      <w:r w:rsidRPr="001B1200">
        <w:rPr>
          <w:rFonts w:ascii="Times New Roman" w:hAnsi="Times New Roman" w:cs="Times New Roman"/>
          <w:i w:val="0"/>
          <w:color w:val="000000" w:themeColor="text1"/>
          <w:sz w:val="15"/>
          <w:szCs w:val="15"/>
        </w:rPr>
        <w:t xml:space="preserve">Figure </w:t>
      </w:r>
      <w:r w:rsidRPr="001B1200">
        <w:rPr>
          <w:rFonts w:ascii="Times New Roman" w:hAnsi="Times New Roman" w:cs="Times New Roman"/>
          <w:i w:val="0"/>
          <w:color w:val="000000" w:themeColor="text1"/>
          <w:sz w:val="15"/>
          <w:szCs w:val="15"/>
        </w:rPr>
        <w:fldChar w:fldCharType="begin"/>
      </w:r>
      <w:r w:rsidRPr="001B1200">
        <w:rPr>
          <w:rFonts w:ascii="Times New Roman" w:hAnsi="Times New Roman" w:cs="Times New Roman"/>
          <w:i w:val="0"/>
          <w:color w:val="000000" w:themeColor="text1"/>
          <w:sz w:val="15"/>
          <w:szCs w:val="15"/>
        </w:rPr>
        <w:instrText xml:space="preserve"> SEQ Figure \* ARABIC </w:instrText>
      </w:r>
      <w:r w:rsidRPr="001B1200">
        <w:rPr>
          <w:rFonts w:ascii="Times New Roman" w:hAnsi="Times New Roman" w:cs="Times New Roman"/>
          <w:i w:val="0"/>
          <w:color w:val="000000" w:themeColor="text1"/>
          <w:sz w:val="15"/>
          <w:szCs w:val="15"/>
        </w:rPr>
        <w:fldChar w:fldCharType="separate"/>
      </w:r>
      <w:r w:rsidRPr="001B1200">
        <w:rPr>
          <w:rFonts w:ascii="Times New Roman" w:hAnsi="Times New Roman" w:cs="Times New Roman"/>
          <w:i w:val="0"/>
          <w:noProof/>
          <w:color w:val="000000" w:themeColor="text1"/>
          <w:sz w:val="15"/>
          <w:szCs w:val="15"/>
        </w:rPr>
        <w:t>3</w:t>
      </w:r>
      <w:r w:rsidRPr="001B1200">
        <w:rPr>
          <w:rFonts w:ascii="Times New Roman" w:hAnsi="Times New Roman" w:cs="Times New Roman"/>
          <w:i w:val="0"/>
          <w:color w:val="000000" w:themeColor="text1"/>
          <w:sz w:val="15"/>
          <w:szCs w:val="15"/>
        </w:rPr>
        <w:fldChar w:fldCharType="end"/>
      </w:r>
      <w:r w:rsidRPr="001B1200">
        <w:rPr>
          <w:rFonts w:ascii="Times New Roman" w:hAnsi="Times New Roman" w:cs="Times New Roman"/>
          <w:i w:val="0"/>
          <w:noProof/>
          <w:color w:val="000000" w:themeColor="text1"/>
          <w:sz w:val="15"/>
          <w:szCs w:val="15"/>
        </w:rPr>
        <w:t xml:space="preserve"> Accuracy 32.33%</w:t>
      </w:r>
    </w:p>
    <w:p w:rsidR="00383B39" w:rsidRPr="001B1200" w:rsidRDefault="00383B39" w:rsidP="001B1200">
      <w:pPr>
        <w:keepNext/>
        <w:jc w:val="both"/>
        <w:rPr>
          <w:rFonts w:ascii="Times New Roman" w:hAnsi="Times New Roman" w:cs="Times New Roman"/>
          <w:sz w:val="20"/>
          <w:szCs w:val="20"/>
        </w:rPr>
      </w:pPr>
      <w:r w:rsidRPr="001B1200">
        <w:rPr>
          <w:rFonts w:ascii="Times New Roman" w:hAnsi="Times New Roman" w:cs="Times New Roman"/>
          <w:noProof/>
          <w:sz w:val="20"/>
          <w:szCs w:val="20"/>
          <w:lang w:val="en-IN"/>
        </w:rPr>
        <w:drawing>
          <wp:inline distT="0" distB="0" distL="0" distR="0">
            <wp:extent cx="2560320" cy="17552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utput_28_1.png"/>
                    <pic:cNvPicPr/>
                  </pic:nvPicPr>
                  <pic:blipFill>
                    <a:blip r:embed="rId9">
                      <a:extLst>
                        <a:ext uri="{28A0092B-C50C-407E-A947-70E740481C1C}">
                          <a14:useLocalDpi xmlns:a14="http://schemas.microsoft.com/office/drawing/2010/main" val="0"/>
                        </a:ext>
                      </a:extLst>
                    </a:blip>
                    <a:stretch>
                      <a:fillRect/>
                    </a:stretch>
                  </pic:blipFill>
                  <pic:spPr>
                    <a:xfrm>
                      <a:off x="0" y="0"/>
                      <a:ext cx="2591839" cy="1776879"/>
                    </a:xfrm>
                    <a:prstGeom prst="rect">
                      <a:avLst/>
                    </a:prstGeom>
                  </pic:spPr>
                </pic:pic>
              </a:graphicData>
            </a:graphic>
          </wp:inline>
        </w:drawing>
      </w:r>
    </w:p>
    <w:p w:rsidR="00570AB8" w:rsidRPr="001B1200" w:rsidRDefault="00383B39" w:rsidP="001B1200">
      <w:pPr>
        <w:pStyle w:val="Caption"/>
        <w:jc w:val="center"/>
        <w:rPr>
          <w:rFonts w:ascii="Times New Roman" w:hAnsi="Times New Roman" w:cs="Times New Roman"/>
          <w:i w:val="0"/>
          <w:color w:val="000000" w:themeColor="text1"/>
          <w:sz w:val="15"/>
          <w:szCs w:val="15"/>
          <w:lang w:val="en-IN"/>
        </w:rPr>
      </w:pPr>
      <w:r w:rsidRPr="001B1200">
        <w:rPr>
          <w:rFonts w:ascii="Times New Roman" w:hAnsi="Times New Roman" w:cs="Times New Roman"/>
          <w:i w:val="0"/>
          <w:color w:val="000000" w:themeColor="text1"/>
          <w:sz w:val="15"/>
          <w:szCs w:val="15"/>
        </w:rPr>
        <w:t xml:space="preserve">Figure </w:t>
      </w:r>
      <w:r w:rsidRPr="001B1200">
        <w:rPr>
          <w:rFonts w:ascii="Times New Roman" w:hAnsi="Times New Roman" w:cs="Times New Roman"/>
          <w:i w:val="0"/>
          <w:color w:val="000000" w:themeColor="text1"/>
          <w:sz w:val="15"/>
          <w:szCs w:val="15"/>
        </w:rPr>
        <w:fldChar w:fldCharType="begin"/>
      </w:r>
      <w:r w:rsidRPr="001B1200">
        <w:rPr>
          <w:rFonts w:ascii="Times New Roman" w:hAnsi="Times New Roman" w:cs="Times New Roman"/>
          <w:i w:val="0"/>
          <w:color w:val="000000" w:themeColor="text1"/>
          <w:sz w:val="15"/>
          <w:szCs w:val="15"/>
        </w:rPr>
        <w:instrText xml:space="preserve"> SEQ Figure \* ARABIC </w:instrText>
      </w:r>
      <w:r w:rsidRPr="001B1200">
        <w:rPr>
          <w:rFonts w:ascii="Times New Roman" w:hAnsi="Times New Roman" w:cs="Times New Roman"/>
          <w:i w:val="0"/>
          <w:color w:val="000000" w:themeColor="text1"/>
          <w:sz w:val="15"/>
          <w:szCs w:val="15"/>
        </w:rPr>
        <w:fldChar w:fldCharType="separate"/>
      </w:r>
      <w:r w:rsidRPr="001B1200">
        <w:rPr>
          <w:rFonts w:ascii="Times New Roman" w:hAnsi="Times New Roman" w:cs="Times New Roman"/>
          <w:i w:val="0"/>
          <w:noProof/>
          <w:color w:val="000000" w:themeColor="text1"/>
          <w:sz w:val="15"/>
          <w:szCs w:val="15"/>
        </w:rPr>
        <w:t>4</w:t>
      </w:r>
      <w:r w:rsidRPr="001B1200">
        <w:rPr>
          <w:rFonts w:ascii="Times New Roman" w:hAnsi="Times New Roman" w:cs="Times New Roman"/>
          <w:i w:val="0"/>
          <w:color w:val="000000" w:themeColor="text1"/>
          <w:sz w:val="15"/>
          <w:szCs w:val="15"/>
        </w:rPr>
        <w:fldChar w:fldCharType="end"/>
      </w:r>
      <w:r w:rsidRPr="001B1200">
        <w:rPr>
          <w:rFonts w:ascii="Times New Roman" w:hAnsi="Times New Roman" w:cs="Times New Roman"/>
          <w:i w:val="0"/>
          <w:noProof/>
          <w:color w:val="000000" w:themeColor="text1"/>
          <w:sz w:val="15"/>
          <w:szCs w:val="15"/>
        </w:rPr>
        <w:t xml:space="preserve"> Accuracy 36.00%</w:t>
      </w:r>
    </w:p>
    <w:p w:rsidR="00383B39" w:rsidRPr="001B1200" w:rsidRDefault="00570AB8" w:rsidP="001B1200">
      <w:pPr>
        <w:keepNext/>
        <w:jc w:val="both"/>
        <w:rPr>
          <w:rFonts w:ascii="Times New Roman" w:hAnsi="Times New Roman" w:cs="Times New Roman"/>
          <w:sz w:val="20"/>
          <w:szCs w:val="20"/>
        </w:rPr>
      </w:pPr>
      <w:r w:rsidRPr="001B1200">
        <w:rPr>
          <w:rFonts w:ascii="Times New Roman" w:hAnsi="Times New Roman" w:cs="Times New Roman"/>
          <w:noProof/>
          <w:sz w:val="20"/>
          <w:szCs w:val="20"/>
          <w:lang w:val="en-IN"/>
        </w:rPr>
        <w:drawing>
          <wp:inline distT="0" distB="0" distL="0" distR="0">
            <wp:extent cx="2590800" cy="17761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utput_29_1.png"/>
                    <pic:cNvPicPr/>
                  </pic:nvPicPr>
                  <pic:blipFill>
                    <a:blip r:embed="rId10">
                      <a:extLst>
                        <a:ext uri="{28A0092B-C50C-407E-A947-70E740481C1C}">
                          <a14:useLocalDpi xmlns:a14="http://schemas.microsoft.com/office/drawing/2010/main" val="0"/>
                        </a:ext>
                      </a:extLst>
                    </a:blip>
                    <a:stretch>
                      <a:fillRect/>
                    </a:stretch>
                  </pic:blipFill>
                  <pic:spPr>
                    <a:xfrm>
                      <a:off x="0" y="0"/>
                      <a:ext cx="2613229" cy="1791544"/>
                    </a:xfrm>
                    <a:prstGeom prst="rect">
                      <a:avLst/>
                    </a:prstGeom>
                  </pic:spPr>
                </pic:pic>
              </a:graphicData>
            </a:graphic>
          </wp:inline>
        </w:drawing>
      </w:r>
    </w:p>
    <w:p w:rsidR="00531E93" w:rsidRPr="001B1200" w:rsidRDefault="00383B39" w:rsidP="001B1200">
      <w:pPr>
        <w:pStyle w:val="Caption"/>
        <w:jc w:val="center"/>
        <w:rPr>
          <w:rFonts w:ascii="Times New Roman" w:hAnsi="Times New Roman" w:cs="Times New Roman"/>
          <w:i w:val="0"/>
          <w:noProof/>
          <w:color w:val="000000" w:themeColor="text1"/>
          <w:sz w:val="15"/>
          <w:szCs w:val="15"/>
        </w:rPr>
      </w:pPr>
      <w:r w:rsidRPr="001B1200">
        <w:rPr>
          <w:rFonts w:ascii="Times New Roman" w:hAnsi="Times New Roman" w:cs="Times New Roman"/>
          <w:i w:val="0"/>
          <w:color w:val="000000" w:themeColor="text1"/>
          <w:sz w:val="15"/>
          <w:szCs w:val="15"/>
        </w:rPr>
        <w:t xml:space="preserve">Figure </w:t>
      </w:r>
      <w:r w:rsidRPr="001B1200">
        <w:rPr>
          <w:rFonts w:ascii="Times New Roman" w:hAnsi="Times New Roman" w:cs="Times New Roman"/>
          <w:i w:val="0"/>
          <w:color w:val="000000" w:themeColor="text1"/>
          <w:sz w:val="15"/>
          <w:szCs w:val="15"/>
        </w:rPr>
        <w:fldChar w:fldCharType="begin"/>
      </w:r>
      <w:r w:rsidRPr="001B1200">
        <w:rPr>
          <w:rFonts w:ascii="Times New Roman" w:hAnsi="Times New Roman" w:cs="Times New Roman"/>
          <w:i w:val="0"/>
          <w:color w:val="000000" w:themeColor="text1"/>
          <w:sz w:val="15"/>
          <w:szCs w:val="15"/>
        </w:rPr>
        <w:instrText xml:space="preserve"> SEQ Figure \* ARABIC </w:instrText>
      </w:r>
      <w:r w:rsidRPr="001B1200">
        <w:rPr>
          <w:rFonts w:ascii="Times New Roman" w:hAnsi="Times New Roman" w:cs="Times New Roman"/>
          <w:i w:val="0"/>
          <w:color w:val="000000" w:themeColor="text1"/>
          <w:sz w:val="15"/>
          <w:szCs w:val="15"/>
        </w:rPr>
        <w:fldChar w:fldCharType="separate"/>
      </w:r>
      <w:r w:rsidRPr="001B1200">
        <w:rPr>
          <w:rFonts w:ascii="Times New Roman" w:hAnsi="Times New Roman" w:cs="Times New Roman"/>
          <w:i w:val="0"/>
          <w:noProof/>
          <w:color w:val="000000" w:themeColor="text1"/>
          <w:sz w:val="15"/>
          <w:szCs w:val="15"/>
        </w:rPr>
        <w:t>5</w:t>
      </w:r>
      <w:r w:rsidRPr="001B1200">
        <w:rPr>
          <w:rFonts w:ascii="Times New Roman" w:hAnsi="Times New Roman" w:cs="Times New Roman"/>
          <w:i w:val="0"/>
          <w:color w:val="000000" w:themeColor="text1"/>
          <w:sz w:val="15"/>
          <w:szCs w:val="15"/>
        </w:rPr>
        <w:fldChar w:fldCharType="end"/>
      </w:r>
      <w:r w:rsidRPr="001B1200">
        <w:rPr>
          <w:rFonts w:ascii="Times New Roman" w:hAnsi="Times New Roman" w:cs="Times New Roman"/>
          <w:i w:val="0"/>
          <w:noProof/>
          <w:color w:val="000000" w:themeColor="text1"/>
          <w:sz w:val="15"/>
          <w:szCs w:val="15"/>
        </w:rPr>
        <w:t xml:space="preserve"> Accuracy 36.75%</w:t>
      </w:r>
    </w:p>
    <w:p w:rsidR="00383B39" w:rsidRPr="001B1200" w:rsidRDefault="00383B39" w:rsidP="001B1200">
      <w:pPr>
        <w:jc w:val="both"/>
        <w:rPr>
          <w:rFonts w:ascii="Times New Roman" w:hAnsi="Times New Roman" w:cs="Times New Roman"/>
          <w:sz w:val="20"/>
          <w:szCs w:val="20"/>
          <w:lang w:val="en-IN"/>
        </w:rPr>
      </w:pPr>
    </w:p>
    <w:p w:rsidR="00550DC8" w:rsidRPr="001B1200" w:rsidRDefault="0064609C" w:rsidP="001B1200">
      <w:pPr>
        <w:pStyle w:val="ListParagraph"/>
        <w:numPr>
          <w:ilvl w:val="0"/>
          <w:numId w:val="1"/>
        </w:numPr>
        <w:jc w:val="both"/>
        <w:rPr>
          <w:rFonts w:ascii="Times New Roman" w:hAnsi="Times New Roman" w:cs="Times New Roman"/>
          <w:b/>
          <w:sz w:val="20"/>
          <w:szCs w:val="20"/>
          <w:lang w:val="en-US"/>
        </w:rPr>
      </w:pPr>
      <w:r w:rsidRPr="001B1200">
        <w:rPr>
          <w:rFonts w:ascii="Times New Roman" w:hAnsi="Times New Roman" w:cs="Times New Roman"/>
          <w:b/>
          <w:sz w:val="20"/>
          <w:szCs w:val="20"/>
          <w:lang w:val="en-US"/>
        </w:rPr>
        <w:t>Conclusion</w:t>
      </w:r>
    </w:p>
    <w:p w:rsidR="0064609C" w:rsidRPr="001B1200" w:rsidRDefault="0064609C" w:rsidP="001B1200">
      <w:pPr>
        <w:jc w:val="both"/>
        <w:rPr>
          <w:rFonts w:ascii="Times New Roman" w:hAnsi="Times New Roman" w:cs="Times New Roman"/>
          <w:sz w:val="20"/>
          <w:szCs w:val="20"/>
          <w:lang w:val="en-US"/>
        </w:rPr>
      </w:pPr>
    </w:p>
    <w:p w:rsidR="0064609C" w:rsidRPr="001B1200" w:rsidRDefault="0064609C" w:rsidP="001B1200">
      <w:pPr>
        <w:jc w:val="both"/>
        <w:rPr>
          <w:rFonts w:ascii="Times New Roman" w:hAnsi="Times New Roman" w:cs="Times New Roman"/>
          <w:sz w:val="20"/>
          <w:szCs w:val="20"/>
          <w:lang w:val="en-US"/>
        </w:rPr>
      </w:pPr>
      <w:r w:rsidRPr="001B1200">
        <w:rPr>
          <w:rFonts w:ascii="Times New Roman" w:hAnsi="Times New Roman" w:cs="Times New Roman"/>
          <w:sz w:val="20"/>
          <w:szCs w:val="20"/>
          <w:lang w:val="en-US"/>
        </w:rPr>
        <w:t xml:space="preserve">Hence, we confirm that simple logistic regression will not be able to classify the salary of the graduates’ accurately because of the presence of </w:t>
      </w:r>
      <w:r w:rsidRPr="001B1200">
        <w:rPr>
          <w:rFonts w:ascii="Times New Roman" w:hAnsi="Times New Roman" w:cs="Times New Roman"/>
          <w:sz w:val="20"/>
          <w:szCs w:val="20"/>
          <w:lang w:val="en-US"/>
        </w:rPr>
        <w:lastRenderedPageBreak/>
        <w:t>high dense data points. To be able to make better classification, complex learning models or dimensionality reduction is to be used.</w:t>
      </w:r>
    </w:p>
    <w:p w:rsidR="0064609C" w:rsidRPr="001B1200" w:rsidRDefault="0064609C" w:rsidP="001B1200">
      <w:pPr>
        <w:jc w:val="both"/>
        <w:rPr>
          <w:rFonts w:ascii="Times New Roman" w:hAnsi="Times New Roman" w:cs="Times New Roman"/>
          <w:sz w:val="20"/>
          <w:szCs w:val="20"/>
          <w:lang w:val="en-US"/>
        </w:rPr>
      </w:pPr>
    </w:p>
    <w:p w:rsidR="0064609C" w:rsidRPr="001B1200" w:rsidRDefault="0064609C" w:rsidP="001B1200">
      <w:pPr>
        <w:pStyle w:val="ListParagraph"/>
        <w:numPr>
          <w:ilvl w:val="0"/>
          <w:numId w:val="1"/>
        </w:numPr>
        <w:jc w:val="both"/>
        <w:rPr>
          <w:rFonts w:ascii="Times New Roman" w:hAnsi="Times New Roman" w:cs="Times New Roman"/>
          <w:b/>
          <w:bCs/>
          <w:sz w:val="20"/>
          <w:szCs w:val="20"/>
          <w:lang w:val="en-IN"/>
        </w:rPr>
      </w:pPr>
      <w:r w:rsidRPr="001B1200">
        <w:rPr>
          <w:rFonts w:ascii="Times New Roman" w:hAnsi="Times New Roman" w:cs="Times New Roman"/>
          <w:b/>
          <w:bCs/>
          <w:sz w:val="20"/>
          <w:szCs w:val="20"/>
          <w:lang w:val="en-IN"/>
        </w:rPr>
        <w:t xml:space="preserve">Reference </w:t>
      </w:r>
    </w:p>
    <w:p w:rsidR="0064609C" w:rsidRPr="001B1200" w:rsidRDefault="0064609C" w:rsidP="001B1200">
      <w:pPr>
        <w:jc w:val="both"/>
        <w:rPr>
          <w:rFonts w:ascii="Times New Roman" w:hAnsi="Times New Roman" w:cs="Times New Roman"/>
          <w:sz w:val="20"/>
          <w:szCs w:val="20"/>
          <w:lang w:val="en-IN"/>
        </w:rPr>
      </w:pPr>
    </w:p>
    <w:p w:rsidR="0064609C" w:rsidRPr="001B1200" w:rsidRDefault="0064609C" w:rsidP="001B1200">
      <w:pPr>
        <w:jc w:val="both"/>
        <w:rPr>
          <w:rFonts w:ascii="Times New Roman" w:hAnsi="Times New Roman" w:cs="Times New Roman"/>
          <w:sz w:val="20"/>
          <w:szCs w:val="20"/>
          <w:lang w:val="en-IN"/>
        </w:rPr>
      </w:pPr>
      <w:r w:rsidRPr="001B1200">
        <w:rPr>
          <w:rFonts w:ascii="Times New Roman" w:hAnsi="Times New Roman" w:cs="Times New Roman"/>
          <w:sz w:val="20"/>
          <w:szCs w:val="20"/>
          <w:lang w:val="en-IN"/>
        </w:rPr>
        <w:t xml:space="preserve">[1]. V. Aggarwal, S. </w:t>
      </w:r>
      <w:proofErr w:type="spellStart"/>
      <w:r w:rsidRPr="001B1200">
        <w:rPr>
          <w:rFonts w:ascii="Times New Roman" w:hAnsi="Times New Roman" w:cs="Times New Roman"/>
          <w:sz w:val="20"/>
          <w:szCs w:val="20"/>
          <w:lang w:val="en-IN"/>
        </w:rPr>
        <w:t>Srikant</w:t>
      </w:r>
      <w:proofErr w:type="spellEnd"/>
      <w:r w:rsidRPr="001B1200">
        <w:rPr>
          <w:rFonts w:ascii="Times New Roman" w:hAnsi="Times New Roman" w:cs="Times New Roman"/>
          <w:sz w:val="20"/>
          <w:szCs w:val="20"/>
          <w:lang w:val="en-IN"/>
        </w:rPr>
        <w:t>, and H. Nisar, “</w:t>
      </w:r>
      <w:proofErr w:type="spellStart"/>
      <w:r w:rsidRPr="001B1200">
        <w:rPr>
          <w:rFonts w:ascii="Times New Roman" w:hAnsi="Times New Roman" w:cs="Times New Roman"/>
          <w:sz w:val="20"/>
          <w:szCs w:val="20"/>
          <w:lang w:val="en-IN"/>
        </w:rPr>
        <w:t>Ameo</w:t>
      </w:r>
      <w:proofErr w:type="spellEnd"/>
      <w:r w:rsidRPr="001B1200">
        <w:rPr>
          <w:rFonts w:ascii="Times New Roman" w:hAnsi="Times New Roman" w:cs="Times New Roman"/>
          <w:sz w:val="20"/>
          <w:szCs w:val="20"/>
          <w:lang w:val="en-IN"/>
        </w:rPr>
        <w:t xml:space="preserve"> 2015: A dataset com- prising </w:t>
      </w:r>
      <w:proofErr w:type="spellStart"/>
      <w:r w:rsidRPr="001B1200">
        <w:rPr>
          <w:rFonts w:ascii="Times New Roman" w:hAnsi="Times New Roman" w:cs="Times New Roman"/>
          <w:sz w:val="20"/>
          <w:szCs w:val="20"/>
          <w:lang w:val="en-IN"/>
        </w:rPr>
        <w:t>amcat</w:t>
      </w:r>
      <w:proofErr w:type="spellEnd"/>
      <w:r w:rsidRPr="001B1200">
        <w:rPr>
          <w:rFonts w:ascii="Times New Roman" w:hAnsi="Times New Roman" w:cs="Times New Roman"/>
          <w:sz w:val="20"/>
          <w:szCs w:val="20"/>
          <w:lang w:val="en-IN"/>
        </w:rPr>
        <w:t xml:space="preserve"> test scores, biodata details and employment outcomes of job seekers,” in </w:t>
      </w:r>
      <w:r w:rsidRPr="001B1200">
        <w:rPr>
          <w:rFonts w:ascii="Times New Roman" w:hAnsi="Times New Roman" w:cs="Times New Roman"/>
          <w:i/>
          <w:iCs/>
          <w:sz w:val="20"/>
          <w:szCs w:val="20"/>
          <w:lang w:val="en-IN"/>
        </w:rPr>
        <w:t>AMEO 2015: A Dataset Comprising AMCAT Test Scores, Biodata Details and Employment Outcomes of Job Seekers</w:t>
      </w:r>
      <w:r w:rsidRPr="001B1200">
        <w:rPr>
          <w:rFonts w:ascii="Times New Roman" w:hAnsi="Times New Roman" w:cs="Times New Roman"/>
          <w:sz w:val="20"/>
          <w:szCs w:val="20"/>
          <w:lang w:val="en-IN"/>
        </w:rPr>
        <w:t xml:space="preserve">. ACM, 2016. </w:t>
      </w:r>
    </w:p>
    <w:p w:rsidR="001B1200" w:rsidRDefault="001B1200" w:rsidP="0064609C">
      <w:pPr>
        <w:rPr>
          <w:rFonts w:ascii="Times New Roman" w:hAnsi="Times New Roman" w:cs="Times New Roman"/>
          <w:lang w:val="en-US"/>
        </w:rPr>
        <w:sectPr w:rsidR="001B1200" w:rsidSect="001B1200">
          <w:type w:val="continuous"/>
          <w:pgSz w:w="11900" w:h="16840"/>
          <w:pgMar w:top="1440" w:right="1440" w:bottom="1440" w:left="1440" w:header="708" w:footer="708" w:gutter="0"/>
          <w:cols w:num="2" w:space="708"/>
          <w:docGrid w:linePitch="360"/>
        </w:sectPr>
      </w:pPr>
    </w:p>
    <w:p w:rsidR="0064609C" w:rsidRPr="0064609C" w:rsidRDefault="0064609C" w:rsidP="0064609C">
      <w:pPr>
        <w:rPr>
          <w:rFonts w:ascii="Times New Roman" w:hAnsi="Times New Roman" w:cs="Times New Roman"/>
          <w:lang w:val="en-US"/>
        </w:rPr>
      </w:pPr>
      <w:bookmarkStart w:id="0" w:name="_GoBack"/>
      <w:bookmarkEnd w:id="0"/>
    </w:p>
    <w:sectPr w:rsidR="0064609C" w:rsidRPr="0064609C" w:rsidSect="001B1200">
      <w:type w:val="continuous"/>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20629"/>
    <w:multiLevelType w:val="multilevel"/>
    <w:tmpl w:val="FE3AB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5076D5"/>
    <w:multiLevelType w:val="hybridMultilevel"/>
    <w:tmpl w:val="1C30CD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6073970"/>
    <w:multiLevelType w:val="hybridMultilevel"/>
    <w:tmpl w:val="484A9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DC8"/>
    <w:rsid w:val="000B0B49"/>
    <w:rsid w:val="001B1200"/>
    <w:rsid w:val="002E7409"/>
    <w:rsid w:val="00360C08"/>
    <w:rsid w:val="00383B39"/>
    <w:rsid w:val="00531E93"/>
    <w:rsid w:val="00550DC8"/>
    <w:rsid w:val="00570AB8"/>
    <w:rsid w:val="0064609C"/>
    <w:rsid w:val="007C0380"/>
    <w:rsid w:val="00BE0E45"/>
    <w:rsid w:val="00BE4DA5"/>
    <w:rsid w:val="00E76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E014F"/>
  <w14:defaultImageDpi w14:val="32767"/>
  <w15:chartTrackingRefBased/>
  <w15:docId w15:val="{C755E0F6-2044-0645-AD08-AE07CE597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0DC8"/>
    <w:rPr>
      <w:color w:val="0563C1" w:themeColor="hyperlink"/>
      <w:u w:val="single"/>
    </w:rPr>
  </w:style>
  <w:style w:type="character" w:styleId="UnresolvedMention">
    <w:name w:val="Unresolved Mention"/>
    <w:basedOn w:val="DefaultParagraphFont"/>
    <w:uiPriority w:val="99"/>
    <w:rsid w:val="00550DC8"/>
    <w:rPr>
      <w:color w:val="605E5C"/>
      <w:shd w:val="clear" w:color="auto" w:fill="E1DFDD"/>
    </w:rPr>
  </w:style>
  <w:style w:type="paragraph" w:styleId="ListParagraph">
    <w:name w:val="List Paragraph"/>
    <w:basedOn w:val="Normal"/>
    <w:uiPriority w:val="34"/>
    <w:qFormat/>
    <w:rsid w:val="00550DC8"/>
    <w:pPr>
      <w:ind w:left="720"/>
      <w:contextualSpacing/>
    </w:pPr>
  </w:style>
  <w:style w:type="paragraph" w:styleId="Caption">
    <w:name w:val="caption"/>
    <w:basedOn w:val="Normal"/>
    <w:next w:val="Normal"/>
    <w:uiPriority w:val="35"/>
    <w:unhideWhenUsed/>
    <w:qFormat/>
    <w:rsid w:val="00383B3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838646">
      <w:bodyDiv w:val="1"/>
      <w:marLeft w:val="0"/>
      <w:marRight w:val="0"/>
      <w:marTop w:val="0"/>
      <w:marBottom w:val="0"/>
      <w:divBdr>
        <w:top w:val="none" w:sz="0" w:space="0" w:color="auto"/>
        <w:left w:val="none" w:sz="0" w:space="0" w:color="auto"/>
        <w:bottom w:val="none" w:sz="0" w:space="0" w:color="auto"/>
        <w:right w:val="none" w:sz="0" w:space="0" w:color="auto"/>
      </w:divBdr>
      <w:divsChild>
        <w:div w:id="1660426816">
          <w:marLeft w:val="0"/>
          <w:marRight w:val="0"/>
          <w:marTop w:val="0"/>
          <w:marBottom w:val="0"/>
          <w:divBdr>
            <w:top w:val="none" w:sz="0" w:space="0" w:color="auto"/>
            <w:left w:val="none" w:sz="0" w:space="0" w:color="auto"/>
            <w:bottom w:val="none" w:sz="0" w:space="0" w:color="auto"/>
            <w:right w:val="none" w:sz="0" w:space="0" w:color="auto"/>
          </w:divBdr>
          <w:divsChild>
            <w:div w:id="1380741214">
              <w:marLeft w:val="0"/>
              <w:marRight w:val="0"/>
              <w:marTop w:val="0"/>
              <w:marBottom w:val="0"/>
              <w:divBdr>
                <w:top w:val="none" w:sz="0" w:space="0" w:color="auto"/>
                <w:left w:val="none" w:sz="0" w:space="0" w:color="auto"/>
                <w:bottom w:val="none" w:sz="0" w:space="0" w:color="auto"/>
                <w:right w:val="none" w:sz="0" w:space="0" w:color="auto"/>
              </w:divBdr>
              <w:divsChild>
                <w:div w:id="624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03885">
      <w:bodyDiv w:val="1"/>
      <w:marLeft w:val="0"/>
      <w:marRight w:val="0"/>
      <w:marTop w:val="0"/>
      <w:marBottom w:val="0"/>
      <w:divBdr>
        <w:top w:val="none" w:sz="0" w:space="0" w:color="auto"/>
        <w:left w:val="none" w:sz="0" w:space="0" w:color="auto"/>
        <w:bottom w:val="none" w:sz="0" w:space="0" w:color="auto"/>
        <w:right w:val="none" w:sz="0" w:space="0" w:color="auto"/>
      </w:divBdr>
    </w:div>
    <w:div w:id="689179659">
      <w:bodyDiv w:val="1"/>
      <w:marLeft w:val="0"/>
      <w:marRight w:val="0"/>
      <w:marTop w:val="0"/>
      <w:marBottom w:val="0"/>
      <w:divBdr>
        <w:top w:val="none" w:sz="0" w:space="0" w:color="auto"/>
        <w:left w:val="none" w:sz="0" w:space="0" w:color="auto"/>
        <w:bottom w:val="none" w:sz="0" w:space="0" w:color="auto"/>
        <w:right w:val="none" w:sz="0" w:space="0" w:color="auto"/>
      </w:divBdr>
    </w:div>
    <w:div w:id="941961136">
      <w:bodyDiv w:val="1"/>
      <w:marLeft w:val="0"/>
      <w:marRight w:val="0"/>
      <w:marTop w:val="0"/>
      <w:marBottom w:val="0"/>
      <w:divBdr>
        <w:top w:val="none" w:sz="0" w:space="0" w:color="auto"/>
        <w:left w:val="none" w:sz="0" w:space="0" w:color="auto"/>
        <w:bottom w:val="none" w:sz="0" w:space="0" w:color="auto"/>
        <w:right w:val="none" w:sz="0" w:space="0" w:color="auto"/>
      </w:divBdr>
      <w:divsChild>
        <w:div w:id="49885999">
          <w:marLeft w:val="0"/>
          <w:marRight w:val="0"/>
          <w:marTop w:val="0"/>
          <w:marBottom w:val="0"/>
          <w:divBdr>
            <w:top w:val="none" w:sz="0" w:space="0" w:color="auto"/>
            <w:left w:val="none" w:sz="0" w:space="0" w:color="auto"/>
            <w:bottom w:val="none" w:sz="0" w:space="0" w:color="auto"/>
            <w:right w:val="none" w:sz="0" w:space="0" w:color="auto"/>
          </w:divBdr>
          <w:divsChild>
            <w:div w:id="371541316">
              <w:marLeft w:val="0"/>
              <w:marRight w:val="0"/>
              <w:marTop w:val="0"/>
              <w:marBottom w:val="0"/>
              <w:divBdr>
                <w:top w:val="none" w:sz="0" w:space="0" w:color="auto"/>
                <w:left w:val="none" w:sz="0" w:space="0" w:color="auto"/>
                <w:bottom w:val="none" w:sz="0" w:space="0" w:color="auto"/>
                <w:right w:val="none" w:sz="0" w:space="0" w:color="auto"/>
              </w:divBdr>
              <w:divsChild>
                <w:div w:id="2090149163">
                  <w:marLeft w:val="0"/>
                  <w:marRight w:val="0"/>
                  <w:marTop w:val="0"/>
                  <w:marBottom w:val="0"/>
                  <w:divBdr>
                    <w:top w:val="none" w:sz="0" w:space="0" w:color="auto"/>
                    <w:left w:val="none" w:sz="0" w:space="0" w:color="auto"/>
                    <w:bottom w:val="none" w:sz="0" w:space="0" w:color="auto"/>
                    <w:right w:val="none" w:sz="0" w:space="0" w:color="auto"/>
                  </w:divBdr>
                </w:div>
                <w:div w:id="2056654589">
                  <w:marLeft w:val="0"/>
                  <w:marRight w:val="0"/>
                  <w:marTop w:val="0"/>
                  <w:marBottom w:val="0"/>
                  <w:divBdr>
                    <w:top w:val="none" w:sz="0" w:space="0" w:color="auto"/>
                    <w:left w:val="none" w:sz="0" w:space="0" w:color="auto"/>
                    <w:bottom w:val="none" w:sz="0" w:space="0" w:color="auto"/>
                    <w:right w:val="none" w:sz="0" w:space="0" w:color="auto"/>
                  </w:divBdr>
                </w:div>
              </w:divsChild>
            </w:div>
            <w:div w:id="1281179072">
              <w:marLeft w:val="0"/>
              <w:marRight w:val="0"/>
              <w:marTop w:val="0"/>
              <w:marBottom w:val="0"/>
              <w:divBdr>
                <w:top w:val="none" w:sz="0" w:space="0" w:color="auto"/>
                <w:left w:val="none" w:sz="0" w:space="0" w:color="auto"/>
                <w:bottom w:val="none" w:sz="0" w:space="0" w:color="auto"/>
                <w:right w:val="none" w:sz="0" w:space="0" w:color="auto"/>
              </w:divBdr>
              <w:divsChild>
                <w:div w:id="174306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57939">
      <w:bodyDiv w:val="1"/>
      <w:marLeft w:val="0"/>
      <w:marRight w:val="0"/>
      <w:marTop w:val="0"/>
      <w:marBottom w:val="0"/>
      <w:divBdr>
        <w:top w:val="none" w:sz="0" w:space="0" w:color="auto"/>
        <w:left w:val="none" w:sz="0" w:space="0" w:color="auto"/>
        <w:bottom w:val="none" w:sz="0" w:space="0" w:color="auto"/>
        <w:right w:val="none" w:sz="0" w:space="0" w:color="auto"/>
      </w:divBdr>
    </w:div>
    <w:div w:id="1230455927">
      <w:bodyDiv w:val="1"/>
      <w:marLeft w:val="0"/>
      <w:marRight w:val="0"/>
      <w:marTop w:val="0"/>
      <w:marBottom w:val="0"/>
      <w:divBdr>
        <w:top w:val="none" w:sz="0" w:space="0" w:color="auto"/>
        <w:left w:val="none" w:sz="0" w:space="0" w:color="auto"/>
        <w:bottom w:val="none" w:sz="0" w:space="0" w:color="auto"/>
        <w:right w:val="none" w:sz="0" w:space="0" w:color="auto"/>
      </w:divBdr>
    </w:div>
    <w:div w:id="1282418730">
      <w:bodyDiv w:val="1"/>
      <w:marLeft w:val="0"/>
      <w:marRight w:val="0"/>
      <w:marTop w:val="0"/>
      <w:marBottom w:val="0"/>
      <w:divBdr>
        <w:top w:val="none" w:sz="0" w:space="0" w:color="auto"/>
        <w:left w:val="none" w:sz="0" w:space="0" w:color="auto"/>
        <w:bottom w:val="none" w:sz="0" w:space="0" w:color="auto"/>
        <w:right w:val="none" w:sz="0" w:space="0" w:color="auto"/>
      </w:divBdr>
      <w:divsChild>
        <w:div w:id="1705714712">
          <w:marLeft w:val="0"/>
          <w:marRight w:val="0"/>
          <w:marTop w:val="0"/>
          <w:marBottom w:val="0"/>
          <w:divBdr>
            <w:top w:val="none" w:sz="0" w:space="0" w:color="auto"/>
            <w:left w:val="none" w:sz="0" w:space="0" w:color="auto"/>
            <w:bottom w:val="none" w:sz="0" w:space="0" w:color="auto"/>
            <w:right w:val="none" w:sz="0" w:space="0" w:color="auto"/>
          </w:divBdr>
          <w:divsChild>
            <w:div w:id="1567036006">
              <w:marLeft w:val="0"/>
              <w:marRight w:val="0"/>
              <w:marTop w:val="0"/>
              <w:marBottom w:val="0"/>
              <w:divBdr>
                <w:top w:val="none" w:sz="0" w:space="0" w:color="auto"/>
                <w:left w:val="none" w:sz="0" w:space="0" w:color="auto"/>
                <w:bottom w:val="none" w:sz="0" w:space="0" w:color="auto"/>
                <w:right w:val="none" w:sz="0" w:space="0" w:color="auto"/>
              </w:divBdr>
              <w:divsChild>
                <w:div w:id="17531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453539">
      <w:bodyDiv w:val="1"/>
      <w:marLeft w:val="0"/>
      <w:marRight w:val="0"/>
      <w:marTop w:val="0"/>
      <w:marBottom w:val="0"/>
      <w:divBdr>
        <w:top w:val="none" w:sz="0" w:space="0" w:color="auto"/>
        <w:left w:val="none" w:sz="0" w:space="0" w:color="auto"/>
        <w:bottom w:val="none" w:sz="0" w:space="0" w:color="auto"/>
        <w:right w:val="none" w:sz="0" w:space="0" w:color="auto"/>
      </w:divBdr>
      <w:divsChild>
        <w:div w:id="875847275">
          <w:marLeft w:val="0"/>
          <w:marRight w:val="0"/>
          <w:marTop w:val="0"/>
          <w:marBottom w:val="0"/>
          <w:divBdr>
            <w:top w:val="none" w:sz="0" w:space="0" w:color="auto"/>
            <w:left w:val="none" w:sz="0" w:space="0" w:color="auto"/>
            <w:bottom w:val="none" w:sz="0" w:space="0" w:color="auto"/>
            <w:right w:val="none" w:sz="0" w:space="0" w:color="auto"/>
          </w:divBdr>
          <w:divsChild>
            <w:div w:id="2117090573">
              <w:marLeft w:val="0"/>
              <w:marRight w:val="0"/>
              <w:marTop w:val="0"/>
              <w:marBottom w:val="0"/>
              <w:divBdr>
                <w:top w:val="none" w:sz="0" w:space="0" w:color="auto"/>
                <w:left w:val="none" w:sz="0" w:space="0" w:color="auto"/>
                <w:bottom w:val="none" w:sz="0" w:space="0" w:color="auto"/>
                <w:right w:val="none" w:sz="0" w:space="0" w:color="auto"/>
              </w:divBdr>
              <w:divsChild>
                <w:div w:id="158749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44325">
      <w:bodyDiv w:val="1"/>
      <w:marLeft w:val="0"/>
      <w:marRight w:val="0"/>
      <w:marTop w:val="0"/>
      <w:marBottom w:val="0"/>
      <w:divBdr>
        <w:top w:val="none" w:sz="0" w:space="0" w:color="auto"/>
        <w:left w:val="none" w:sz="0" w:space="0" w:color="auto"/>
        <w:bottom w:val="none" w:sz="0" w:space="0" w:color="auto"/>
        <w:right w:val="none" w:sz="0" w:space="0" w:color="auto"/>
      </w:divBdr>
      <w:divsChild>
        <w:div w:id="1741713689">
          <w:marLeft w:val="0"/>
          <w:marRight w:val="0"/>
          <w:marTop w:val="0"/>
          <w:marBottom w:val="0"/>
          <w:divBdr>
            <w:top w:val="none" w:sz="0" w:space="0" w:color="auto"/>
            <w:left w:val="none" w:sz="0" w:space="0" w:color="auto"/>
            <w:bottom w:val="none" w:sz="0" w:space="0" w:color="auto"/>
            <w:right w:val="none" w:sz="0" w:space="0" w:color="auto"/>
          </w:divBdr>
          <w:divsChild>
            <w:div w:id="172033721">
              <w:marLeft w:val="0"/>
              <w:marRight w:val="0"/>
              <w:marTop w:val="0"/>
              <w:marBottom w:val="0"/>
              <w:divBdr>
                <w:top w:val="none" w:sz="0" w:space="0" w:color="auto"/>
                <w:left w:val="none" w:sz="0" w:space="0" w:color="auto"/>
                <w:bottom w:val="none" w:sz="0" w:space="0" w:color="auto"/>
                <w:right w:val="none" w:sz="0" w:space="0" w:color="auto"/>
              </w:divBdr>
              <w:divsChild>
                <w:div w:id="12696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raj.choudhary2016@vitstudent.ac.i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CHOUDHARY</dc:creator>
  <cp:keywords/>
  <dc:description/>
  <cp:lastModifiedBy>RAJ CHOUDHARY</cp:lastModifiedBy>
  <cp:revision>19</cp:revision>
  <dcterms:created xsi:type="dcterms:W3CDTF">2018-10-18T12:30:00Z</dcterms:created>
  <dcterms:modified xsi:type="dcterms:W3CDTF">2018-10-18T12:59:00Z</dcterms:modified>
</cp:coreProperties>
</file>