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A63CC" w14:textId="77777777" w:rsidR="00BE4DA5" w:rsidRPr="00D025BD" w:rsidRDefault="004A6B6A" w:rsidP="00202DD7">
      <w:pPr>
        <w:jc w:val="center"/>
        <w:rPr>
          <w:rFonts w:ascii="Times New Roman" w:hAnsi="Times New Roman" w:cs="Times New Roman"/>
          <w:b/>
          <w:sz w:val="44"/>
          <w:szCs w:val="36"/>
          <w:u w:val="single"/>
          <w:lang w:val="en-US"/>
        </w:rPr>
      </w:pPr>
      <w:r w:rsidRPr="00D025BD">
        <w:rPr>
          <w:rFonts w:ascii="Times New Roman" w:hAnsi="Times New Roman" w:cs="Times New Roman"/>
          <w:b/>
          <w:sz w:val="44"/>
          <w:szCs w:val="36"/>
          <w:u w:val="single"/>
          <w:lang w:val="en-US"/>
        </w:rPr>
        <w:t>Interactive SVM demo report</w:t>
      </w:r>
    </w:p>
    <w:p w14:paraId="53A362CC" w14:textId="77777777" w:rsidR="004A6B6A" w:rsidRPr="00202DD7" w:rsidRDefault="004A6B6A">
      <w:pPr>
        <w:rPr>
          <w:rFonts w:ascii="Times New Roman" w:hAnsi="Times New Roman" w:cs="Times New Roman"/>
          <w:lang w:val="en-US"/>
        </w:rPr>
      </w:pPr>
    </w:p>
    <w:p w14:paraId="3E121635" w14:textId="77777777" w:rsidR="004A6B6A" w:rsidRPr="00202DD7" w:rsidRDefault="004A6B6A">
      <w:pPr>
        <w:rPr>
          <w:rFonts w:ascii="Times New Roman" w:hAnsi="Times New Roman" w:cs="Times New Roman"/>
          <w:b/>
          <w:sz w:val="28"/>
          <w:szCs w:val="28"/>
          <w:lang w:val="en-US"/>
        </w:rPr>
      </w:pPr>
      <w:r w:rsidRPr="00202DD7">
        <w:rPr>
          <w:rFonts w:ascii="Times New Roman" w:hAnsi="Times New Roman" w:cs="Times New Roman"/>
          <w:b/>
          <w:sz w:val="28"/>
          <w:szCs w:val="28"/>
          <w:lang w:val="en-US"/>
        </w:rPr>
        <w:t>RAJ CHOUDHARY</w:t>
      </w:r>
      <w:r w:rsidRPr="00202DD7">
        <w:rPr>
          <w:rFonts w:ascii="Times New Roman" w:hAnsi="Times New Roman" w:cs="Times New Roman"/>
          <w:b/>
          <w:sz w:val="28"/>
          <w:szCs w:val="28"/>
          <w:lang w:val="en-US"/>
        </w:rPr>
        <w:br/>
        <w:t>16BCE1384</w:t>
      </w:r>
    </w:p>
    <w:p w14:paraId="56EAD0E2" w14:textId="77777777" w:rsidR="004A6B6A" w:rsidRPr="00202DD7" w:rsidRDefault="004A6B6A">
      <w:pPr>
        <w:rPr>
          <w:rFonts w:ascii="Times New Roman" w:hAnsi="Times New Roman" w:cs="Times New Roman"/>
          <w:lang w:val="en-US"/>
        </w:rPr>
      </w:pPr>
    </w:p>
    <w:p w14:paraId="5694A8DC" w14:textId="201EE4A1" w:rsidR="00516621" w:rsidRPr="00202DD7" w:rsidRDefault="004A6B6A" w:rsidP="00516621">
      <w:pPr>
        <w:jc w:val="center"/>
        <w:rPr>
          <w:rFonts w:ascii="Times New Roman" w:hAnsi="Times New Roman" w:cs="Times New Roman"/>
          <w:lang w:val="en-US"/>
        </w:rPr>
      </w:pPr>
      <w:r w:rsidRPr="00202DD7">
        <w:rPr>
          <w:rFonts w:ascii="Times New Roman" w:hAnsi="Times New Roman" w:cs="Times New Roman"/>
          <w:noProof/>
          <w:lang w:val="en-US"/>
        </w:rPr>
        <w:drawing>
          <wp:inline distT="0" distB="0" distL="0" distR="0" wp14:anchorId="6877B75C" wp14:editId="6A09A436">
            <wp:extent cx="4381500" cy="245888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0-18 at 2.17.55 PM.png"/>
                    <pic:cNvPicPr/>
                  </pic:nvPicPr>
                  <pic:blipFill rotWithShape="1">
                    <a:blip r:embed="rId4">
                      <a:extLst>
                        <a:ext uri="{28A0092B-C50C-407E-A947-70E740481C1C}">
                          <a14:useLocalDpi xmlns:a14="http://schemas.microsoft.com/office/drawing/2010/main" val="0"/>
                        </a:ext>
                      </a:extLst>
                    </a:blip>
                    <a:srcRect t="10216"/>
                    <a:stretch/>
                  </pic:blipFill>
                  <pic:spPr bwMode="auto">
                    <a:xfrm>
                      <a:off x="0" y="0"/>
                      <a:ext cx="4392183" cy="2464881"/>
                    </a:xfrm>
                    <a:prstGeom prst="rect">
                      <a:avLst/>
                    </a:prstGeom>
                    <a:ln>
                      <a:noFill/>
                    </a:ln>
                    <a:extLst>
                      <a:ext uri="{53640926-AAD7-44D8-BBD7-CCE9431645EC}">
                        <a14:shadowObscured xmlns:a14="http://schemas.microsoft.com/office/drawing/2010/main"/>
                      </a:ext>
                    </a:extLst>
                  </pic:spPr>
                </pic:pic>
              </a:graphicData>
            </a:graphic>
          </wp:inline>
        </w:drawing>
      </w:r>
    </w:p>
    <w:p w14:paraId="4EE5B20E" w14:textId="2609EEC2" w:rsidR="004A6B6A" w:rsidRPr="00202DD7" w:rsidRDefault="004A6B6A">
      <w:pPr>
        <w:rPr>
          <w:rFonts w:ascii="Times New Roman" w:hAnsi="Times New Roman" w:cs="Times New Roman"/>
          <w:lang w:val="en-US"/>
        </w:rPr>
      </w:pPr>
    </w:p>
    <w:p w14:paraId="66195B0C" w14:textId="2AB5EBA3" w:rsidR="004A6B6A" w:rsidRPr="00202DD7" w:rsidRDefault="00F41389">
      <w:pPr>
        <w:rPr>
          <w:rFonts w:ascii="Times New Roman" w:hAnsi="Times New Roman" w:cs="Times New Roman"/>
          <w:sz w:val="20"/>
          <w:szCs w:val="20"/>
          <w:lang w:val="en-US"/>
        </w:rPr>
      </w:pPr>
      <w:r w:rsidRPr="00202DD7">
        <w:rPr>
          <w:rFonts w:ascii="Times New Roman" w:hAnsi="Times New Roman" w:cs="Times New Roman"/>
          <w:sz w:val="20"/>
          <w:szCs w:val="20"/>
          <w:lang w:val="en-US"/>
        </w:rPr>
        <w:t xml:space="preserve">In the above example demo, the ‘Moons’ dataset was chosen with a sample size of 200. Noise level was set to 0.4. Radial Basis Function kernel was used with C = 100 and Gamma = 0.1. </w:t>
      </w:r>
    </w:p>
    <w:p w14:paraId="201D85D6" w14:textId="430872C5" w:rsidR="00F41389" w:rsidRPr="00202DD7" w:rsidRDefault="00F41389">
      <w:pPr>
        <w:rPr>
          <w:rFonts w:ascii="Times New Roman" w:hAnsi="Times New Roman" w:cs="Times New Roman"/>
          <w:sz w:val="20"/>
          <w:szCs w:val="20"/>
          <w:lang w:val="en-US"/>
        </w:rPr>
      </w:pPr>
      <w:r w:rsidRPr="00202DD7">
        <w:rPr>
          <w:rFonts w:ascii="Times New Roman" w:hAnsi="Times New Roman" w:cs="Times New Roman"/>
          <w:sz w:val="20"/>
          <w:szCs w:val="20"/>
          <w:lang w:val="en-US"/>
        </w:rPr>
        <w:t>The following accuracies is observed for training set and test set – 86.7% and 81.2%</w:t>
      </w:r>
    </w:p>
    <w:p w14:paraId="3627B912" w14:textId="3A5AF241" w:rsidR="00F41389" w:rsidRPr="00202DD7" w:rsidRDefault="000954E0">
      <w:pPr>
        <w:rPr>
          <w:rFonts w:ascii="Times New Roman" w:hAnsi="Times New Roman" w:cs="Times New Roman"/>
          <w:sz w:val="20"/>
          <w:szCs w:val="20"/>
          <w:lang w:val="en-US"/>
        </w:rPr>
      </w:pPr>
      <w:r w:rsidRPr="00202DD7">
        <w:rPr>
          <w:rFonts w:ascii="Times New Roman" w:hAnsi="Times New Roman" w:cs="Times New Roman"/>
          <w:sz w:val="20"/>
          <w:szCs w:val="20"/>
          <w:lang w:val="en-US"/>
        </w:rPr>
        <w:t xml:space="preserve">This low accuracy as observed from the accuracy score but also from the visualization is because of the large C value. This leads to heavy penalty for misclassification. Due to this the decision boundary is condensed near the </w:t>
      </w:r>
      <w:r w:rsidR="00BE2CD0" w:rsidRPr="00202DD7">
        <w:rPr>
          <w:rFonts w:ascii="Times New Roman" w:hAnsi="Times New Roman" w:cs="Times New Roman"/>
          <w:sz w:val="20"/>
          <w:szCs w:val="20"/>
          <w:lang w:val="en-US"/>
        </w:rPr>
        <w:t>high-density</w:t>
      </w:r>
      <w:r w:rsidRPr="00202DD7">
        <w:rPr>
          <w:rFonts w:ascii="Times New Roman" w:hAnsi="Times New Roman" w:cs="Times New Roman"/>
          <w:sz w:val="20"/>
          <w:szCs w:val="20"/>
          <w:lang w:val="en-US"/>
        </w:rPr>
        <w:t xml:space="preserve"> region of the </w:t>
      </w:r>
      <w:r w:rsidR="00A4437C">
        <w:rPr>
          <w:rFonts w:ascii="Times New Roman" w:hAnsi="Times New Roman" w:cs="Times New Roman"/>
          <w:sz w:val="20"/>
          <w:szCs w:val="20"/>
          <w:lang w:val="en-US"/>
        </w:rPr>
        <w:t xml:space="preserve">training </w:t>
      </w:r>
      <w:r w:rsidRPr="00202DD7">
        <w:rPr>
          <w:rFonts w:ascii="Times New Roman" w:hAnsi="Times New Roman" w:cs="Times New Roman"/>
          <w:sz w:val="20"/>
          <w:szCs w:val="20"/>
          <w:lang w:val="en-US"/>
        </w:rPr>
        <w:t>data points.</w:t>
      </w:r>
    </w:p>
    <w:p w14:paraId="55231F13" w14:textId="00EFD17F" w:rsidR="004A6B6A" w:rsidRPr="00202DD7" w:rsidRDefault="004A6B6A">
      <w:pPr>
        <w:rPr>
          <w:rFonts w:ascii="Times New Roman" w:hAnsi="Times New Roman" w:cs="Times New Roman"/>
          <w:lang w:val="en-US"/>
        </w:rPr>
      </w:pPr>
    </w:p>
    <w:p w14:paraId="0B449EE0" w14:textId="77777777" w:rsidR="004A6B6A" w:rsidRPr="00202DD7" w:rsidRDefault="004A6B6A">
      <w:pPr>
        <w:rPr>
          <w:rFonts w:ascii="Times New Roman" w:hAnsi="Times New Roman" w:cs="Times New Roman"/>
          <w:lang w:val="en-US"/>
        </w:rPr>
      </w:pPr>
    </w:p>
    <w:p w14:paraId="3D9A1EDC" w14:textId="46FBCC59" w:rsidR="004A6B6A" w:rsidRDefault="004A6B6A" w:rsidP="00516621">
      <w:pPr>
        <w:jc w:val="center"/>
        <w:rPr>
          <w:rFonts w:ascii="Times New Roman" w:hAnsi="Times New Roman" w:cs="Times New Roman"/>
          <w:lang w:val="en-US"/>
        </w:rPr>
      </w:pPr>
      <w:r w:rsidRPr="00202DD7">
        <w:rPr>
          <w:rFonts w:ascii="Times New Roman" w:hAnsi="Times New Roman" w:cs="Times New Roman"/>
          <w:noProof/>
          <w:lang w:val="en-US"/>
        </w:rPr>
        <w:drawing>
          <wp:inline distT="0" distB="0" distL="0" distR="0" wp14:anchorId="5876B3D6" wp14:editId="53FA5E2D">
            <wp:extent cx="4147820" cy="2320388"/>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0-18 at 2.17.47 PM.png"/>
                    <pic:cNvPicPr/>
                  </pic:nvPicPr>
                  <pic:blipFill rotWithShape="1">
                    <a:blip r:embed="rId5">
                      <a:extLst>
                        <a:ext uri="{28A0092B-C50C-407E-A947-70E740481C1C}">
                          <a14:useLocalDpi xmlns:a14="http://schemas.microsoft.com/office/drawing/2010/main" val="0"/>
                        </a:ext>
                      </a:extLst>
                    </a:blip>
                    <a:srcRect t="10500"/>
                    <a:stretch/>
                  </pic:blipFill>
                  <pic:spPr bwMode="auto">
                    <a:xfrm>
                      <a:off x="0" y="0"/>
                      <a:ext cx="4152396" cy="2322948"/>
                    </a:xfrm>
                    <a:prstGeom prst="rect">
                      <a:avLst/>
                    </a:prstGeom>
                    <a:ln>
                      <a:noFill/>
                    </a:ln>
                    <a:extLst>
                      <a:ext uri="{53640926-AAD7-44D8-BBD7-CCE9431645EC}">
                        <a14:shadowObscured xmlns:a14="http://schemas.microsoft.com/office/drawing/2010/main"/>
                      </a:ext>
                    </a:extLst>
                  </pic:spPr>
                </pic:pic>
              </a:graphicData>
            </a:graphic>
          </wp:inline>
        </w:drawing>
      </w:r>
    </w:p>
    <w:p w14:paraId="44DB50AB" w14:textId="77777777" w:rsidR="00516621" w:rsidRDefault="00516621" w:rsidP="00516621">
      <w:pPr>
        <w:jc w:val="center"/>
        <w:rPr>
          <w:rFonts w:ascii="Times New Roman" w:hAnsi="Times New Roman" w:cs="Times New Roman"/>
          <w:lang w:val="en-US"/>
        </w:rPr>
      </w:pPr>
    </w:p>
    <w:p w14:paraId="094BE780" w14:textId="6F60758A" w:rsidR="00A4437C" w:rsidRPr="00202DD7" w:rsidRDefault="00A4437C" w:rsidP="00A4437C">
      <w:pPr>
        <w:rPr>
          <w:rFonts w:ascii="Times New Roman" w:hAnsi="Times New Roman" w:cs="Times New Roman"/>
          <w:sz w:val="20"/>
          <w:szCs w:val="20"/>
          <w:lang w:val="en-US"/>
        </w:rPr>
      </w:pPr>
      <w:r w:rsidRPr="00202DD7">
        <w:rPr>
          <w:rFonts w:ascii="Times New Roman" w:hAnsi="Times New Roman" w:cs="Times New Roman"/>
          <w:sz w:val="20"/>
          <w:szCs w:val="20"/>
          <w:lang w:val="en-US"/>
        </w:rPr>
        <w:t xml:space="preserve">In the above example demo, the ‘Moons’ dataset was chosen with a sample size of 200. Noise level was set to 0.4. Radial Basis Function kernel was used with C = 10 and Gamma = 0.1. </w:t>
      </w:r>
    </w:p>
    <w:p w14:paraId="3FFCD392" w14:textId="714488FA" w:rsidR="00A4437C" w:rsidRPr="00202DD7" w:rsidRDefault="00A4437C" w:rsidP="00A4437C">
      <w:pPr>
        <w:rPr>
          <w:rFonts w:ascii="Times New Roman" w:hAnsi="Times New Roman" w:cs="Times New Roman"/>
          <w:sz w:val="20"/>
          <w:szCs w:val="20"/>
          <w:lang w:val="en-US"/>
        </w:rPr>
      </w:pPr>
      <w:r w:rsidRPr="00202DD7">
        <w:rPr>
          <w:rFonts w:ascii="Times New Roman" w:hAnsi="Times New Roman" w:cs="Times New Roman"/>
          <w:sz w:val="20"/>
          <w:szCs w:val="20"/>
          <w:lang w:val="en-US"/>
        </w:rPr>
        <w:t>The following accuracies is observed for training set and test set – 8</w:t>
      </w:r>
      <w:r>
        <w:rPr>
          <w:rFonts w:ascii="Times New Roman" w:hAnsi="Times New Roman" w:cs="Times New Roman"/>
          <w:sz w:val="20"/>
          <w:szCs w:val="20"/>
          <w:lang w:val="en-US"/>
        </w:rPr>
        <w:t>5.8</w:t>
      </w:r>
      <w:r w:rsidRPr="00202DD7">
        <w:rPr>
          <w:rFonts w:ascii="Times New Roman" w:hAnsi="Times New Roman" w:cs="Times New Roman"/>
          <w:sz w:val="20"/>
          <w:szCs w:val="20"/>
          <w:lang w:val="en-US"/>
        </w:rPr>
        <w:t>% and 8</w:t>
      </w:r>
      <w:r>
        <w:rPr>
          <w:rFonts w:ascii="Times New Roman" w:hAnsi="Times New Roman" w:cs="Times New Roman"/>
          <w:sz w:val="20"/>
          <w:szCs w:val="20"/>
          <w:lang w:val="en-US"/>
        </w:rPr>
        <w:t>2.5</w:t>
      </w:r>
      <w:r w:rsidRPr="00202DD7">
        <w:rPr>
          <w:rFonts w:ascii="Times New Roman" w:hAnsi="Times New Roman" w:cs="Times New Roman"/>
          <w:sz w:val="20"/>
          <w:szCs w:val="20"/>
          <w:lang w:val="en-US"/>
        </w:rPr>
        <w:t>%</w:t>
      </w:r>
    </w:p>
    <w:p w14:paraId="614D591C" w14:textId="0B58738C" w:rsidR="00A4437C" w:rsidRPr="00202DD7" w:rsidRDefault="00DF610D" w:rsidP="00A4437C">
      <w:pPr>
        <w:rPr>
          <w:rFonts w:ascii="Times New Roman" w:hAnsi="Times New Roman" w:cs="Times New Roman"/>
          <w:sz w:val="20"/>
          <w:szCs w:val="20"/>
          <w:lang w:val="en-US"/>
        </w:rPr>
      </w:pPr>
      <w:r>
        <w:rPr>
          <w:rFonts w:ascii="Times New Roman" w:hAnsi="Times New Roman" w:cs="Times New Roman"/>
          <w:sz w:val="20"/>
          <w:szCs w:val="20"/>
          <w:lang w:val="en-US"/>
        </w:rPr>
        <w:t>Better accuracy is observed for this situation as compared to that of the above one is because of the low value of C. This leads to less penalty for misclassification as seen in the above case, because of which it was better able to generalize the patterns of the training set and was able to make better predictions of the test set.</w:t>
      </w:r>
    </w:p>
    <w:p w14:paraId="005B957E" w14:textId="77777777" w:rsidR="00A4437C" w:rsidRPr="00202DD7" w:rsidRDefault="00A4437C">
      <w:pPr>
        <w:rPr>
          <w:rFonts w:ascii="Times New Roman" w:hAnsi="Times New Roman" w:cs="Times New Roman"/>
          <w:lang w:val="en-US"/>
        </w:rPr>
      </w:pPr>
    </w:p>
    <w:p w14:paraId="095C61F2" w14:textId="220C2941" w:rsidR="004A6B6A" w:rsidRPr="00202DD7" w:rsidRDefault="004A6B6A">
      <w:pPr>
        <w:rPr>
          <w:rFonts w:ascii="Times New Roman" w:hAnsi="Times New Roman" w:cs="Times New Roman"/>
          <w:lang w:val="en-US"/>
        </w:rPr>
      </w:pPr>
      <w:bookmarkStart w:id="0" w:name="_GoBack"/>
      <w:bookmarkEnd w:id="0"/>
    </w:p>
    <w:sectPr w:rsidR="004A6B6A" w:rsidRPr="00202DD7" w:rsidSect="00BE0E4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69"/>
    <w:rsid w:val="000954E0"/>
    <w:rsid w:val="001E5D69"/>
    <w:rsid w:val="00202DD7"/>
    <w:rsid w:val="004A6B6A"/>
    <w:rsid w:val="00516621"/>
    <w:rsid w:val="00A4437C"/>
    <w:rsid w:val="00BE0E45"/>
    <w:rsid w:val="00BE2CD0"/>
    <w:rsid w:val="00BE4DA5"/>
    <w:rsid w:val="00D025BD"/>
    <w:rsid w:val="00DA661A"/>
    <w:rsid w:val="00DF610D"/>
    <w:rsid w:val="00F413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040EE7E"/>
  <w14:defaultImageDpi w14:val="32767"/>
  <w15:chartTrackingRefBased/>
  <w15:docId w15:val="{F43F449C-C6B8-5C40-83B6-9AC0696C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180</Words>
  <Characters>1026</Characters>
  <Application>Microsoft Office Word</Application>
  <DocSecurity>0</DocSecurity>
  <Lines>8</Lines>
  <Paragraphs>2</Paragraphs>
  <ScaleCrop>false</ScaleCrop>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CHOUDHARY</dc:creator>
  <cp:keywords/>
  <dc:description/>
  <cp:lastModifiedBy>RAJ CHOUDHARY</cp:lastModifiedBy>
  <cp:revision>33</cp:revision>
  <dcterms:created xsi:type="dcterms:W3CDTF">2018-10-18T12:13:00Z</dcterms:created>
  <dcterms:modified xsi:type="dcterms:W3CDTF">2018-10-18T12:25:00Z</dcterms:modified>
</cp:coreProperties>
</file>