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6C0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Trabalho de Banco de Dados</w:t>
      </w:r>
    </w:p>
    <w:p w:rsidR="006C0B50" w:rsidRDefault="006C0B50">
      <w:pPr>
        <w:rPr>
          <w:rFonts w:ascii="Times New Roman" w:hAnsi="Times New Roman" w:cs="Times New Roman"/>
          <w:b/>
          <w:sz w:val="24"/>
        </w:rPr>
      </w:pPr>
    </w:p>
    <w:p w:rsidR="006C0B50" w:rsidRDefault="006C0B50" w:rsidP="006C0B50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Alunos:</w:t>
      </w:r>
      <w:r>
        <w:rPr>
          <w:rFonts w:ascii="Times New Roman" w:hAnsi="Times New Roman" w:cs="Times New Roman"/>
          <w:sz w:val="24"/>
        </w:rPr>
        <w:t xml:space="preserve"> João Canabarro, Marcelo, Matheus Leonardo e Renan</w:t>
      </w:r>
    </w:p>
    <w:p w:rsidR="006C0B50" w:rsidRDefault="006C0B50" w:rsidP="006C0B50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Data:</w:t>
      </w:r>
      <w:r>
        <w:rPr>
          <w:rFonts w:ascii="Times New Roman" w:hAnsi="Times New Roman" w:cs="Times New Roman"/>
          <w:sz w:val="24"/>
        </w:rPr>
        <w:t xml:space="preserve"> 04/05/2017</w:t>
      </w:r>
    </w:p>
    <w:p w:rsidR="006C0B50" w:rsidRDefault="006C0B50" w:rsidP="006C0B50">
      <w:pPr>
        <w:jc w:val="left"/>
        <w:rPr>
          <w:rFonts w:ascii="Times New Roman" w:hAnsi="Times New Roman" w:cs="Times New Roman"/>
          <w:sz w:val="24"/>
        </w:rPr>
      </w:pPr>
    </w:p>
    <w:p w:rsidR="006C0B50" w:rsidRDefault="006C0B50" w:rsidP="006C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Descrição textual do banco de dados</w:t>
      </w:r>
    </w:p>
    <w:p w:rsidR="006C0B50" w:rsidRDefault="006C0B50" w:rsidP="006C0B50">
      <w:pPr>
        <w:rPr>
          <w:rFonts w:ascii="Times New Roman" w:hAnsi="Times New Roman" w:cs="Times New Roman"/>
          <w:sz w:val="24"/>
        </w:rPr>
      </w:pPr>
    </w:p>
    <w:p w:rsidR="006C0B50" w:rsidRDefault="006C0B50" w:rsidP="006C0B5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do sistema gerenciador de banco de dados para a Copa do Mundo é organizar os dados de todas as edições desse evento esportivo e facilitar a consulta desses dados e a visualização de estatísticas do evento. A prioridade do sistema gerenciador será o desempenho nas consultas de dados e não um menor tamanho de armazenamento.</w:t>
      </w:r>
    </w:p>
    <w:p w:rsidR="00E732AE" w:rsidRDefault="006C0B50" w:rsidP="00E732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C0B50">
        <w:rPr>
          <w:rFonts w:ascii="Times New Roman" w:hAnsi="Times New Roman" w:cs="Times New Roman"/>
          <w:sz w:val="24"/>
        </w:rPr>
        <w:t>A Copa do Mundo FIFA</w:t>
      </w:r>
      <w:r>
        <w:rPr>
          <w:rFonts w:ascii="Times New Roman" w:hAnsi="Times New Roman" w:cs="Times New Roman"/>
          <w:sz w:val="24"/>
        </w:rPr>
        <w:t xml:space="preserve"> </w:t>
      </w:r>
      <w:r w:rsidRPr="006C0B50">
        <w:rPr>
          <w:rFonts w:ascii="Times New Roman" w:hAnsi="Times New Roman" w:cs="Times New Roman"/>
          <w:sz w:val="24"/>
        </w:rPr>
        <w:t>é uma competição internacional de futebol que ocorre a cada quatro anos.</w:t>
      </w:r>
      <w:r w:rsidR="00AC60D4">
        <w:rPr>
          <w:rFonts w:ascii="Times New Roman" w:hAnsi="Times New Roman" w:cs="Times New Roman"/>
          <w:sz w:val="24"/>
        </w:rPr>
        <w:t xml:space="preserve"> Nela, várias seleções</w:t>
      </w:r>
      <w:r w:rsidR="00E732AE">
        <w:rPr>
          <w:rFonts w:ascii="Times New Roman" w:hAnsi="Times New Roman" w:cs="Times New Roman"/>
          <w:sz w:val="24"/>
        </w:rPr>
        <w:t>, de diferentes confederações,</w:t>
      </w:r>
      <w:r w:rsidR="00AC60D4">
        <w:rPr>
          <w:rFonts w:ascii="Times New Roman" w:hAnsi="Times New Roman" w:cs="Times New Roman"/>
          <w:sz w:val="24"/>
        </w:rPr>
        <w:t xml:space="preserve"> competem entre si. Cada seleção é composta por um grupo de jogadores e pela comissão técnica. </w:t>
      </w:r>
      <w:r w:rsidR="00FC3C72">
        <w:rPr>
          <w:rFonts w:ascii="Times New Roman" w:hAnsi="Times New Roman" w:cs="Times New Roman"/>
          <w:sz w:val="24"/>
        </w:rPr>
        <w:t>A</w:t>
      </w:r>
      <w:r w:rsidR="00AC60D4">
        <w:rPr>
          <w:rFonts w:ascii="Times New Roman" w:hAnsi="Times New Roman" w:cs="Times New Roman"/>
          <w:sz w:val="24"/>
        </w:rPr>
        <w:t xml:space="preserve"> competição consiste em uma fase de grupos e uma fase eliminatória.</w:t>
      </w:r>
      <w:r w:rsidR="00FC3C72">
        <w:rPr>
          <w:rFonts w:ascii="Times New Roman" w:hAnsi="Times New Roman" w:cs="Times New Roman"/>
          <w:sz w:val="24"/>
        </w:rPr>
        <w:t xml:space="preserve"> Na fase de grupos, os jogos podem terminar empatados. Na fase eliminatória, jogos empatados têm prorrogação e, se necessário, também disputa de pênaltis.</w:t>
      </w:r>
      <w:r w:rsidR="00E732AE" w:rsidRPr="00E732AE">
        <w:rPr>
          <w:rFonts w:ascii="Times New Roman" w:hAnsi="Times New Roman" w:cs="Times New Roman"/>
          <w:sz w:val="24"/>
        </w:rPr>
        <w:t xml:space="preserve"> </w:t>
      </w:r>
      <w:r w:rsidR="00E732AE">
        <w:rPr>
          <w:rFonts w:ascii="Times New Roman" w:hAnsi="Times New Roman" w:cs="Times New Roman"/>
          <w:sz w:val="24"/>
        </w:rPr>
        <w:t>Ao final de cada Copa, são entregues alguns prêmios.</w:t>
      </w:r>
      <w:r w:rsidR="00E732AE">
        <w:rPr>
          <w:rFonts w:ascii="Times New Roman" w:hAnsi="Times New Roman" w:cs="Times New Roman"/>
          <w:sz w:val="24"/>
        </w:rPr>
        <w:t xml:space="preserve"> Os principais símbolos de cada Copa são a</w:t>
      </w:r>
      <w:r w:rsidR="002D3BD3">
        <w:rPr>
          <w:rFonts w:ascii="Times New Roman" w:hAnsi="Times New Roman" w:cs="Times New Roman"/>
          <w:sz w:val="24"/>
        </w:rPr>
        <w:t>s</w:t>
      </w:r>
      <w:r w:rsidR="00E732AE">
        <w:rPr>
          <w:rFonts w:ascii="Times New Roman" w:hAnsi="Times New Roman" w:cs="Times New Roman"/>
          <w:sz w:val="24"/>
        </w:rPr>
        <w:t xml:space="preserve"> bola</w:t>
      </w:r>
      <w:r w:rsidR="002D3BD3">
        <w:rPr>
          <w:rFonts w:ascii="Times New Roman" w:hAnsi="Times New Roman" w:cs="Times New Roman"/>
          <w:sz w:val="24"/>
        </w:rPr>
        <w:t>s oficiais</w:t>
      </w:r>
      <w:r w:rsidR="00E732AE">
        <w:rPr>
          <w:rFonts w:ascii="Times New Roman" w:hAnsi="Times New Roman" w:cs="Times New Roman"/>
          <w:sz w:val="24"/>
        </w:rPr>
        <w:t xml:space="preserve"> e </w:t>
      </w:r>
      <w:r w:rsidR="002D3BD3">
        <w:rPr>
          <w:rFonts w:ascii="Times New Roman" w:hAnsi="Times New Roman" w:cs="Times New Roman"/>
          <w:sz w:val="24"/>
        </w:rPr>
        <w:t>as mascotes</w:t>
      </w:r>
      <w:r w:rsidR="00E732A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AC60D4" w:rsidRPr="006C0B50" w:rsidRDefault="00E732AE" w:rsidP="00E732A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partida de</w:t>
      </w:r>
      <w:r w:rsidRPr="00AC60D4">
        <w:rPr>
          <w:rFonts w:ascii="Times New Roman" w:hAnsi="Times New Roman" w:cs="Times New Roman"/>
          <w:sz w:val="24"/>
        </w:rPr>
        <w:t xml:space="preserve"> futebol </w:t>
      </w:r>
      <w:r>
        <w:rPr>
          <w:rFonts w:ascii="Times New Roman" w:hAnsi="Times New Roman" w:cs="Times New Roman"/>
          <w:sz w:val="24"/>
        </w:rPr>
        <w:t>é disputada num estádio</w:t>
      </w:r>
      <w:r w:rsidRPr="00AC60D4">
        <w:rPr>
          <w:rFonts w:ascii="Times New Roman" w:hAnsi="Times New Roman" w:cs="Times New Roman"/>
          <w:sz w:val="24"/>
        </w:rPr>
        <w:t xml:space="preserve"> entre dois times </w:t>
      </w:r>
      <w:r>
        <w:rPr>
          <w:rFonts w:ascii="Times New Roman" w:hAnsi="Times New Roman" w:cs="Times New Roman"/>
          <w:sz w:val="24"/>
        </w:rPr>
        <w:t>com um conjunto de</w:t>
      </w:r>
      <w:r w:rsidRPr="00AC60D4">
        <w:rPr>
          <w:rFonts w:ascii="Times New Roman" w:hAnsi="Times New Roman" w:cs="Times New Roman"/>
          <w:sz w:val="24"/>
        </w:rPr>
        <w:t xml:space="preserve"> jogadores cada um e </w:t>
      </w:r>
      <w:r>
        <w:rPr>
          <w:rFonts w:ascii="Times New Roman" w:hAnsi="Times New Roman" w:cs="Times New Roman"/>
          <w:sz w:val="24"/>
        </w:rPr>
        <w:t xml:space="preserve">é supervisionada por </w:t>
      </w:r>
      <w:r w:rsidRPr="00AC60D4">
        <w:rPr>
          <w:rFonts w:ascii="Times New Roman" w:hAnsi="Times New Roman" w:cs="Times New Roman"/>
          <w:sz w:val="24"/>
        </w:rPr>
        <w:t xml:space="preserve">um </w:t>
      </w:r>
      <w:r>
        <w:rPr>
          <w:rFonts w:ascii="Times New Roman" w:hAnsi="Times New Roman" w:cs="Times New Roman"/>
          <w:sz w:val="24"/>
        </w:rPr>
        <w:t xml:space="preserve">grupo de </w:t>
      </w:r>
      <w:r w:rsidRPr="00AC60D4">
        <w:rPr>
          <w:rFonts w:ascii="Times New Roman" w:hAnsi="Times New Roman" w:cs="Times New Roman"/>
          <w:sz w:val="24"/>
        </w:rPr>
        <w:t>árbitro</w:t>
      </w:r>
      <w:r>
        <w:rPr>
          <w:rFonts w:ascii="Times New Roman" w:hAnsi="Times New Roman" w:cs="Times New Roman"/>
          <w:sz w:val="24"/>
        </w:rPr>
        <w:t>s</w:t>
      </w:r>
      <w:r w:rsidRPr="00AC60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Os principais eventos de uma partida são gols, substituições, cartões amarelos e vermelhos, faltas, escanteios, finalizações e defesas.</w:t>
      </w:r>
    </w:p>
    <w:sectPr w:rsidR="00AC60D4" w:rsidRPr="006C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0"/>
    <w:rsid w:val="002D3BD3"/>
    <w:rsid w:val="00445608"/>
    <w:rsid w:val="005A4602"/>
    <w:rsid w:val="006C0B50"/>
    <w:rsid w:val="00881ABF"/>
    <w:rsid w:val="00AC60D4"/>
    <w:rsid w:val="00C54524"/>
    <w:rsid w:val="00E732AE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67C1"/>
  <w15:chartTrackingRefBased/>
  <w15:docId w15:val="{8880244A-772E-480D-884F-81A9C5A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4</cp:revision>
  <dcterms:created xsi:type="dcterms:W3CDTF">2017-05-04T16:42:00Z</dcterms:created>
  <dcterms:modified xsi:type="dcterms:W3CDTF">2017-05-04T17:47:00Z</dcterms:modified>
</cp:coreProperties>
</file>