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/>
          <w:color w:val="0E4FA8"/>
          <w:sz w:val="44"/>
        </w:rPr>
        <w:t>Plug A Pro — SEO Audit &amp; Local-SEO Plan</w:t>
      </w:r>
    </w:p>
    <w:p>
      <w:pPr>
        <w:spacing w:after="60"/>
      </w:pPr>
      <w:r>
        <w:rPr>
          <w:b/>
          <w:color w:val="555555"/>
        </w:rPr>
        <w:t>Marketing site (plugapro.co.za)</w:t>
      </w:r>
    </w:p>
    <w:p>
      <w:pPr>
        <w:spacing w:after="60"/>
      </w:pPr>
      <w:r>
        <w:rPr>
          <w:i/>
          <w:color w:val="555555"/>
        </w:rPr>
        <w:t>Prepared: 16 June 2026</w:t>
      </w:r>
    </w:p>
    <w:p>
      <w:pPr>
        <w:spacing w:after="60"/>
      </w:pPr>
      <w:r>
        <w:rPr>
          <w:i/>
          <w:color w:val="555555"/>
          <w:sz w:val="19"/>
        </w:rPr>
        <w:t>Scope: marketing/ (Next.js 16, App Router). Excludes app.plugapro.co.za (login-gated, not indexed).</w:t>
      </w:r>
    </w:p>
    <w:p/>
    <w:p>
      <w:pPr>
        <w:spacing w:after="80"/>
      </w:pPr>
      <w:r>
        <w:rPr>
          <w:b/>
          <w:color w:val="1A1A1A"/>
          <w:sz w:val="30"/>
        </w:rPr>
        <w:t>Executive summary</w:t>
      </w:r>
    </w:p>
    <w:p>
      <w:pPr>
        <w:spacing w:after="60"/>
      </w:pPr>
      <w:r>
        <w:t>The marketing site has a sensible technical baseline — centralised metadata builder, Geist self-hosted fonts, security headers, preview-deployment noindex, GA4 with POPIA consent, and a postbuild sitemap. But it is leaving the entire local-discovery channel on the table.</w:t>
      </w:r>
    </w:p>
    <w:p>
      <w:pPr>
        <w:spacing w:after="60"/>
      </w:pPr>
      <w:r>
        <w:rPr>
          <w:b/>
        </w:rPr>
        <w:t>Headline findings:</w:t>
      </w:r>
    </w:p>
    <w:p>
      <w:pPr>
        <w:pStyle w:val="ListBullet"/>
        <w:spacing w:after="40"/>
        <w:ind w:left="340"/>
      </w:pPr>
      <w:r>
        <w:t>Zero JSON-LD structured data anywhere — no Organization, no LocalBusiness, no Service, no FAQPage, no BreadcrumbList. Direct miss on Google rich results.</w:t>
      </w:r>
    </w:p>
    <w:p>
      <w:pPr>
        <w:pStyle w:val="ListBullet"/>
        <w:spacing w:after="40"/>
        <w:ind w:left="340"/>
      </w:pPr>
      <w:r>
        <w:t>Canonical URLs broken on every page. buildMetadata sets openGraph.url to the homepage for every route, and never sets alternates.canonical. Risk: duplicate-content signals, wrong page surfaced for branded queries.</w:t>
      </w:r>
    </w:p>
    <w:p>
      <w:pPr>
        <w:pStyle w:val="ListBullet"/>
        <w:spacing w:after="40"/>
        <w:ind w:left="340"/>
      </w:pPr>
      <w:r>
        <w:t>No local-SEO surface. The high-intent queries the West Rand pilot actually needs to capture — 'plumber Roodepoort', 'handyman Honeydew', 'tap repair Northcliff' — have no landing page to rank.</w:t>
      </w:r>
    </w:p>
    <w:p>
      <w:pPr>
        <w:pStyle w:val="ListBullet"/>
        <w:spacing w:after="40"/>
        <w:ind w:left="340"/>
      </w:pPr>
      <w:r>
        <w:t>Two pages are 307 (temporary) redirects when they should be 308 (permanent): /for-workers → /for-providers, /solutions → /services. Both still appear in the sitemap as standalone URLs.</w:t>
      </w:r>
    </w:p>
    <w:p>
      <w:pPr>
        <w:spacing w:after="60"/>
      </w:pPr>
      <w:r>
        <w:rPr>
          <w:i/>
          <w:color w:val="555555"/>
        </w:rPr>
        <w:t>Cost of inaction: every customer-side click currently comes from paid Meta. At today's R3.64 per landing-page view, even a single ranking page for 'plumber roodepoort' (low-competition local query) pays for itself in ~50 organic clicks/month.</w:t>
      </w:r>
    </w:p>
    <w:p/>
    <w:p>
      <w:pPr>
        <w:spacing w:after="80"/>
      </w:pPr>
      <w:r>
        <w:rPr>
          <w:b/>
          <w:color w:val="1A1A1A"/>
          <w:sz w:val="30"/>
        </w:rPr>
        <w:t>Method</w:t>
      </w:r>
    </w:p>
    <w:p>
      <w:pPr>
        <w:spacing w:after="60"/>
      </w:pPr>
      <w:r>
        <w:t>Static audit of the marketing app (no live crawl). Files inspected:</w:t>
      </w:r>
    </w:p>
    <w:p>
      <w:pPr>
        <w:pStyle w:val="ListBullet"/>
        <w:spacing w:after="40"/>
        <w:ind w:left="340"/>
      </w:pPr>
      <w:r>
        <w:t>marketing/lib/metadata.ts (centralised metadata builder)</w:t>
      </w:r>
    </w:p>
    <w:p>
      <w:pPr>
        <w:pStyle w:val="ListBullet"/>
        <w:spacing w:after="40"/>
        <w:ind w:left="340"/>
      </w:pPr>
      <w:r>
        <w:t>marketing/app/layout.tsx + (marketing)/layout.tsx (root + group)</w:t>
      </w:r>
    </w:p>
    <w:p>
      <w:pPr>
        <w:pStyle w:val="ListBullet"/>
        <w:spacing w:after="40"/>
        <w:ind w:left="340"/>
      </w:pPr>
      <w:r>
        <w:t>Every (marketing) route page.tsx (17 routes, all metadata exports)</w:t>
      </w:r>
    </w:p>
    <w:p>
      <w:pPr>
        <w:pStyle w:val="ListBullet"/>
        <w:spacing w:after="40"/>
        <w:ind w:left="340"/>
      </w:pPr>
      <w:r>
        <w:t>marketing/app/opengraph-image.tsx</w:t>
      </w:r>
    </w:p>
    <w:p>
      <w:pPr>
        <w:pStyle w:val="ListBullet"/>
        <w:spacing w:after="40"/>
        <w:ind w:left="340"/>
      </w:pPr>
      <w:r>
        <w:t>marketing/next.config.ts, next-sitemap.config.js, vercel.json</w:t>
      </w:r>
    </w:p>
    <w:p>
      <w:pPr>
        <w:pStyle w:val="ListBullet"/>
        <w:spacing w:after="40"/>
        <w:ind w:left="340"/>
      </w:pPr>
      <w:r>
        <w:t>marketing/public/robots.txt + public/sitemap-0.xml</w:t>
      </w:r>
    </w:p>
    <w:p>
      <w:pPr>
        <w:pStyle w:val="ListBullet"/>
        <w:spacing w:after="40"/>
        <w:ind w:left="340"/>
      </w:pPr>
      <w:r>
        <w:t>marketing/proxy.ts (preview-deployment indexing controls)</w:t>
      </w:r>
    </w:p>
    <w:p>
      <w:pPr>
        <w:pStyle w:val="ListBullet"/>
        <w:spacing w:after="40"/>
        <w:ind w:left="340"/>
      </w:pPr>
      <w:r>
        <w:t>Component spot-check for h1/h2 structure and structured data</w:t>
      </w:r>
    </w:p>
    <w:p/>
    <w:p>
      <w:pPr>
        <w:spacing w:after="80"/>
      </w:pPr>
      <w:r>
        <w:rPr>
          <w:b/>
          <w:color w:val="1A1A1A"/>
          <w:sz w:val="30"/>
        </w:rPr>
        <w:t>Findings — prioritised punch list</w:t>
      </w:r>
    </w:p>
    <w:p>
      <w:pPr>
        <w:spacing w:after="60"/>
      </w:pPr>
      <w:r>
        <w:rPr>
          <w:i/>
          <w:color w:val="555555"/>
          <w:sz w:val="19"/>
        </w:rPr>
        <w:t>Severity: P0 = ship this week, P1 = ship within 30 days, P2 = ship when convenient.</w:t>
      </w:r>
    </w:p>
    <w:p>
      <w:pPr>
        <w:spacing w:after="40"/>
      </w:pPr>
      <w:r>
        <w:rPr>
          <w:b/>
          <w:color w:val="B01F1F"/>
          <w:sz w:val="24"/>
        </w:rPr>
        <w:t>P0 — Critical (this week)</w:t>
      </w:r>
    </w:p>
    <w:p>
      <w:pPr>
        <w:spacing w:after="60"/>
      </w:pPr>
      <w:r>
        <w:rPr>
          <w:b/>
        </w:rPr>
        <w:t>1. No canonical URLs on any page</w:t>
      </w:r>
    </w:p>
    <w:p>
      <w:pPr>
        <w:pStyle w:val="ListBullet"/>
        <w:spacing w:after="40"/>
        <w:ind w:left="340"/>
      </w:pPr>
      <w:r>
        <w:t>Evidence: marketing/lib/metadata.ts buildMetadata sets `openGraph.url = siteConfig.url` (always the homepage) and never sets `alternates.canonical`. Result: every page tells Google its canonical/OG URL is plugapro.co.za.</w:t>
      </w:r>
    </w:p>
    <w:p>
      <w:pPr>
        <w:pStyle w:val="ListBullet"/>
        <w:spacing w:after="40"/>
        <w:ind w:left="340"/>
      </w:pPr>
      <w:r>
        <w:t>Impact: duplicate-content signal across all subpages; Google may consolidate ranking onto the homepage and ignore /services, /faq, etc.</w:t>
      </w:r>
    </w:p>
    <w:p>
      <w:pPr>
        <w:pStyle w:val="ListBullet"/>
        <w:spacing w:after="40"/>
        <w:ind w:left="340"/>
      </w:pPr>
      <w:r>
        <w:t>Fix: extend buildMetadata to accept a `path` param and return `alternates: { canonical: new URL(path, siteConfig.url).toString() }` and `openGraph.url: same`. Pass the path from every page.</w:t>
      </w:r>
    </w:p>
    <w:p>
      <w:pPr>
        <w:spacing w:after="80"/>
        <w:ind w:left="227"/>
      </w:pPr>
      <w:r>
        <w:rPr>
          <w:rFonts w:ascii="Consolas" w:hAnsi="Consolas"/>
          <w:color w:val="333333"/>
          <w:sz w:val="18"/>
        </w:rPr>
        <w:t>// marketing/lib/metadata.ts</w:t>
        <w:br/>
        <w:t>export function buildMetadata(overrides: {</w:t>
        <w:br/>
        <w:t xml:space="preserve">  title?: string; description?: string; image?: string;</w:t>
        <w:br/>
        <w:t xml:space="preserve">  noIndex?: boolean; path?: string;</w:t>
        <w:br/>
        <w:t>}): Metadata {</w:t>
        <w:br/>
        <w:t xml:space="preserve">  const url = new URL(overrides.path ?? "/", siteConfig.url).toString();</w:t>
        <w:br/>
        <w:t xml:space="preserve">  return {</w:t>
        <w:br/>
        <w:t xml:space="preserve">    metadataBase: new URL(siteConfig.url),</w:t>
        <w:br/>
        <w:t xml:space="preserve">    title, description,</w:t>
        <w:br/>
        <w:t xml:space="preserve">    alternates: { canonical: url },</w:t>
        <w:br/>
        <w:t xml:space="preserve">    openGraph: { ..., url },</w:t>
        <w:br/>
        <w:t xml:space="preserve">    ...</w:t>
        <w:br/>
        <w:t xml:space="preserve">  };</w:t>
        <w:br/>
        <w:t>}</w:t>
      </w:r>
    </w:p>
    <w:p>
      <w:pPr>
        <w:spacing w:after="60"/>
      </w:pPr>
      <w:r>
        <w:rPr>
          <w:b/>
        </w:rPr>
        <w:t>2. Zero structured data (JSON-LD)</w:t>
      </w:r>
    </w:p>
    <w:p>
      <w:pPr>
        <w:pStyle w:val="ListBullet"/>
        <w:spacing w:after="40"/>
        <w:ind w:left="340"/>
      </w:pPr>
      <w:r>
        <w:t>Evidence: grep across app/ components/ lib/ for 'application/ld+json', 'JsonLd', 'schema.org' returns nothing.</w:t>
      </w:r>
    </w:p>
    <w:p>
      <w:pPr>
        <w:pStyle w:val="ListBullet"/>
        <w:spacing w:after="40"/>
        <w:ind w:left="340"/>
      </w:pPr>
      <w:r>
        <w:t>Impact: no eligibility for rich results (sitelinks, FAQ accordion in SERP, breadcrumbs, knowledge-panel hooks).</w:t>
      </w:r>
    </w:p>
    <w:p>
      <w:pPr>
        <w:pStyle w:val="ListBullet"/>
        <w:spacing w:after="40"/>
        <w:ind w:left="340"/>
      </w:pPr>
      <w:r>
        <w:t>Fix: ship five schema kinds in this order — Organization (root layout), FAQPage (/faq), Service (/services/[slug]), LocalBusiness (/locations/[area] once those pages land), BreadcrumbList (all detail routes).</w:t>
      </w:r>
    </w:p>
    <w:p>
      <w:pPr>
        <w:spacing w:after="60"/>
      </w:pPr>
      <w:r>
        <w:rPr>
          <w:i/>
          <w:sz w:val="19"/>
        </w:rPr>
        <w:t>Organisation schema for the root layout (minimal viable):</w:t>
      </w:r>
    </w:p>
    <w:p>
      <w:pPr>
        <w:spacing w:after="80"/>
        <w:ind w:left="227"/>
      </w:pPr>
      <w:r>
        <w:rPr>
          <w:rFonts w:ascii="Consolas" w:hAnsi="Consolas"/>
          <w:color w:val="333333"/>
          <w:sz w:val="18"/>
        </w:rPr>
        <w:t>{</w:t>
        <w:br/>
        <w:t xml:space="preserve">  "@context": "https://schema.org",</w:t>
        <w:br/>
        <w:t xml:space="preserve">  "@type": "Organization",</w:t>
        <w:br/>
        <w:t xml:space="preserve">  "name": "Plug A Pro",</w:t>
        <w:br/>
        <w:t xml:space="preserve">  "legalName": "Kgolaentle Solutions (Pty) Ltd",</w:t>
        <w:br/>
        <w:t xml:space="preserve">  "url": "https://plugapro.co.za",</w:t>
        <w:br/>
        <w:t xml:space="preserve">  "logo": "https://plugapro.co.za/logo.png",</w:t>
        <w:br/>
        <w:t xml:space="preserve">  "telephone": "+27 69 355 2447",</w:t>
        <w:br/>
        <w:t xml:space="preserve">  "areaServed": { "@type": "AdministrativeArea", "name": "West Rand, Gauteng" },</w:t>
        <w:br/>
        <w:t xml:space="preserve">  "sameAs": [</w:t>
        <w:br/>
        <w:t xml:space="preserve">    "https://www.instagram.com/plugapro/",</w:t>
        <w:br/>
        <w:t xml:space="preserve">    "https://www.facebook.com/plugapro"</w:t>
        <w:br/>
        <w:t xml:space="preserve">  ]</w:t>
        <w:br/>
        <w:t>}</w:t>
      </w:r>
    </w:p>
    <w:p>
      <w:pPr>
        <w:spacing w:after="60"/>
      </w:pPr>
      <w:r>
        <w:rPr>
          <w:b/>
        </w:rPr>
        <w:t>3. No local-SEO content surface</w:t>
      </w:r>
    </w:p>
    <w:p>
      <w:pPr>
        <w:pStyle w:val="ListBullet"/>
        <w:spacing w:after="40"/>
        <w:ind w:left="340"/>
      </w:pPr>
      <w:r>
        <w:t>Evidence: no /locations index, no /locations/[area] route, no /services/[slug]/[area] cross-product.</w:t>
      </w:r>
    </w:p>
    <w:p>
      <w:pPr>
        <w:pStyle w:val="ListBullet"/>
        <w:spacing w:after="40"/>
        <w:ind w:left="340"/>
      </w:pPr>
      <w:r>
        <w:t>Impact: the highest-intent organic queries for a pilot region ('[service] [suburb]') have nowhere to land. You are paying R3.64/LP-view on Meta for traffic you could earn for free if pages existed.</w:t>
      </w:r>
    </w:p>
    <w:p>
      <w:pPr>
        <w:pStyle w:val="ListBullet"/>
        <w:spacing w:after="40"/>
        <w:ind w:left="340"/>
      </w:pPr>
      <w:r>
        <w:t>Fix: see 'Local-SEO Build' section below — phased rollout, 6 suburbs in phase 1.</w:t>
      </w:r>
    </w:p>
    <w:p>
      <w:pPr>
        <w:spacing w:after="40"/>
      </w:pPr>
      <w:r>
        <w:rPr>
          <w:b/>
          <w:color w:val="C26B00"/>
          <w:sz w:val="24"/>
        </w:rPr>
        <w:t>P1 — High (within 30 days)</w:t>
      </w:r>
    </w:p>
    <w:p>
      <w:pPr>
        <w:spacing w:after="60"/>
      </w:pPr>
      <w:r>
        <w:rPr>
          <w:b/>
        </w:rPr>
        <w:t>4. 307 temporary redirects on /for-workers and /solutions</w:t>
      </w:r>
    </w:p>
    <w:p>
      <w:pPr>
        <w:pStyle w:val="ListBullet"/>
        <w:spacing w:after="40"/>
        <w:ind w:left="340"/>
      </w:pPr>
      <w:r>
        <w:t>Evidence: marketing/app/(marketing)/for-workers/page.tsx and solutions/page.tsx both call `redirect()` from next/navigation → 307.</w:t>
      </w:r>
    </w:p>
    <w:p>
      <w:pPr>
        <w:pStyle w:val="ListBullet"/>
        <w:spacing w:after="40"/>
        <w:ind w:left="340"/>
      </w:pPr>
      <w:r>
        <w:t>Impact: 307 tells Google the redirect is temporary; ranking equity from these legacy URLs is not transferred to /for-providers and /services.</w:t>
      </w:r>
    </w:p>
    <w:p>
      <w:pPr>
        <w:pStyle w:val="ListBullet"/>
        <w:spacing w:after="40"/>
        <w:ind w:left="340"/>
      </w:pPr>
      <w:r>
        <w:t>Fix: move both to next.config.ts redirects() with `permanent: true` (308), and delete the page files. Also remove these URLs from any internal links/sitemap.</w:t>
      </w:r>
    </w:p>
    <w:p>
      <w:pPr>
        <w:spacing w:after="80"/>
        <w:ind w:left="227"/>
      </w:pPr>
      <w:r>
        <w:rPr>
          <w:rFonts w:ascii="Consolas" w:hAnsi="Consolas"/>
          <w:color w:val="333333"/>
          <w:sz w:val="18"/>
        </w:rPr>
        <w:t>// marketing/next.config.ts (extend existing redirects())</w:t>
        <w:br/>
        <w:t>{ source: "/for-workers", destination: "/for-providers", permanent: true },</w:t>
        <w:br/>
        <w:t>{ source: "/solutions",   destination: "/services",      permanent: true },</w:t>
      </w:r>
    </w:p>
    <w:p>
      <w:pPr>
        <w:spacing w:after="60"/>
      </w:pPr>
      <w:r>
        <w:rPr>
          <w:b/>
        </w:rPr>
        <w:t>5. Sitemap contains image/icon assets and dead redirect URLs</w:t>
      </w:r>
    </w:p>
    <w:p>
      <w:pPr>
        <w:pStyle w:val="ListBullet"/>
        <w:spacing w:after="40"/>
        <w:ind w:left="340"/>
      </w:pPr>
      <w:r>
        <w:t>Evidence: marketing/public/sitemap-0.xml includes /apple-icon.png, /icon.png, /opengraph-image as crawlable URLs. It also includes /for-workers and /solutions which redirect.</w:t>
      </w:r>
    </w:p>
    <w:p>
      <w:pPr>
        <w:pStyle w:val="ListBullet"/>
        <w:spacing w:after="40"/>
        <w:ind w:left="340"/>
      </w:pPr>
      <w:r>
        <w:t>Impact: confuses crawlers, dilutes priority budget, surfaces non-HTML URLs in Search Console.</w:t>
      </w:r>
    </w:p>
    <w:p>
      <w:pPr>
        <w:pStyle w:val="ListBullet"/>
        <w:spacing w:after="40"/>
        <w:ind w:left="340"/>
      </w:pPr>
      <w:r>
        <w:t>Fix: add an `exclude` array to next-sitemap.config.js for these paths. Regenerate.</w:t>
      </w:r>
    </w:p>
    <w:p>
      <w:pPr>
        <w:spacing w:after="80"/>
        <w:ind w:left="227"/>
      </w:pPr>
      <w:r>
        <w:rPr>
          <w:rFonts w:ascii="Consolas" w:hAnsi="Consolas"/>
          <w:color w:val="333333"/>
          <w:sz w:val="18"/>
        </w:rPr>
        <w:t>// next-sitemap.config.js</w:t>
        <w:br/>
        <w:t>exclude: [</w:t>
        <w:br/>
        <w:t xml:space="preserve">  "/apple-icon.png", "/icon.png", "/opengraph-image",</w:t>
        <w:br/>
        <w:t xml:space="preserve">  "/for-workers", "/solutions",</w:t>
        <w:br/>
        <w:t xml:space="preserve">  "/onboarding"  // candidate — not an SEO target; check intent</w:t>
        <w:br/>
        <w:t>],</w:t>
      </w:r>
    </w:p>
    <w:p>
      <w:pPr>
        <w:spacing w:after="60"/>
      </w:pPr>
      <w:r>
        <w:rPr>
          <w:b/>
        </w:rPr>
        <w:t>6. FAQ page has no FAQPage schema despite 16 Q&amp;As</w:t>
      </w:r>
    </w:p>
    <w:p>
      <w:pPr>
        <w:pStyle w:val="ListBullet"/>
        <w:spacing w:after="40"/>
        <w:ind w:left="340"/>
      </w:pPr>
      <w:r>
        <w:t>Evidence: marketing/app/(marketing)/faq/page.tsx renders CUSTOMER_FAQS + PROVIDER_FAQS in shadcn Accordion but emits no JSON-LD.</w:t>
      </w:r>
    </w:p>
    <w:p>
      <w:pPr>
        <w:pStyle w:val="ListBullet"/>
        <w:spacing w:after="40"/>
        <w:ind w:left="340"/>
      </w:pPr>
      <w:r>
        <w:t>Impact: missing direct ranking opportunity for question-shaped queries ('does plug a pro need an app', 'how do plug a pro quotes work').</w:t>
      </w:r>
    </w:p>
    <w:p>
      <w:pPr>
        <w:pStyle w:val="ListBullet"/>
        <w:spacing w:after="40"/>
        <w:ind w:left="340"/>
      </w:pPr>
      <w:r>
        <w:t>Fix: serialise CUSTOMER_FAQS + PROVIDER_FAQS as a single FAQPage JSON-LD block.</w:t>
      </w:r>
    </w:p>
    <w:p>
      <w:pPr>
        <w:spacing w:after="60"/>
      </w:pPr>
      <w:r>
        <w:rPr>
          <w:b/>
        </w:rPr>
        <w:t>7. OG image is a placeholder</w:t>
      </w:r>
    </w:p>
    <w:p>
      <w:pPr>
        <w:pStyle w:val="ListBullet"/>
        <w:spacing w:after="40"/>
        <w:ind w:left="340"/>
      </w:pPr>
      <w:r>
        <w:t>Evidence: marketing/app/opengraph-image.tsx renders white text on black with no brand colour, no logo, no service motif.</w:t>
      </w:r>
    </w:p>
    <w:p>
      <w:pPr>
        <w:pStyle w:val="ListBullet"/>
        <w:spacing w:after="40"/>
        <w:ind w:left="340"/>
      </w:pPr>
      <w:r>
        <w:t>Impact: low share/CTR on WhatsApp link previews, social shares, Slack unfurls — every paid Meta click that gets reshared loses follow-on reach.</w:t>
      </w:r>
    </w:p>
    <w:p>
      <w:pPr>
        <w:pStyle w:val="ListBullet"/>
        <w:spacing w:after="40"/>
        <w:ind w:left="340"/>
      </w:pPr>
      <w:r>
        <w:t>Fix: replace the OG image with one that uses siteConfig.accent (oklch(0.55 0.2 250)), shows the logo, and includes the tagline. Optional: per-page OG (services/[slug] shows the service name).</w:t>
      </w:r>
    </w:p>
    <w:p>
      <w:pPr>
        <w:spacing w:after="60"/>
      </w:pPr>
      <w:r>
        <w:rPr>
          <w:b/>
        </w:rPr>
        <w:t>8. Sitemap priorities and changefreqs are all defaults</w:t>
      </w:r>
    </w:p>
    <w:p>
      <w:pPr>
        <w:pStyle w:val="ListBullet"/>
        <w:spacing w:after="40"/>
        <w:ind w:left="340"/>
      </w:pPr>
      <w:r>
        <w:t>Evidence: every URL has priority 0.7 and changefreq daily.</w:t>
      </w:r>
    </w:p>
    <w:p>
      <w:pPr>
        <w:pStyle w:val="ListBullet"/>
        <w:spacing w:after="40"/>
        <w:ind w:left="340"/>
      </w:pPr>
      <w:r>
        <w:t>Impact: noise for crawlers — Google largely ignores these, but the daily changefreq on /terms or /privacy is technically misleading.</w:t>
      </w:r>
    </w:p>
    <w:p>
      <w:pPr>
        <w:pStyle w:val="ListBullet"/>
        <w:spacing w:after="40"/>
        <w:ind w:left="340"/>
      </w:pPr>
      <w:r>
        <w:t>Fix (low priority, while you are in there): set transform() in next-sitemap.config.js so legal/policy pages get changefreq=monthly priority=0.3, services get changefreq=weekly priority=0.9, home/services-index get priority=1.0.</w:t>
      </w:r>
    </w:p>
    <w:p>
      <w:pPr>
        <w:spacing w:after="40"/>
      </w:pPr>
      <w:r>
        <w:rPr>
          <w:b/>
          <w:color w:val="366B36"/>
          <w:sz w:val="24"/>
        </w:rPr>
        <w:t>P2 — Medium (when convenient)</w:t>
      </w:r>
    </w:p>
    <w:p>
      <w:pPr>
        <w:spacing w:after="60"/>
      </w:pPr>
      <w:r>
        <w:rPr>
          <w:b/>
        </w:rPr>
        <w:t>9. lang="en" should be lang="en-ZA"</w:t>
      </w:r>
    </w:p>
    <w:p>
      <w:pPr>
        <w:pStyle w:val="ListBullet"/>
        <w:spacing w:after="40"/>
        <w:ind w:left="340"/>
      </w:pPr>
      <w:r>
        <w:t>Evidence: marketing/app/layout.tsx line 26 `&lt;html lang="en" ...&gt;`.</w:t>
      </w:r>
    </w:p>
    <w:p>
      <w:pPr>
        <w:pStyle w:val="ListBullet"/>
        <w:spacing w:after="40"/>
        <w:ind w:left="340"/>
      </w:pPr>
      <w:r>
        <w:t>Impact: small signal loss for Google's regional targeting; matters more once you expand outside South Africa.</w:t>
      </w:r>
    </w:p>
    <w:p>
      <w:pPr>
        <w:pStyle w:val="ListBullet"/>
        <w:spacing w:after="40"/>
        <w:ind w:left="340"/>
      </w:pPr>
      <w:r>
        <w:t>Fix: change to `lang="en-ZA"`. (Trivial, one-line.)</w:t>
      </w:r>
    </w:p>
    <w:p>
      <w:pPr>
        <w:spacing w:after="60"/>
      </w:pPr>
      <w:r>
        <w:rPr>
          <w:b/>
        </w:rPr>
        <w:t>10. siteConfig.url has stale TODO comment</w:t>
      </w:r>
    </w:p>
    <w:p>
      <w:pPr>
        <w:pStyle w:val="ListBullet"/>
        <w:spacing w:after="40"/>
        <w:ind w:left="340"/>
      </w:pPr>
      <w:r>
        <w:t>Evidence: marketing/lib/metadata.ts line 11 still says `// TODO: update with production URL` but the URL is correct.</w:t>
      </w:r>
    </w:p>
    <w:p>
      <w:pPr>
        <w:pStyle w:val="ListBullet"/>
        <w:spacing w:after="40"/>
        <w:ind w:left="340"/>
      </w:pPr>
      <w:r>
        <w:t>Fix: remove the comment.</w:t>
      </w:r>
    </w:p>
    <w:p>
      <w:pPr>
        <w:spacing w:after="60"/>
      </w:pPr>
      <w:r>
        <w:rPr>
          <w:b/>
        </w:rPr>
        <w:t>11. No BreadcrumbList schema on detail pages</w:t>
      </w:r>
    </w:p>
    <w:p>
      <w:pPr>
        <w:pStyle w:val="ListBullet"/>
        <w:spacing w:after="40"/>
        <w:ind w:left="340"/>
      </w:pPr>
      <w:r>
        <w:t>Evidence: /services/[slug], /blog/[slug], /docs/[slug], /changelog/[slug] all render breadcrumbs visually but emit no schema.</w:t>
      </w:r>
    </w:p>
    <w:p>
      <w:pPr>
        <w:pStyle w:val="ListBullet"/>
        <w:spacing w:after="40"/>
        <w:ind w:left="340"/>
      </w:pPr>
      <w:r>
        <w:t>Fix: add BreadcrumbList JSON-LD per detail-page template.</w:t>
      </w:r>
    </w:p>
    <w:p>
      <w:pPr>
        <w:spacing w:after="60"/>
      </w:pPr>
      <w:r>
        <w:rPr>
          <w:b/>
        </w:rPr>
        <w:t>12. No Service schema on /services/[slug]</w:t>
      </w:r>
    </w:p>
    <w:p>
      <w:pPr>
        <w:pStyle w:val="ListBullet"/>
        <w:spacing w:after="40"/>
        <w:ind w:left="340"/>
      </w:pPr>
      <w:r>
        <w:t>Evidence: serviceScopeMatrix in content/services/service-scope.ts has scope/description/CTA but the page emits no Service JSON-LD.</w:t>
      </w:r>
    </w:p>
    <w:p>
      <w:pPr>
        <w:pStyle w:val="ListBullet"/>
        <w:spacing w:after="40"/>
        <w:ind w:left="340"/>
      </w:pPr>
      <w:r>
        <w:t>Fix: emit Service schema with serviceType, areaServed, provider (Organization), termsOfService link.</w:t>
      </w:r>
    </w:p>
    <w:p>
      <w:pPr>
        <w:spacing w:after="60"/>
      </w:pPr>
      <w:r>
        <w:rPr>
          <w:b/>
        </w:rPr>
        <w:t>13. /for-workers and /solutions return 0 headings</w:t>
      </w:r>
    </w:p>
    <w:p>
      <w:pPr>
        <w:pStyle w:val="ListBullet"/>
        <w:spacing w:after="40"/>
        <w:ind w:left="340"/>
      </w:pPr>
      <w:r>
        <w:t>Evidence: redirect-only files; if Google encounters them before the redirect resolves, no semantic content.</w:t>
      </w:r>
    </w:p>
    <w:p>
      <w:pPr>
        <w:pStyle w:val="ListBullet"/>
        <w:spacing w:after="40"/>
        <w:ind w:left="340"/>
      </w:pPr>
      <w:r>
        <w:t>Fix: superseded by P1 #4 (delete the files entirely).</w:t>
      </w:r>
    </w:p>
    <w:p>
      <w:pPr>
        <w:spacing w:after="60"/>
      </w:pPr>
      <w:r>
        <w:rPr>
          <w:b/>
        </w:rPr>
        <w:t>14. No theme-color meta tag</w:t>
      </w:r>
    </w:p>
    <w:p>
      <w:pPr>
        <w:pStyle w:val="ListBullet"/>
        <w:spacing w:after="40"/>
        <w:ind w:left="340"/>
      </w:pPr>
      <w:r>
        <w:t>Impact: minor — affects Android Chrome UI tinting on the site, not SEO directly. Optional cosmetic improvement.</w:t>
      </w:r>
    </w:p>
    <w:p>
      <w:pPr>
        <w:spacing w:after="60"/>
      </w:pPr>
      <w:r>
        <w:rPr>
          <w:b/>
        </w:rPr>
        <w:t>15. Twitter card has no @handle</w:t>
      </w:r>
    </w:p>
    <w:p>
      <w:pPr>
        <w:pStyle w:val="ListBullet"/>
        <w:spacing w:after="40"/>
        <w:ind w:left="340"/>
      </w:pPr>
      <w:r>
        <w:t>Evidence: buildMetadata sets `twitter.card` but no `twitter.site` or `twitter.creator`. Cosmetic.</w:t>
      </w:r>
    </w:p>
    <w:p>
      <w:pPr>
        <w:spacing w:after="60"/>
      </w:pPr>
      <w:r>
        <w:rPr>
          <w:b/>
        </w:rPr>
        <w:t>16. Robots.txt has duplicate User-agent blocks</w:t>
      </w:r>
    </w:p>
    <w:p>
      <w:pPr>
        <w:pStyle w:val="ListBullet"/>
        <w:spacing w:after="40"/>
        <w:ind w:left="340"/>
      </w:pPr>
      <w:r>
        <w:t>Evidence: marketing/public/robots.txt repeats `User-agent: *` twice. Functionally fine; aesthetically untidy. next-sitemap will regenerate it cleanly when you ship the exclude list.</w:t>
      </w:r>
    </w:p>
    <w:p>
      <w:r>
        <w:br w:type="page"/>
      </w:r>
    </w:p>
    <w:p>
      <w:pPr>
        <w:spacing w:after="120"/>
        <w:jc w:val="left"/>
      </w:pPr>
      <w:r>
        <w:rPr>
          <w:b/>
          <w:color w:val="0E4FA8"/>
          <w:sz w:val="44"/>
        </w:rPr>
        <w:t>Local-SEO build — design</w:t>
      </w:r>
    </w:p>
    <w:p>
      <w:pPr>
        <w:spacing w:after="60"/>
      </w:pPr>
      <w:r>
        <w:rPr>
          <w:i/>
          <w:color w:val="555555"/>
        </w:rPr>
        <w:t>This is the highest-leverage move on the punch list. Designed for the West Rand pilot, with a phased rollout that avoids the thin-page penalty.</w:t>
      </w:r>
    </w:p>
    <w:p/>
    <w:p>
      <w:pPr>
        <w:spacing w:after="80"/>
      </w:pPr>
      <w:r>
        <w:rPr>
          <w:b/>
          <w:color w:val="1A1A1A"/>
          <w:sz w:val="30"/>
        </w:rPr>
        <w:t>Why this matters</w:t>
      </w:r>
    </w:p>
    <w:p>
      <w:pPr>
        <w:spacing w:after="60"/>
      </w:pPr>
      <w:r>
        <w:t>Local-intent queries ("plumber Roodepoort", "handyman near Honeydew", "appliance repair Northcliff") are: (a) high commercial intent — searchers want a provider now; (b) low competition — most current SERPs are Hellopeter listings and outdated directories; (c) cheap to capture — one well-structured page can rank for months on a tail keyword. Conversion economics: at Meta's current R3.64/LP-view, a page that earns even 30 organic clicks/month equals a recurring R110/month saved, indefinitely.</w:t>
      </w:r>
    </w:p>
    <w:p/>
    <w:p>
      <w:pPr>
        <w:spacing w:after="80"/>
      </w:pPr>
      <w:r>
        <w:rPr>
          <w:b/>
          <w:color w:val="1A1A1A"/>
          <w:sz w:val="30"/>
        </w:rPr>
        <w:t>Route matrix</w:t>
      </w:r>
    </w:p>
    <w:p>
      <w:pPr>
        <w:spacing w:after="60"/>
      </w:pPr>
      <w:r>
        <w:rPr>
          <w:b/>
        </w:rPr>
        <w:t>Current state:</w:t>
      </w:r>
    </w:p>
    <w:p>
      <w:pPr>
        <w:pStyle w:val="ListBullet"/>
        <w:spacing w:after="40"/>
        <w:ind w:left="340"/>
      </w:pPr>
      <w:r>
        <w:t>/services (index, 1 page)</w:t>
      </w:r>
    </w:p>
    <w:p>
      <w:pPr>
        <w:pStyle w:val="ListBullet"/>
        <w:spacing w:after="40"/>
        <w:ind w:left="340"/>
      </w:pPr>
      <w:r>
        <w:t>/services/[slug] (8 service pages: appliance-checks, garden-lawn-care, general-home-repairs, high-risk-site-work, regulated-electrical, renovations, room-painting, tap-repairs)</w:t>
      </w:r>
    </w:p>
    <w:p>
      <w:pPr>
        <w:spacing w:after="60"/>
      </w:pPr>
      <w:r>
        <w:rPr>
          <w:b/>
        </w:rPr>
        <w:t>Add:</w:t>
      </w:r>
    </w:p>
    <w:p>
      <w:pPr>
        <w:pStyle w:val="ListBullet"/>
        <w:spacing w:after="40"/>
        <w:ind w:left="340"/>
      </w:pPr>
      <w:r>
        <w:t>/locations (index of all served areas)</w:t>
      </w:r>
    </w:p>
    <w:p>
      <w:pPr>
        <w:pStyle w:val="ListBullet"/>
        <w:spacing w:after="40"/>
        <w:ind w:left="340"/>
      </w:pPr>
      <w:r>
        <w:t>/locations/[area] (one page per West Rand suburb)</w:t>
      </w:r>
    </w:p>
    <w:p>
      <w:pPr>
        <w:pStyle w:val="ListBullet"/>
        <w:spacing w:after="40"/>
        <w:ind w:left="340"/>
      </w:pPr>
      <w:r>
        <w:t>/services/[slug]/[area] (service × area cross-product)</w:t>
      </w:r>
    </w:p>
    <w:p>
      <w:pPr>
        <w:spacing w:after="60"/>
      </w:pPr>
      <w:r>
        <w:rPr>
          <w:i/>
          <w:color w:val="555555"/>
          <w:sz w:val="19"/>
        </w:rPr>
        <w:t>Why this URL shape (not /[area]/[service])</w:t>
      </w:r>
    </w:p>
    <w:p>
      <w:pPr>
        <w:pStyle w:val="ListBullet"/>
        <w:spacing w:after="40"/>
        <w:ind w:left="680"/>
      </w:pPr>
      <w:r>
        <w:t>Keeps the /services subtree as the parent canonical, so service-only queries still consolidate ranking onto /services/[slug].</w:t>
      </w:r>
    </w:p>
    <w:p>
      <w:pPr>
        <w:pStyle w:val="ListBullet"/>
        <w:spacing w:after="40"/>
        <w:ind w:left="680"/>
      </w:pPr>
      <w:r>
        <w:t>Breadcrumb path: Home → Services → Tap repairs → Roodepoort. Clean URL hierarchy that matches the page hierarchy.</w:t>
      </w:r>
    </w:p>
    <w:p>
      <w:pPr>
        <w:pStyle w:val="ListBullet"/>
        <w:spacing w:after="40"/>
        <w:ind w:left="680"/>
      </w:pPr>
      <w:r>
        <w:t>Easier to evolve: tomorrow's /services/[slug] addition automatically inherits the area cross-product.</w:t>
      </w:r>
    </w:p>
    <w:p/>
    <w:p>
      <w:pPr>
        <w:spacing w:after="80"/>
      </w:pPr>
      <w:r>
        <w:rPr>
          <w:b/>
          <w:color w:val="1A1A1A"/>
          <w:sz w:val="30"/>
        </w:rPr>
        <w:t>Source of truth</w:t>
      </w:r>
    </w:p>
    <w:p>
      <w:pPr>
        <w:pStyle w:val="ListBullet"/>
        <w:spacing w:after="40"/>
        <w:ind w:left="340"/>
      </w:pPr>
      <w:r>
        <w:t>Areas come from Prisma LocationNode rows where regionKey='jhb_west' AND active=true (currently set to the pilot). The same query the matching engine uses — no drift risk.</w:t>
      </w:r>
    </w:p>
    <w:p>
      <w:pPr>
        <w:pStyle w:val="ListBullet"/>
        <w:spacing w:after="40"/>
        <w:ind w:left="340"/>
      </w:pPr>
      <w:r>
        <w:t>Services come from the existing serviceScopeMatrix in content/services/service-scope.ts.</w:t>
      </w:r>
    </w:p>
    <w:p>
      <w:pPr>
        <w:pStyle w:val="ListBullet"/>
        <w:spacing w:after="40"/>
        <w:ind w:left="340"/>
      </w:pPr>
      <w:r>
        <w:t>Generated pairs: only render a /services/[slug]/[area] page when at least one verified provider in that area offers that service. This avoids 'zombie' pages that hurt rankings and mislead visitors.</w:t>
      </w:r>
    </w:p>
    <w:p/>
    <w:p>
      <w:pPr>
        <w:spacing w:after="80"/>
      </w:pPr>
      <w:r>
        <w:rPr>
          <w:b/>
          <w:color w:val="1A1A1A"/>
          <w:sz w:val="30"/>
        </w:rPr>
        <w:t>Phased rollout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268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5953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Phase 1</w:t>
              <w:br/>
              <w:t>(2 weeks)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Foundations + 6 suburb pages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Ship /locations index + /locations/[area] for the top 6 suburbs (Roodepoort, Honeydew, Northcliff, Krugersdorp, Florida, Constantia Kloof). Each page ~400 words: hero ("Service providers in [area]"), list of services available locally, real provider count, embedded Google map, FAQ schema. Add Organization schema to root layout + canonical fix from P0.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Phase 2</w:t>
              <w:br/>
              <w:t>(3 weeks)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Service × area cross-product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Generate /services/[slug]/[area] for every (service, area) pair where ≥1 active provider exists. ~40-50 pages. Each is templated from service-scope.ts scope rules + area metadata. Submit to Search Console. Add Service + BreadcrumbList schema.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Phase 3</w:t>
              <w:br/>
              <w:t>(rolling)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Expand as pilot expands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As ACTIVE_REGION_KEYS_SET grows beyond jhb_west, the route generator picks up new areas automatically. Add a /locations/region/[region] tier if multi-region. Add JobPosting schema on /for-providers (separate, for provider-side acquisition SEO).</w:t>
            </w:r>
          </w:p>
        </w:tc>
      </w:tr>
    </w:tbl>
    <w:p/>
    <w:p>
      <w:pPr>
        <w:spacing w:after="80"/>
      </w:pPr>
      <w:r>
        <w:rPr>
          <w:b/>
          <w:color w:val="1A1A1A"/>
          <w:sz w:val="30"/>
        </w:rPr>
        <w:t>Content template — /locations/[area]</w:t>
      </w:r>
    </w:p>
    <w:p>
      <w:pPr>
        <w:spacing w:after="60"/>
      </w:pPr>
      <w:r>
        <w:rPr>
          <w:i/>
          <w:color w:val="555555"/>
          <w:sz w:val="19"/>
        </w:rPr>
        <w:t>Each suburb page renders the following sections, all derived from data (no per-suburb copywriting needed in phase 1).</w:t>
      </w:r>
    </w:p>
    <w:p>
      <w:pPr>
        <w:pStyle w:val="ListBullet"/>
        <w:spacing w:after="40"/>
        <w:ind w:left="340"/>
      </w:pPr>
      <w:r>
        <w:t>H1: "Local service providers in [Area], [Region]"</w:t>
      </w:r>
    </w:p>
    <w:p>
      <w:pPr>
        <w:pStyle w:val="ListBullet"/>
        <w:spacing w:after="40"/>
        <w:ind w:left="340"/>
      </w:pPr>
      <w:r>
        <w:t>Intro paragraph: pulled from a templated string with {areaName} + {providerCount} + {topServices}.</w:t>
      </w:r>
    </w:p>
    <w:p>
      <w:pPr>
        <w:pStyle w:val="ListBullet"/>
        <w:spacing w:after="40"/>
        <w:ind w:left="340"/>
      </w:pPr>
      <w:r>
        <w:t>Services available in [area]: grid of service cards, linking to /services/[slug]/[area].</w:t>
      </w:r>
    </w:p>
    <w:p>
      <w:pPr>
        <w:pStyle w:val="ListBullet"/>
        <w:spacing w:after="40"/>
        <w:ind w:left="340"/>
      </w:pPr>
      <w:r>
        <w:t>How it works: 3 steps (existing component, reused).</w:t>
      </w:r>
    </w:p>
    <w:p>
      <w:pPr>
        <w:pStyle w:val="ListBullet"/>
        <w:spacing w:after="40"/>
        <w:ind w:left="340"/>
      </w:pPr>
      <w:r>
        <w:t>Local provider snapshot: "We have {count} verified service providers covering {area} today." Live number from DB at build/ISR time.</w:t>
      </w:r>
    </w:p>
    <w:p>
      <w:pPr>
        <w:pStyle w:val="ListBullet"/>
        <w:spacing w:after="40"/>
        <w:ind w:left="340"/>
      </w:pPr>
      <w:r>
        <w:t>Trust strip: existing component, reused.</w:t>
      </w:r>
    </w:p>
    <w:p>
      <w:pPr>
        <w:pStyle w:val="ListBullet"/>
        <w:spacing w:after="40"/>
        <w:ind w:left="340"/>
      </w:pPr>
      <w:r>
        <w:t>CTA: WhatsApp link with pre-filled message including the area name.</w:t>
      </w:r>
    </w:p>
    <w:p>
      <w:pPr>
        <w:pStyle w:val="ListBullet"/>
        <w:spacing w:after="40"/>
        <w:ind w:left="340"/>
      </w:pPr>
      <w:r>
        <w:t>FAQ: 4-6 area-targeted questions ("Is Plug A Pro available in {area}?", "How quickly can a provider reach {area}?"). Auto-templated, FAQPage schema.</w:t>
      </w:r>
    </w:p>
    <w:p/>
    <w:p>
      <w:pPr>
        <w:spacing w:after="80"/>
      </w:pPr>
      <w:r>
        <w:rPr>
          <w:b/>
          <w:color w:val="1A1A1A"/>
          <w:sz w:val="30"/>
        </w:rPr>
        <w:t>Content template — /services/[slug]/[area]</w:t>
      </w:r>
    </w:p>
    <w:p>
      <w:pPr>
        <w:pStyle w:val="ListBullet"/>
        <w:spacing w:after="40"/>
        <w:ind w:left="340"/>
      </w:pPr>
      <w:r>
        <w:t>H1: "{ServiceName} in {Area} — verified local providers"</w:t>
      </w:r>
    </w:p>
    <w:p>
      <w:pPr>
        <w:pStyle w:val="ListBullet"/>
        <w:spacing w:after="40"/>
        <w:ind w:left="340"/>
      </w:pPr>
      <w:r>
        <w:t>Sub-hero: pulled from serviceScopeMatrix[slug].customerDescription, suffixed with "in {Area}".</w:t>
      </w:r>
    </w:p>
    <w:p>
      <w:pPr>
        <w:pStyle w:val="ListBullet"/>
        <w:spacing w:after="40"/>
        <w:ind w:left="340"/>
      </w:pPr>
      <w:r>
        <w:t>What's included / What's not: existing ServiceScopeCard component, reused.</w:t>
      </w:r>
    </w:p>
    <w:p>
      <w:pPr>
        <w:pStyle w:val="ListBullet"/>
        <w:spacing w:after="40"/>
        <w:ind w:left="340"/>
      </w:pPr>
      <w:r>
        <w:t>Coverage paragraph: "Our providers serve {area} and surrounding suburbs including {3 nearest suburbs}."</w:t>
      </w:r>
    </w:p>
    <w:p>
      <w:pPr>
        <w:pStyle w:val="ListBullet"/>
        <w:spacing w:after="40"/>
        <w:ind w:left="340"/>
      </w:pPr>
      <w:r>
        <w:t>CTA: WhatsApp deep link with {service} + {area} pre-filled (extends buildWhatsAppServiceMessage).</w:t>
      </w:r>
    </w:p>
    <w:p>
      <w:pPr>
        <w:pStyle w:val="ListBullet"/>
        <w:spacing w:after="40"/>
        <w:ind w:left="340"/>
      </w:pPr>
      <w:r>
        <w:t>Cross-links: "Other services in {area}" (4-6 sibling links), "Same service nearby" (3 area peers).</w:t>
      </w:r>
    </w:p>
    <w:p>
      <w:pPr>
        <w:pStyle w:val="ListBullet"/>
        <w:spacing w:after="40"/>
        <w:ind w:left="340"/>
      </w:pPr>
      <w:r>
        <w:t>Schema: Service (areaServed=Area) + BreadcrumbList + LocalBusiness (offering Service).</w:t>
      </w:r>
    </w:p>
    <w:p/>
    <w:p>
      <w:pPr>
        <w:spacing w:after="80"/>
      </w:pPr>
      <w:r>
        <w:rPr>
          <w:b/>
          <w:color w:val="1A1A1A"/>
          <w:sz w:val="30"/>
        </w:rPr>
        <w:t>Schema inventory — what ships where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5953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JSON-LD types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Organization (root layout)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/services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ItemList of Services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/services/[slug]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Service + BreadcrumbList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/services/[slug]/[area]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Service (areaServed) + LocalBusiness (offers) + BreadcrumbList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/locations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ItemList of Place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/locations/[area]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LocalBusiness (areaServed=Area) + ItemList of Services + FAQPage + BreadcrumbList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/faq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FAQPage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/blog/[slug]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Article + BreadcrumbList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/changelog/[slug]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Article (newsArticle subtype) + BreadcrumbList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/docs/[slug]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TechArticle + BreadcrumbList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/for-providers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JobPosting + Organization (provider-side acquisition SEO)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9"/>
              </w:rPr>
              <w:t>/contact</w:t>
            </w:r>
          </w:p>
        </w:tc>
        <w:tc>
          <w:tcPr>
            <w:tcW w:type="dxa" w:w="5953"/>
          </w:tcPr>
          <w:p>
            <w:r/>
            <w:r>
              <w:rPr>
                <w:sz w:val="19"/>
              </w:rPr>
              <w:t>Organization with contactPoint</w:t>
            </w:r>
          </w:p>
        </w:tc>
      </w:tr>
    </w:tbl>
    <w:p/>
    <w:p>
      <w:pPr>
        <w:spacing w:after="80"/>
      </w:pPr>
      <w:r>
        <w:rPr>
          <w:b/>
          <w:color w:val="1A1A1A"/>
          <w:sz w:val="30"/>
        </w:rPr>
        <w:t>Internal linking</w:t>
      </w:r>
    </w:p>
    <w:p>
      <w:pPr>
        <w:pStyle w:val="ListBullet"/>
        <w:spacing w:after="40"/>
        <w:ind w:left="340"/>
      </w:pPr>
      <w:r>
        <w:t>Footer: add a "Areas we cover" link pointing to /locations. (Highest-traffic link slot on the site.)</w:t>
      </w:r>
    </w:p>
    <w:p>
      <w:pPr>
        <w:pStyle w:val="ListBullet"/>
        <w:spacing w:after="40"/>
        <w:ind w:left="340"/>
      </w:pPr>
      <w:r>
        <w:t>/services: each service card links to /services/[slug]; each card also surfaces "Available in: …" with 3 chips → /services/[slug]/[area].</w:t>
      </w:r>
    </w:p>
    <w:p>
      <w:pPr>
        <w:pStyle w:val="ListBullet"/>
        <w:spacing w:after="40"/>
        <w:ind w:left="340"/>
      </w:pPr>
      <w:r>
        <w:t>/services/[slug]: "Pick your area" widget linking to /services/[slug]/[area] for all matched areas.</w:t>
      </w:r>
    </w:p>
    <w:p>
      <w:pPr>
        <w:pStyle w:val="ListBullet"/>
        <w:spacing w:after="40"/>
        <w:ind w:left="340"/>
      </w:pPr>
      <w:r>
        <w:t>/locations/[area]: cross-links to all service pages available in that area + to neighbouring /locations/[area].</w:t>
      </w:r>
    </w:p>
    <w:p>
      <w:pPr>
        <w:pStyle w:val="ListBullet"/>
        <w:spacing w:after="40"/>
        <w:ind w:left="340"/>
      </w:pPr>
      <w:r>
        <w:t>Avoid orphan pages — every generated page must be linked from at least one navigable place.</w:t>
      </w:r>
    </w:p>
    <w:p/>
    <w:p>
      <w:pPr>
        <w:spacing w:after="80"/>
      </w:pPr>
      <w:r>
        <w:rPr>
          <w:b/>
          <w:color w:val="1A1A1A"/>
          <w:sz w:val="30"/>
        </w:rPr>
        <w:t>Implementation sketch</w:t>
      </w:r>
    </w:p>
    <w:p>
      <w:pPr>
        <w:spacing w:after="60"/>
      </w:pPr>
      <w:r>
        <w:rPr>
          <w:b/>
        </w:rPr>
        <w:t>File additions:</w:t>
      </w:r>
    </w:p>
    <w:p>
      <w:pPr>
        <w:spacing w:after="80"/>
        <w:ind w:left="227"/>
      </w:pPr>
      <w:r>
        <w:rPr>
          <w:rFonts w:ascii="Consolas" w:hAnsi="Consolas"/>
          <w:color w:val="333333"/>
          <w:sz w:val="18"/>
        </w:rPr>
        <w:t>marketing/app/(marketing)/locations/page.tsx                 // areas index</w:t>
        <w:br/>
        <w:t>marketing/app/(marketing)/locations/[area]/page.tsx          // area landing</w:t>
        <w:br/>
        <w:t>marketing/app/(marketing)/services/[slug]/[area]/page.tsx    // service × area</w:t>
        <w:br/>
        <w:t>marketing/lib/seo/jsonld.ts                                  // schema builders</w:t>
        <w:br/>
        <w:t>marketing/lib/seo/areas.ts                                   // area-from-DB loader</w:t>
        <w:br/>
        <w:t>marketing/components/seo/JsonLd.tsx                          // &lt;script&gt; render</w:t>
      </w:r>
    </w:p>
    <w:p>
      <w:pPr>
        <w:spacing w:after="60"/>
      </w:pPr>
      <w:r>
        <w:rPr>
          <w:b/>
        </w:rPr>
        <w:t>Data loader (areas from Prisma):</w:t>
      </w:r>
    </w:p>
    <w:p>
      <w:pPr>
        <w:spacing w:after="80"/>
        <w:ind w:left="227"/>
      </w:pPr>
      <w:r>
        <w:rPr>
          <w:rFonts w:ascii="Consolas" w:hAnsi="Consolas"/>
          <w:color w:val="333333"/>
          <w:sz w:val="18"/>
        </w:rPr>
        <w:t>// marketing/lib/seo/areas.ts</w:t>
        <w:br/>
        <w:t>// Pulls active West Rand suburbs from LocationNode at build time.</w:t>
        <w:br/>
        <w:t>// Cached via Next 16 cache-components (cacheLife "hour") so a new pilot</w:t>
        <w:br/>
        <w:t>// suburb appears within ~1 hour of activation without a redeploy.</w:t>
        <w:br/>
        <w:t>export const getActiveAreas = async () =&gt; {</w:t>
        <w:br/>
        <w:t xml:space="preserve">  return prisma.locationNode.findMany({</w:t>
        <w:br/>
        <w:t xml:space="preserve">    where: { regionKey: 'jhb_west', nodeType: 'SUBURB', active: true },</w:t>
        <w:br/>
        <w:t xml:space="preserve">    select: { slug: true, label: true, lat: true, lng: true, parent: true },</w:t>
        <w:br/>
        <w:t xml:space="preserve">  });</w:t>
        <w:br/>
        <w:t>};</w:t>
      </w:r>
    </w:p>
    <w:p>
      <w:pPr>
        <w:spacing w:after="60"/>
      </w:pPr>
      <w:r>
        <w:rPr>
          <w:b/>
        </w:rPr>
        <w:t>Schema builder pattern:</w:t>
      </w:r>
    </w:p>
    <w:p>
      <w:pPr>
        <w:spacing w:after="80"/>
        <w:ind w:left="227"/>
      </w:pPr>
      <w:r>
        <w:rPr>
          <w:rFonts w:ascii="Consolas" w:hAnsi="Consolas"/>
          <w:color w:val="333333"/>
          <w:sz w:val="18"/>
        </w:rPr>
        <w:t>// marketing/lib/seo/jsonld.ts</w:t>
        <w:br/>
        <w:t>export const localBusinessSchema = (area: Area, services: Service[]) =&gt; ({</w:t>
        <w:br/>
        <w:t xml:space="preserve">  "@context": "https://schema.org",</w:t>
        <w:br/>
        <w:t xml:space="preserve">  "@type": "LocalBusiness",</w:t>
        <w:br/>
        <w:t xml:space="preserve">  "name": `Plug A Pro — ${area.label}`,</w:t>
        <w:br/>
        <w:t xml:space="preserve">  "url": `${siteConfig.url}/locations/${area.slug}`,</w:t>
        <w:br/>
        <w:t xml:space="preserve">  "areaServed": {</w:t>
        <w:br/>
        <w:t xml:space="preserve">    "@type": "Place",</w:t>
        <w:br/>
        <w:t xml:space="preserve">    "name": area.label,</w:t>
        <w:br/>
        <w:t xml:space="preserve">    "geo": { "@type": "GeoCoordinates", "latitude": area.lat, "longitude": area.lng }</w:t>
        <w:br/>
        <w:t xml:space="preserve">  },</w:t>
        <w:br/>
        <w:t xml:space="preserve">  "telephone": siteConfig.whatsappNumber,</w:t>
        <w:br/>
        <w:t xml:space="preserve">  "parentOrganization": { "@type": "Organization", "name": "Plug A Pro" },</w:t>
        <w:br/>
        <w:t xml:space="preserve">  "makesOffer": services.map(s =&gt; ({</w:t>
        <w:br/>
        <w:t xml:space="preserve">    "@type": "Offer",</w:t>
        <w:br/>
        <w:t xml:space="preserve">    "itemOffered": { "@type": "Service", "name": s.name, "url": `${siteConfig.url}/services/${s.slug}/${area.slug}` }</w:t>
        <w:br/>
        <w:t xml:space="preserve">  })),</w:t>
        <w:br/>
        <w:t>});</w:t>
      </w:r>
    </w:p>
    <w:p/>
    <w:p>
      <w:pPr>
        <w:spacing w:after="80"/>
      </w:pPr>
      <w:r>
        <w:rPr>
          <w:b/>
          <w:color w:val="1A1A1A"/>
          <w:sz w:val="30"/>
        </w:rPr>
        <w:t>Verification before claiming done</w:t>
      </w:r>
    </w:p>
    <w:p>
      <w:pPr>
        <w:pStyle w:val="ListBullet"/>
        <w:spacing w:after="40"/>
        <w:ind w:left="340"/>
      </w:pPr>
      <w:r>
        <w:t>Run Google Rich Results Test against /, /faq, /services/[slug], /locations/[area] — every schema type must return ✓ no errors.</w:t>
      </w:r>
    </w:p>
    <w:p>
      <w:pPr>
        <w:pStyle w:val="ListBullet"/>
        <w:spacing w:after="40"/>
        <w:ind w:left="340"/>
      </w:pPr>
      <w:r>
        <w:t>Run a Screaming Frog (or sitebulb) crawl of the production site; verify: canonical = self on every page, no duplicate titles, no orphan pages, ≤2 redirect hops on legacy URLs.</w:t>
      </w:r>
    </w:p>
    <w:p>
      <w:pPr>
        <w:pStyle w:val="ListBullet"/>
        <w:spacing w:after="40"/>
        <w:ind w:left="340"/>
      </w:pPr>
      <w:r>
        <w:t>Submit the new sitemap to Search Console and watch Coverage → Discovered/Indexed for the new routes for 14 days.</w:t>
      </w:r>
    </w:p>
    <w:p>
      <w:pPr>
        <w:pStyle w:val="ListBullet"/>
        <w:spacing w:after="40"/>
        <w:ind w:left="340"/>
      </w:pPr>
      <w:r>
        <w:t>Set up a weekly Search Console export so impressions/clicks/CTR per area is visible alongside Meta numbers — that closes the loop on "organic is paying off".</w:t>
      </w:r>
    </w:p>
    <w:p/>
    <w:p>
      <w:pPr>
        <w:spacing w:after="80"/>
      </w:pPr>
      <w:r>
        <w:rPr>
          <w:b/>
          <w:color w:val="1A1A1A"/>
          <w:sz w:val="30"/>
        </w:rPr>
        <w:t>Complementary work (off-site, parallel)</w:t>
      </w:r>
    </w:p>
    <w:p>
      <w:pPr>
        <w:pStyle w:val="ListBullet"/>
        <w:spacing w:after="40"/>
        <w:ind w:left="340"/>
      </w:pPr>
      <w:r>
        <w:t>Google Business Profile. Verify Plug A Pro as a service-area business. Cover the 6 phase-1 suburbs as service areas. Add the WhatsApp number, hours, photos. This is the single biggest local-SEO lever after on-site schema.</w:t>
      </w:r>
    </w:p>
    <w:p>
      <w:pPr>
        <w:pStyle w:val="ListBullet"/>
        <w:spacing w:after="40"/>
        <w:ind w:left="340"/>
      </w:pPr>
      <w:r>
        <w:t>Citations. List on Hellopeter, Hipages-equivalents, Yellosa, Brabys with consistent NAP (Name/Address/Phone). Match the Organization schema NAP exactly.</w:t>
      </w:r>
    </w:p>
    <w:p>
      <w:pPr>
        <w:pStyle w:val="ListBullet"/>
        <w:spacing w:after="40"/>
        <w:ind w:left="340"/>
      </w:pPr>
      <w:r>
        <w:t>Backlinks. Each phase-1 suburb deserves one local backlink (community Facebook group, Roodepoort Record, residents' association). One link per page is enough to kick off indexing.</w:t>
      </w:r>
    </w:p>
    <w:p>
      <w:pPr>
        <w:pStyle w:val="ListBullet"/>
        <w:spacing w:after="40"/>
        <w:ind w:left="340"/>
      </w:pPr>
      <w:r>
        <w:t>Reviews. Once jobs complete (current bottleneck — see ads report 2026-06-15), seed reviews on Google Business Profile and emit Review schema on provider profiles in app.plugapro.co.za (once provider profiles are public).</w:t>
      </w:r>
    </w:p>
    <w:p/>
    <w:p>
      <w:pPr>
        <w:spacing w:after="80"/>
      </w:pPr>
      <w:r>
        <w:rPr>
          <w:b/>
          <w:color w:val="1A1A1A"/>
          <w:sz w:val="30"/>
        </w:rPr>
        <w:t>Effort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134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3685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P0 #1 — Canonical fix in buildMetadata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0.5 day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Hits every page — one PR.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P0 #2 — Organization + FAQ + Service schema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 day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Three schema types, three render points.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P0 #3 — Local-SEO Phase 1 (6 suburb pages)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3–4 days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Includes /locations index, area template, area loader, schema, internal links, sitemap regen.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P1 #4 — Make /for-workers + /solutions permanent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0.25 day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next.config.ts edit, delete two page files.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P1 #5 — Sitemap exclusions + transform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0.25 day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next-sitemap.config.js edit.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P1 #6 — FAQPage schema on /faq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0.5 day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Serialise existing arrays.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P1 #7 — Redesigned OG image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0.5 day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Per-route OG optional, +0.5 day.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P1 #8 — Sitemap priority/changefreq transform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0.25 day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Same PR as P1 #5.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P2 items (9–16)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 day combined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All small. Lump into one tidy-up PR.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9"/>
              </w:rPr>
              <w:t>Local-SEO Phase 2 (service × area)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5–7 days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After Phase 1 wins are visible.</w:t>
            </w:r>
          </w:p>
        </w:tc>
      </w:tr>
    </w:tbl>
    <w:p>
      <w:pPr>
        <w:spacing w:after="60"/>
      </w:pPr>
      <w:r>
        <w:rPr>
          <w:i/>
          <w:color w:val="555555"/>
        </w:rPr>
        <w:t>Total to ship the P0+P1 punch list and Phase-1 local SEO: ~7–9 dev days. Wins typically take 4–8 weeks to show in Search Console.</w:t>
      </w:r>
    </w:p>
    <w:p/>
    <w:p>
      <w:pPr>
        <w:spacing w:after="80"/>
      </w:pPr>
      <w:r>
        <w:rPr>
          <w:b/>
          <w:color w:val="1A1A1A"/>
          <w:sz w:val="30"/>
        </w:rPr>
        <w:t>Recommended sequence</w:t>
      </w:r>
    </w:p>
    <w:p>
      <w:pPr>
        <w:pStyle w:val="ListBullet"/>
        <w:spacing w:after="40"/>
        <w:ind w:left="340"/>
      </w:pPr>
      <w:r>
        <w:t>Week 1: P0 #1 canonical fix + P0 #2 Organization/FAQ/Service schema + P1 #4–#6 (cheap wins).</w:t>
      </w:r>
    </w:p>
    <w:p>
      <w:pPr>
        <w:pStyle w:val="ListBullet"/>
        <w:spacing w:after="40"/>
        <w:ind w:left="340"/>
      </w:pPr>
      <w:r>
        <w:t>Week 2–3: P0 #3 Phase-1 local pages. Submit sitemap. Verify Google Business Profile in parallel.</w:t>
      </w:r>
    </w:p>
    <w:p>
      <w:pPr>
        <w:pStyle w:val="ListBullet"/>
        <w:spacing w:after="40"/>
        <w:ind w:left="340"/>
      </w:pPr>
      <w:r>
        <w:t>Week 4: P1 #7 OG image + monitor Search Console.</w:t>
      </w:r>
    </w:p>
    <w:p>
      <w:pPr>
        <w:pStyle w:val="ListBullet"/>
        <w:spacing w:after="40"/>
        <w:ind w:left="340"/>
      </w:pPr>
      <w:r>
        <w:t>Week 5–6: Phase 2 cross-product (only if Phase 1 starts showing impressions on the new pages).</w:t>
      </w:r>
    </w:p>
    <w:p>
      <w:pPr>
        <w:pStyle w:val="ListBullet"/>
        <w:spacing w:after="40"/>
        <w:ind w:left="340"/>
      </w:pPr>
      <w:r>
        <w:t>Week 7+: P2 cleanups + reviews/backlinks/citations.</w:t>
      </w:r>
    </w:p>
    <w:p>
      <w:r>
        <w:br w:type="page"/>
      </w:r>
    </w:p>
    <w:p>
      <w:pPr>
        <w:spacing w:after="120"/>
        <w:jc w:val="left"/>
      </w:pPr>
      <w:r>
        <w:rPr>
          <w:b/>
          <w:color w:val="0E4FA8"/>
          <w:sz w:val="44"/>
        </w:rPr>
        <w:t>Appendix A — Current sitemap inventory</w:t>
      </w:r>
    </w:p>
    <w:p>
      <w:pPr>
        <w:spacing w:after="60"/>
      </w:pPr>
      <w:r>
        <w:rPr>
          <w:i/>
          <w:color w:val="555555"/>
          <w:sz w:val="19"/>
        </w:rPr>
        <w:t>From marketing/public/sitemap-0.xml (regenerated 2026-06-14T18:27:11Z).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type="dxa" w:w="5386"/>
            <w:shd w:val="clear" w:color="auto" w:fill="0E4FA8"/>
          </w:tcPr>
          <w:p>
            <w:r/>
            <w:r>
              <w:rPr>
                <w:b/>
                <w:color w:val="FFFFFF"/>
                <w:sz w:val="20"/>
              </w:rPr>
              <w:t>Status / action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Homepage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/about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/apple-icon.png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Should be EXCLUDED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/blog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MDX index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/blog/hello-world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MDX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/changelog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MDX index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/changelog/v1.0.0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MDX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/contact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/credits-policy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/docs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MDX index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/docs/getting-started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MDX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/faq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 — should emit FAQPage schema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/features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/for-customers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/for-providers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/for-workers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Should be EXCLUDED (redirects to /for-providers)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/how-it-works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/icon.png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Should be EXCLUDED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/onboarding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Check intent — SEO target?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/opengraph-image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Should be EXCLUDED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/pricing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/privacy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Legal — changefreq=monthly priority=0.3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index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/services/appliance-checks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/services/garden-lawn-care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/services/general-home-repairs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/services/high-risk-site-work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/services/regulated-electrical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/services/renovations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/services/room-painting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/services/tap-repairs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Service detail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/solutions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Should be EXCLUDED (redirects to /services)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/terms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Legal — changefreq=monthly priority=0.3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9"/>
              </w:rPr>
              <w:t>/trust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Static</w:t>
            </w:r>
          </w:p>
        </w:tc>
      </w:tr>
    </w:tbl>
    <w:p>
      <w:pPr>
        <w:spacing w:after="120"/>
        <w:jc w:val="left"/>
      </w:pPr>
      <w:r>
        <w:rPr>
          <w:b/>
          <w:color w:val="0E4FA8"/>
          <w:sz w:val="44"/>
        </w:rPr>
        <w:t>Appendix B — Files this work touches</w:t>
      </w:r>
    </w:p>
    <w:p>
      <w:pPr>
        <w:pStyle w:val="ListBullet"/>
        <w:spacing w:after="40"/>
        <w:ind w:left="340"/>
      </w:pPr>
      <w:r>
        <w:t>marketing/lib/metadata.ts — P0 #1, P2 #10</w:t>
      </w:r>
    </w:p>
    <w:p>
      <w:pPr>
        <w:pStyle w:val="ListBullet"/>
        <w:spacing w:after="40"/>
        <w:ind w:left="340"/>
      </w:pPr>
      <w:r>
        <w:t>marketing/app/layout.tsx — P0 #2 (Organization schema), P2 #9 (lang)</w:t>
      </w:r>
    </w:p>
    <w:p>
      <w:pPr>
        <w:pStyle w:val="ListBullet"/>
        <w:spacing w:after="40"/>
        <w:ind w:left="340"/>
      </w:pPr>
      <w:r>
        <w:t>marketing/app/(marketing)/faq/page.tsx — P1 #6</w:t>
      </w:r>
    </w:p>
    <w:p>
      <w:pPr>
        <w:pStyle w:val="ListBullet"/>
        <w:spacing w:after="40"/>
        <w:ind w:left="340"/>
      </w:pPr>
      <w:r>
        <w:t>marketing/app/(marketing)/services/page.tsx + [slug]/page.tsx — P2 #12 (Service schema)</w:t>
      </w:r>
    </w:p>
    <w:p>
      <w:pPr>
        <w:pStyle w:val="ListBullet"/>
        <w:spacing w:after="40"/>
        <w:ind w:left="340"/>
      </w:pPr>
      <w:r>
        <w:t>marketing/app/opengraph-image.tsx — P1 #7</w:t>
      </w:r>
    </w:p>
    <w:p>
      <w:pPr>
        <w:pStyle w:val="ListBullet"/>
        <w:spacing w:after="40"/>
        <w:ind w:left="340"/>
      </w:pPr>
      <w:r>
        <w:t>marketing/app/(marketing)/for-workers/page.tsx (delete) — P1 #4</w:t>
      </w:r>
    </w:p>
    <w:p>
      <w:pPr>
        <w:pStyle w:val="ListBullet"/>
        <w:spacing w:after="40"/>
        <w:ind w:left="340"/>
      </w:pPr>
      <w:r>
        <w:t>marketing/app/(marketing)/solutions/page.tsx (delete) — P1 #4</w:t>
      </w:r>
    </w:p>
    <w:p>
      <w:pPr>
        <w:pStyle w:val="ListBullet"/>
        <w:spacing w:after="40"/>
        <w:ind w:left="340"/>
      </w:pPr>
      <w:r>
        <w:t>marketing/next.config.ts — P1 #4 (extend redirects)</w:t>
      </w:r>
    </w:p>
    <w:p>
      <w:pPr>
        <w:pStyle w:val="ListBullet"/>
        <w:spacing w:after="40"/>
        <w:ind w:left="340"/>
      </w:pPr>
      <w:r>
        <w:t>marketing/next-sitemap.config.js — P1 #5, P1 #8</w:t>
      </w:r>
    </w:p>
    <w:p>
      <w:pPr>
        <w:pStyle w:val="ListBullet"/>
        <w:spacing w:after="40"/>
        <w:ind w:left="340"/>
      </w:pPr>
      <w:r>
        <w:t>marketing/components/seo/JsonLd.tsx (new) — P0 #2</w:t>
      </w:r>
    </w:p>
    <w:p>
      <w:pPr>
        <w:pStyle w:val="ListBullet"/>
        <w:spacing w:after="40"/>
        <w:ind w:left="340"/>
      </w:pPr>
      <w:r>
        <w:t>marketing/lib/seo/jsonld.ts (new) — P0 #2</w:t>
      </w:r>
    </w:p>
    <w:p>
      <w:pPr>
        <w:pStyle w:val="ListBullet"/>
        <w:spacing w:after="40"/>
        <w:ind w:left="340"/>
      </w:pPr>
      <w:r>
        <w:t>marketing/lib/seo/areas.ts (new) — Local-SEO Phase 1</w:t>
      </w:r>
    </w:p>
    <w:p>
      <w:pPr>
        <w:pStyle w:val="ListBullet"/>
        <w:spacing w:after="40"/>
        <w:ind w:left="340"/>
      </w:pPr>
      <w:r>
        <w:t>marketing/app/(marketing)/locations/page.tsx (new) — Local-SEO Phase 1</w:t>
      </w:r>
    </w:p>
    <w:p>
      <w:pPr>
        <w:pStyle w:val="ListBullet"/>
        <w:spacing w:after="40"/>
        <w:ind w:left="340"/>
      </w:pPr>
      <w:r>
        <w:t>marketing/app/(marketing)/locations/[area]/page.tsx (new) — Local-SEO Phase 1</w:t>
      </w:r>
    </w:p>
    <w:p>
      <w:pPr>
        <w:pStyle w:val="ListBullet"/>
        <w:spacing w:after="40"/>
        <w:ind w:left="340"/>
      </w:pPr>
      <w:r>
        <w:t>marketing/app/(marketing)/services/[slug]/[area]/page.tsx (new) — Local-SEO Phase 2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