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6A4"/>
          <w:sz w:val="44"/>
          <w:szCs w:val="44"/>
        </w:rPr>
        <w:t xml:space="preserve">Meta WhatsApp Template Submission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Ops Guide — Plug A Pro</w:t>
      </w:r>
    </w:p>
    <w:p>
      <w:pPr>
        <w:pBdr>
          <w:bottom w:val="single" w:color="CCCCCC" w:sz="4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does this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Whoever has admin access to the Meta Business Manager account linked to the Plug A Pro WhatsApp Business number.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min to submit all 5 templates. Meta review takes 24–72 hours.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it's urgent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These templates block M3 (quote parity) from launching. Submit today.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t xml:space="preserve">Step 1 — Open WhatsApp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business.facebook.com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Top-left hamburger → WhatsApp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the left sidebar: Account tools → Message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Create template (top-right)</w:t>
      </w:r>
    </w:p>
    <w:p>
      <w:pPr>
        <w:spacing w:after="240" w:before="0"/>
      </w:pPr>
    </w:p>
    <w:p>
      <w:pPr>
        <w:pStyle w:val="Heading1"/>
      </w:pPr>
      <w:r>
        <w:t xml:space="preserve">Step 2 — Settings for ALL 5 Templates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 (en)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(leave blank)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(leave blank)</w:t>
            </w:r>
          </w:p>
        </w:tc>
      </w:tr>
    </w:tbl>
    <w:p>
      <w:pPr>
        <w:spacing w:after="160" w:before="0"/>
      </w:pPr>
    </w:p>
    <w:p>
      <w:pPr>
        <w:pBdr>
          <w:left w:val="single" w:color="F0A500" w:sz="14" w:space="8"/>
        </w:pBdr>
        <w:shd w:fill="FFF8E1" w:val="clear"/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Utility = transactional / service notifications. Do not choose Marketing — these templates will trigger service message pricing, not marketing pricing, and are more likely to be approved quickly.</w:t>
      </w:r>
    </w:p>
    <w:p>
      <w:pPr>
        <w:spacing w:after="300" w:before="0"/>
      </w:pPr>
    </w:p>
    <w:p>
      <w:pPr>
        <w:pStyle w:val="Heading1"/>
      </w:pPr>
      <w:r>
        <w:t xml:space="preserve">Templates</w:t>
      </w:r>
    </w:p>
    <w:p>
      <w:pPr>
        <w:pStyle w:val="Heading2"/>
      </w:pPr>
      <w:r>
        <w:t xml:space="preserve">Template 1 of 5 — customer_quote_ready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b/>
          <w:bCs/>
          <w:color w:val="1A56A4"/>
          <w:sz w:val="22"/>
          <w:szCs w:val="22"/>
        </w:rPr>
        <w:t xml:space="preserve">customer_quote_ready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Body: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Hi {{1}} 👋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{{2}} has submitted a quote for your {{3}} job.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Total: R {{4}}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Estimated: {{5}} hrs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Valid until: {{6}}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{{7}}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Tap *Approve* to accept this quote or *Decline* to reject it.</w:t>
      </w:r>
    </w:p>
    <w:p>
      <w:pPr>
        <w:spacing w:after="16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Variable Mapping (for the ‘Add sample’ step Meta requires):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6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 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{{1}}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first 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Thabo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{{2}}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full 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Lovemore Sibanda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{{3}}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category label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Plumbing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{{4}}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 amount (Rand, no cents if .00)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{{5}}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 hours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{{6}}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 valid-until 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May 2026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{{7}}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quote description (max 200 chars)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Repair burst pipe under kitchen sink and replace isolation valve.</w:t>
            </w:r>
          </w:p>
        </w:tc>
      </w:tr>
    </w:tbl>
    <w:p>
      <w:pPr>
        <w:spacing w:after="16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Buttons — type: Quick Reply (2 buttons)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(max 20 chars)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1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2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Decline</w:t>
            </w:r>
          </w:p>
        </w:tc>
      </w:tr>
    </w:tbl>
    <w:p>
      <w:pPr>
        <w:spacing w:after="120" w:before="0"/>
      </w:pPr>
    </w:p>
    <w:p>
      <w:pPr>
        <w:pBdr>
          <w:left w:val="single" w:color="F0A500" w:sz="14" w:space="8"/>
        </w:pBdr>
        <w:shd w:fill="FFF8E1" w:val="clear"/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Note on button payloads: The titles are fixed in the template. The actual payload IDs (quote_accept_&lt;id&gt; / quote_decline_&lt;id&gt;) are injected dynamically per send by the code — you do not set these in the Meta dashboard.</w:t>
      </w:r>
    </w:p>
    <w:p>
      <w:pPr>
        <w:spacing w:after="280" w:before="0"/>
      </w:pPr>
    </w:p>
    <w:p>
      <w:pPr>
        <w:pStyle w:val="Heading2"/>
      </w:pPr>
      <w:r>
        <w:t xml:space="preserve">Template 2 of 5 — customer_match_found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b/>
          <w:bCs/>
          <w:color w:val="1A56A4"/>
          <w:sz w:val="22"/>
          <w:szCs w:val="22"/>
        </w:rPr>
        <w:t xml:space="preserve">customer_match_found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Body: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Hi {{1}} 👋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Great news! We have found a provider for your {{2}} job.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{{3}} is reviewing your request and will submit a quote shortly.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Track your request below.</w:t>
      </w:r>
    </w:p>
    <w:p>
      <w:pPr>
        <w:spacing w:after="16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Variable Mapping: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6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 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{{1}}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first 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Priya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{{2}}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category label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Conditioning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{{3}}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full 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Sipho Dlamini</w:t>
            </w:r>
          </w:p>
        </w:tc>
      </w:tr>
    </w:tbl>
    <w:p>
      <w:pPr>
        <w:spacing w:after="16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Button — type: Call to Action → Visit website (1 button)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title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https://app.plugapro.co.za/requests/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variable {{1}} sample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req_abc12345</w:t>
            </w:r>
          </w:p>
        </w:tc>
      </w:tr>
    </w:tbl>
    <w:p>
      <w:pPr>
        <w:spacing w:after="120" w:before="0"/>
      </w:pPr>
    </w:p>
    <w:p>
      <w:pPr>
        <w:pBdr>
          <w:left w:val="single" w:color="F0A500" w:sz="14" w:space="8"/>
        </w:pBdr>
        <w:shd w:fill="FFF8E1" w:val="clear"/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The full URL becomes https://app.plugapro.co.za/requests/{{1}} where {{1}} is the jobRequestId injected per send. The URL variable is separate from the body variables — Meta counts them independently.</w:t>
      </w:r>
    </w:p>
    <w:p>
      <w:pPr>
        <w:spacing w:after="280" w:before="0"/>
      </w:pPr>
    </w:p>
    <w:p>
      <w:pPr>
        <w:pStyle w:val="Heading2"/>
      </w:pPr>
      <w:r>
        <w:t xml:space="preserve">Template 3 of 5 — customer_provider_en_route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b/>
          <w:bCs/>
          <w:color w:val="1A56A4"/>
          <w:sz w:val="22"/>
          <w:szCs w:val="22"/>
        </w:rPr>
        <w:t xml:space="preserve">customer_provider_en_route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Body: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🚗 {{1}} is on the way to your {{2}} job!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Your provider is headed to {{3}}. Reply *status* at any time for an update.</w:t>
      </w:r>
    </w:p>
    <w:p>
      <w:pPr>
        <w:spacing w:after="16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Variable Mapping: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6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 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{{1}}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first 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Lovemore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{{2}}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category label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Plumbing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{{3}}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suburb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Sandton</w:t>
            </w:r>
          </w:p>
        </w:tc>
      </w:tr>
    </w:tbl>
    <w:p>
      <w:pPr>
        <w:spacing w:after="10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Buttons: None</w:t>
      </w:r>
    </w:p>
    <w:p>
      <w:pPr>
        <w:spacing w:after="280" w:before="0"/>
      </w:pPr>
    </w:p>
    <w:p>
      <w:pPr>
        <w:pStyle w:val="Heading2"/>
      </w:pPr>
      <w:r>
        <w:t xml:space="preserve">Template 4 of 5 — customer_provider_running_late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b/>
          <w:bCs/>
          <w:color w:val="1A56A4"/>
          <w:sz w:val="22"/>
          <w:szCs w:val="22"/>
        </w:rPr>
        <w:t xml:space="preserve">customer_provider_running_late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Body: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Hi {{1}} 👋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Quick update from {{2}} — they are running about {{3}} late for your {{4}} job.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They are still on their way. Thank you for your patience.</w:t>
      </w:r>
    </w:p>
    <w:p>
      <w:pPr>
        <w:spacing w:after="16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Variable Mapping: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6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 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{{1}}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first 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Nomsa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{{2}}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first 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{{3}}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 label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{{4}}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category label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</w:t>
            </w:r>
          </w:p>
        </w:tc>
      </w:tr>
    </w:tbl>
    <w:p>
      <w:pPr>
        <w:spacing w:after="10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Buttons: None</w:t>
      </w:r>
    </w:p>
    <w:p>
      <w:pPr>
        <w:spacing w:after="280" w:before="0"/>
      </w:pPr>
    </w:p>
    <w:p>
      <w:pPr>
        <w:pStyle w:val="Heading2"/>
      </w:pPr>
      <w:r>
        <w:t xml:space="preserve">Template 5 of 5 — provider_invoice_send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b/>
          <w:bCs/>
          <w:color w:val="1A56A4"/>
          <w:sz w:val="22"/>
          <w:szCs w:val="22"/>
        </w:rPr>
        <w:t xml:space="preserve">provider_invoice_send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Body: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Invoice — {{1}}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Service: {{2}} in {{3}}, {{4}}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Completed: {{5}}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Labour:    R {{6}}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Materials: R {{7}}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──────────────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Total:     R {{8}}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──────────────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Job ref: {{9}}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Provider: {{10}}</w:t>
      </w:r>
    </w:p>
    <w:p>
      <w:pPr>
        <w:shd w:fill="F5F5F5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via Plug A Pro</w:t>
      </w:r>
    </w:p>
    <w:p>
      <w:pPr>
        <w:spacing w:after="16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Variable Mapping: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6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 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{{1}}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full 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Thabo Nkosi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{{2}}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category label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Handyman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{{3}}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suburb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Midrand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{{4}}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Johannesburg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{{5}}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Completion 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May 2026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{{6}}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Labour cost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{{7}}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cost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{{8}}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{{9}}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reference (last 8 chars, uppercase)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A3F8D21C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{{10}}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full 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Sipho Dlamini</w:t>
            </w:r>
          </w:p>
        </w:tc>
      </w:tr>
    </w:tbl>
    <w:p>
      <w:pPr>
        <w:spacing w:after="10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Buttons: None</w:t>
      </w:r>
    </w:p>
    <w:p>
      <w:pPr>
        <w:spacing w:after="120" w:before="0"/>
      </w:pPr>
    </w:p>
    <w:p>
      <w:pPr>
        <w:pBdr>
          <w:left w:val="single" w:color="F0A500" w:sz="14" w:space="8"/>
        </w:pBdr>
        <w:shd w:fill="FFF8E1" w:val="clear"/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If you later add PDF generation via Vercel Blob, add a second submission for provider_invoice_send_pdf with a CTA URL button. Submit the text-only version now so M5 is not blocked.</w:t>
      </w:r>
    </w:p>
    <w:p>
      <w:pPr>
        <w:spacing w:after="300" w:before="0"/>
      </w:pPr>
    </w:p>
    <w:p>
      <w:pPr>
        <w:pStyle w:val="Heading1"/>
      </w:pPr>
      <w:r>
        <w:t xml:space="preserve">Step 3 — After Submitting Each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 shows status Pending immediately after submission.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will receive an email and/or Business Manager notification when status changes to Approved or Rejected.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exact approved template name — it must match the string in the code exactly (e.g.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customer_quote_ready</w:t>
      </w:r>
      <w:r>
        <w:rPr>
          <w:rFonts w:ascii="Arial" w:cs="Arial" w:eastAsia="Arial" w:hAnsi="Arial"/>
          <w:sz w:val="22"/>
          <w:szCs w:val="22"/>
        </w:rPr>
        <w:t xml:space="preserve">, not </w:t>
      </w:r>
      <w:r>
        <w:rPr>
          <w:rFonts w:ascii="Courier New" w:cs="Courier New" w:eastAsia="Courier New" w:hAnsi="Courier New"/>
          <w:sz w:val="22"/>
          <w:szCs w:val="22"/>
        </w:rPr>
        <w:t xml:space="preserve">Customer_Quote_Ready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240" w:before="0"/>
      </w:pPr>
    </w:p>
    <w:p>
      <w:pPr>
        <w:pStyle w:val="Heading1"/>
      </w:pPr>
      <w:r>
        <w:t xml:space="preserve">Step 4 — If a Template Is Rejected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Rejection Reason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"Variable format incorrect"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variables are {{1}} not {1} or {{ 1 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"Contains promotional language"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words like “deal”, “offer”, “save money”, “limited time” — none of these templates have them but check the exact rejection note.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"Policy violation — customer consent"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the body: “Reply stop to opt out of notifications.” (one line at the bottom)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"Template name already exists"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 _v2 to the name and update the matching constant in lib/whatsapp.ts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"URL domain not approved"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plugapro.co.za is added as an approved domain in WhatsApp Manager → Settings → Business info → Whitelisted domains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t xml:space="preserve">Step 5 — Notify Dev When Approved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Once all 5 templates are Approved, message the dev team with: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Template names confirmed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WhatsApp Phone Number ID (from WhatsApp Manager → Phone numbers) — dev needs to confirm it matches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WHATSAPP_PHONE_NUMBER_ID</w:t>
      </w:r>
      <w:r>
        <w:rPr>
          <w:rFonts w:ascii="Arial" w:cs="Arial" w:eastAsia="Arial" w:hAnsi="Arial"/>
          <w:sz w:val="22"/>
          <w:szCs w:val="22"/>
        </w:rPr>
        <w:t xml:space="preserve"> in the Vercel environment.</w:t>
      </w:r>
    </w:p>
    <w:p>
      <w:pPr>
        <w:spacing w:after="120" w:before="0"/>
      </w:pPr>
    </w:p>
    <w:p>
      <w:pPr>
        <w:pBdr>
          <w:left w:val="single" w:color="F0A500" w:sz="14" w:space="8"/>
        </w:pBdr>
        <w:shd w:fill="FFF8E1" w:val="clear"/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M3 implementation can then begin once all 5 templates are approved and the Phone Number ID is confirmed.</w:t>
      </w:r>
    </w:p>
    <w:p>
      <w:pPr>
        <w:spacing w:after="300" w:before="0"/>
      </w:pPr>
    </w:p>
    <w:p>
      <w:pPr>
        <w:pStyle w:val="Heading1"/>
      </w:pPr>
      <w:r>
        <w:t xml:space="preserve">Submission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700"/>
        <w:gridCol w:w="284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customer_quote_ready</w:t>
            </w:r>
          </w:p>
        </w:tc>
        <w:tc>
          <w:tcPr>
            <w:tcW w:type="dxa" w:w="2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customer_match_found</w:t>
            </w:r>
          </w:p>
        </w:tc>
        <w:tc>
          <w:tcPr>
            <w:tcW w:type="dxa" w:w="2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customer_provider_en_route</w:t>
            </w:r>
          </w:p>
        </w:tc>
        <w:tc>
          <w:tcPr>
            <w:tcW w:type="dxa" w:w="2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customer_provider_running_late</w:t>
            </w:r>
          </w:p>
        </w:tc>
        <w:tc>
          <w:tcPr>
            <w:tcW w:type="dxa" w:w="2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provider_invoice_send</w:t>
            </w:r>
          </w:p>
        </w:tc>
        <w:tc>
          <w:tcPr>
            <w:tcW w:type="dxa" w:w="2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plugapro.co.za whitelisted as approved domain in WA Manager</w:t>
            </w:r>
          </w:p>
        </w:tc>
        <w:tc>
          <w:tcPr>
            <w:tcW w:type="dxa" w:w="2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 notified when all 5 are Approved</w:t>
            </w:r>
          </w:p>
        </w:tc>
        <w:tc>
          <w:tcPr>
            <w:tcW w:type="dxa" w:w="2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4" w:sz="4" w:space="4"/>
      </w:pBdr>
      <w:spacing w:after="180"/>
    </w:pPr>
    <w:r>
      <w:rPr>
        <w:rFonts w:ascii="Arial" w:cs="Arial" w:eastAsia="Arial" w:hAnsi="Arial"/>
        <w:color w:val="888888"/>
        <w:sz w:val="18"/>
        <w:szCs w:val="18"/>
      </w:rPr>
      <w:t xml:space="preserve">Plug A Pro  │  Meta WhatsApp Template Submission — Ops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6A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2026-05-04T15:39:23.514Z</dcterms:created>
  <dcterms:modified xsi:type="dcterms:W3CDTF">2026-05-04T15:39:23.514Z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