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FF0" w14:textId="38890D95" w:rsidR="005179CD" w:rsidRPr="006A1406" w:rsidRDefault="004E625F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4E625F">
        <w:rPr>
          <w:rFonts w:ascii="Times New Roman" w:hAnsi="Times New Roman" w:cs="Times New Roman"/>
          <w:bCs/>
          <w:sz w:val="24"/>
          <w:szCs w:val="24"/>
          <w:lang w:val="ru-RU"/>
        </w:rPr>
        <w:t>0</w:t>
      </w:r>
      <w:r w:rsidR="005179CD"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A5DC1AD" w14:textId="77777777" w:rsid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56AC929" w14:textId="70437B21" w:rsidR="005179CD" w:rsidRP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Государственное образовательное учреждение высшего профессионального образования</w:t>
      </w:r>
      <w:r w:rsidR="000225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«Московский физико-технический институт (государственный университет)»;</w:t>
      </w:r>
    </w:p>
    <w:p w14:paraId="2BDD574C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6CAA10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6905778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2A786CD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  <w:r w:rsidRPr="006A1406">
        <w:rPr>
          <w:szCs w:val="24"/>
        </w:rPr>
        <w:t>Центр «ПУСК» МФТИ</w:t>
      </w:r>
    </w:p>
    <w:p w14:paraId="68F42A34" w14:textId="77777777" w:rsidR="005179CD" w:rsidRPr="006A1406" w:rsidRDefault="005179CD" w:rsidP="005179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Программа «</w:t>
      </w:r>
      <w:r w:rsidRPr="006A140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Науки о данных</w:t>
      </w: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</w:p>
    <w:p w14:paraId="7A03EC45" w14:textId="77777777" w:rsidR="005179CD" w:rsidRPr="00B141AD" w:rsidRDefault="005179CD" w:rsidP="005179CD">
      <w:pPr>
        <w:pStyle w:val="BodyTextIndent"/>
        <w:ind w:firstLine="0"/>
        <w:jc w:val="center"/>
        <w:rPr>
          <w:b/>
          <w:sz w:val="32"/>
        </w:rPr>
      </w:pPr>
    </w:p>
    <w:p w14:paraId="038C1C0A" w14:textId="77777777" w:rsidR="005179CD" w:rsidRPr="00B141AD" w:rsidRDefault="005179CD" w:rsidP="005179CD">
      <w:pPr>
        <w:pStyle w:val="BodyTextIndent"/>
        <w:ind w:firstLine="0"/>
        <w:jc w:val="center"/>
        <w:rPr>
          <w:b/>
        </w:rPr>
      </w:pPr>
    </w:p>
    <w:p w14:paraId="311C609C" w14:textId="77777777" w:rsidR="005179CD" w:rsidRDefault="005179CD" w:rsidP="005179CD">
      <w:pPr>
        <w:pStyle w:val="BodyTextIndent"/>
        <w:ind w:firstLine="0"/>
        <w:jc w:val="center"/>
        <w:rPr>
          <w:b/>
        </w:rPr>
      </w:pPr>
    </w:p>
    <w:p w14:paraId="14F43E6F" w14:textId="77777777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9CD">
        <w:rPr>
          <w:rFonts w:ascii="Times New Roman" w:hAnsi="Times New Roman" w:cs="Times New Roman"/>
          <w:sz w:val="32"/>
          <w:szCs w:val="32"/>
          <w:lang w:val="ru-RU"/>
        </w:rPr>
        <w:t>МАГИСТЕРСКАЯ ДИССЕРТАЦИЯ</w:t>
      </w:r>
    </w:p>
    <w:p w14:paraId="4553BA1D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по направлению 01.04.02 «Прикладная математика и информатика»</w:t>
      </w:r>
    </w:p>
    <w:p w14:paraId="4B14AE1A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D542E5" w14:textId="6D695D83" w:rsidR="00B33FF7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ML-моделирование перевода с русского жестового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06C7932" w14:textId="666F09BB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(рабочее название)</w:t>
      </w:r>
    </w:p>
    <w:p w14:paraId="7C72363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4497185A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738E010B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9CB06B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896E785" w14:textId="3B1215C7" w:rsidR="005179CD" w:rsidRPr="006A1406" w:rsidRDefault="005179CD" w:rsidP="000225A5">
      <w:pPr>
        <w:pStyle w:val="BodyTextIndent"/>
        <w:ind w:left="7371" w:firstLine="0"/>
        <w:jc w:val="left"/>
        <w:rPr>
          <w:szCs w:val="24"/>
        </w:rPr>
      </w:pPr>
      <w:r w:rsidRPr="006A1406">
        <w:rPr>
          <w:szCs w:val="24"/>
        </w:rPr>
        <w:t>Студент</w:t>
      </w:r>
      <w:r w:rsidR="009460BC">
        <w:rPr>
          <w:szCs w:val="24"/>
        </w:rPr>
        <w:t>:</w:t>
      </w:r>
    </w:p>
    <w:p w14:paraId="403CB10F" w14:textId="178028FD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  <w:r w:rsidRPr="006A1406">
        <w:rPr>
          <w:szCs w:val="24"/>
        </w:rPr>
        <w:t xml:space="preserve">Кудрявцева </w:t>
      </w:r>
      <w:r w:rsidR="001F5EDA">
        <w:rPr>
          <w:szCs w:val="24"/>
        </w:rPr>
        <w:t>П.</w:t>
      </w:r>
      <w:r w:rsidRPr="006A1406">
        <w:rPr>
          <w:szCs w:val="24"/>
        </w:rPr>
        <w:t xml:space="preserve"> </w:t>
      </w:r>
      <w:r w:rsidR="001F5EDA">
        <w:rPr>
          <w:szCs w:val="24"/>
        </w:rPr>
        <w:t>Д.</w:t>
      </w:r>
    </w:p>
    <w:p w14:paraId="73615AD2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8E62A57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30F335C8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D62FBF7" w14:textId="70549D37" w:rsidR="005179CD" w:rsidRPr="006A1406" w:rsidRDefault="009460BC" w:rsidP="000225A5">
      <w:pPr>
        <w:pStyle w:val="BodyTextIndent"/>
        <w:ind w:left="7371" w:firstLine="0"/>
        <w:jc w:val="left"/>
        <w:rPr>
          <w:szCs w:val="24"/>
        </w:rPr>
      </w:pPr>
      <w:r>
        <w:rPr>
          <w:szCs w:val="24"/>
        </w:rPr>
        <w:t>Научный руководитель</w:t>
      </w:r>
      <w:r w:rsidR="005179CD" w:rsidRPr="006A1406">
        <w:rPr>
          <w:szCs w:val="24"/>
        </w:rPr>
        <w:t>:</w:t>
      </w:r>
    </w:p>
    <w:p w14:paraId="2A6A756A" w14:textId="36675C63" w:rsidR="005179CD" w:rsidRPr="001F5EDA" w:rsidRDefault="001F5EDA" w:rsidP="000225A5">
      <w:pPr>
        <w:pStyle w:val="BodyTextIndent"/>
        <w:ind w:left="7371" w:firstLine="0"/>
        <w:jc w:val="left"/>
        <w:rPr>
          <w:szCs w:val="24"/>
        </w:rPr>
      </w:pPr>
      <w:proofErr w:type="spellStart"/>
      <w:r>
        <w:rPr>
          <w:szCs w:val="24"/>
        </w:rPr>
        <w:t>Каприелова</w:t>
      </w:r>
      <w:proofErr w:type="spellEnd"/>
      <w:r w:rsidRPr="001F5EDA">
        <w:rPr>
          <w:szCs w:val="24"/>
        </w:rPr>
        <w:t xml:space="preserve"> </w:t>
      </w:r>
      <w:r>
        <w:rPr>
          <w:szCs w:val="24"/>
        </w:rPr>
        <w:t>М.</w:t>
      </w:r>
      <w:r w:rsidRPr="001F5EDA">
        <w:rPr>
          <w:szCs w:val="24"/>
        </w:rPr>
        <w:t xml:space="preserve"> </w:t>
      </w:r>
      <w:r>
        <w:rPr>
          <w:szCs w:val="24"/>
        </w:rPr>
        <w:t>С.</w:t>
      </w:r>
    </w:p>
    <w:p w14:paraId="51272884" w14:textId="77777777" w:rsidR="005179CD" w:rsidRPr="006A1406" w:rsidRDefault="005179CD" w:rsidP="005179CD">
      <w:pPr>
        <w:pStyle w:val="BodyTextIndent"/>
        <w:ind w:left="5529" w:firstLine="0"/>
        <w:jc w:val="center"/>
        <w:rPr>
          <w:szCs w:val="24"/>
        </w:rPr>
      </w:pPr>
    </w:p>
    <w:p w14:paraId="664A34F4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7DE6F2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B5ADDF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6A75474E" w14:textId="77777777" w:rsidR="001F5EDA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3F6349B4" w14:textId="77777777" w:rsidR="001F5EDA" w:rsidRPr="006A1406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280252C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7C2E746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1D34AB00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0890E42A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98DC579" w14:textId="656072F1" w:rsidR="005179CD" w:rsidRPr="006A1406" w:rsidRDefault="005179CD" w:rsidP="005179CD">
      <w:pPr>
        <w:pStyle w:val="BodyTextIndent"/>
        <w:ind w:firstLine="0"/>
        <w:jc w:val="center"/>
        <w:rPr>
          <w:bCs/>
          <w:szCs w:val="24"/>
        </w:rPr>
      </w:pPr>
      <w:r w:rsidRPr="006A1406">
        <w:rPr>
          <w:szCs w:val="24"/>
        </w:rPr>
        <w:t>Москва 2</w:t>
      </w:r>
      <w:r w:rsidRPr="006A1406">
        <w:rPr>
          <w:bCs/>
          <w:szCs w:val="24"/>
        </w:rPr>
        <w:t>02</w:t>
      </w:r>
      <w:r w:rsidR="009460BC">
        <w:rPr>
          <w:bCs/>
          <w:szCs w:val="24"/>
        </w:rPr>
        <w:t>4</w:t>
      </w:r>
    </w:p>
    <w:p w14:paraId="64C86A77" w14:textId="77777777" w:rsidR="000225A5" w:rsidRDefault="000225A5">
      <w:pPr>
        <w:rPr>
          <w:color w:val="252525"/>
          <w:sz w:val="20"/>
          <w:szCs w:val="20"/>
          <w:lang w:val="ru-RU"/>
        </w:rPr>
        <w:sectPr w:rsidR="000225A5" w:rsidSect="00B556D6">
          <w:footerReference w:type="default" r:id="rId8"/>
          <w:pgSz w:w="12240" w:h="15840"/>
          <w:pgMar w:top="1134" w:right="851" w:bottom="1134" w:left="851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0527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25F95" w14:textId="582AC46C" w:rsidR="00850B11" w:rsidRPr="000C33CC" w:rsidRDefault="00C75E9C" w:rsidP="00C75E9C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</w:pPr>
          <w:r w:rsidRPr="000C33C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32FC4118" w14:textId="74744DA2" w:rsidR="00180A53" w:rsidRDefault="00850B11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0C33C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C33C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C33C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47702595" w:history="1">
            <w:r w:rsidR="00180A53" w:rsidRPr="002F2A28">
              <w:rPr>
                <w:rStyle w:val="Hyperlink"/>
                <w:noProof/>
              </w:rPr>
              <w:t>Введение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_Toc147702595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3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125A0A8A" w14:textId="0D289B15" w:rsidR="00180A53" w:rsidRDefault="00000000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6" w:history="1">
            <w:r w:rsidR="00180A53" w:rsidRPr="002F2A28">
              <w:rPr>
                <w:rStyle w:val="Hyperlink"/>
                <w:noProof/>
              </w:rPr>
              <w:t>Глава 1. Обзор литературы и доступных данных по теме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_Toc147702596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8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23531B4A" w14:textId="0C89DF7B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7" w:history="1">
            <w:r w:rsidR="00180A53" w:rsidRPr="002F2A28">
              <w:rPr>
                <w:rStyle w:val="Hyperlink"/>
                <w:noProof/>
                <w:lang w:val="ru-RU"/>
              </w:rPr>
              <w:t>1.1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Особенности жестовых языков и РЖЯ в частности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_Toc147702597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8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464AA07A" w14:textId="0EEF2A10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8" w:history="1">
            <w:r w:rsidR="00180A53" w:rsidRPr="002F2A28">
              <w:rPr>
                <w:rStyle w:val="Hyperlink"/>
                <w:noProof/>
                <w:lang w:val="ru-RU"/>
              </w:rPr>
              <w:t>1.2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Наборы данных в области распознавания и перевода с жестовых языков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_Toc147702598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12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37FB43CF" w14:textId="6B7405DA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9" w:history="1">
            <w:r w:rsidR="00180A53" w:rsidRPr="002F2A28">
              <w:rPr>
                <w:rStyle w:val="Hyperlink"/>
                <w:noProof/>
                <w:lang w:val="ru-RU"/>
              </w:rPr>
              <w:t>1.3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Подходы к решению задачи в зарубежной и отечественной литературе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_Toc147702599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15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3D652DB9" w14:textId="6B0E7345" w:rsidR="00180A53" w:rsidRDefault="00000000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0" w:history="1">
            <w:r w:rsidR="00180A53" w:rsidRPr="002F2A28">
              <w:rPr>
                <w:rStyle w:val="Hyperlink"/>
                <w:noProof/>
              </w:rPr>
              <w:t>Глава 2. Анализ данных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_Toc147702600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20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6D97DDA8" w14:textId="3B33964B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1" w:history="1">
            <w:r w:rsidR="00180A53" w:rsidRPr="002F2A28">
              <w:rPr>
                <w:rStyle w:val="Hyperlink"/>
                <w:noProof/>
                <w:lang w:val="ru-RU"/>
              </w:rPr>
              <w:t>2.1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Данные из корпуса РЖЯ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_Toc147702601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20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761F72DC" w14:textId="7000DDC6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2" w:history="1">
            <w:r w:rsidR="00180A53" w:rsidRPr="002F2A28">
              <w:rPr>
                <w:rStyle w:val="Hyperlink"/>
                <w:noProof/>
                <w:lang w:val="ru-RU"/>
              </w:rPr>
              <w:t>2.2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 xml:space="preserve">Датасет </w:t>
            </w:r>
            <w:r w:rsidR="00180A53" w:rsidRPr="002F2A28">
              <w:rPr>
                <w:rStyle w:val="Hyperlink"/>
                <w:noProof/>
              </w:rPr>
              <w:t>Slovo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_Toc147702602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21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2F865371" w14:textId="777BA8E2" w:rsidR="00180A53" w:rsidRDefault="00000000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3" w:history="1">
            <w:r w:rsidR="00180A53" w:rsidRPr="002F2A28">
              <w:rPr>
                <w:rStyle w:val="Hyperlink"/>
                <w:noProof/>
              </w:rPr>
              <w:t>Список литературы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_Toc147702603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22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2CB9C234" w14:textId="4F3BD0B8" w:rsidR="00850B11" w:rsidRDefault="00850B11">
          <w:r w:rsidRPr="000C33C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D735C1" w14:textId="77777777" w:rsidR="00765321" w:rsidRPr="00765321" w:rsidRDefault="0076532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765321">
        <w:rPr>
          <w:rFonts w:ascii="Times New Roman" w:hAnsi="Times New Roman" w:cs="Times New Roman"/>
        </w:rPr>
        <w:br w:type="page"/>
      </w:r>
    </w:p>
    <w:p w14:paraId="66FE1A59" w14:textId="503EA1EF" w:rsidR="00316052" w:rsidRPr="00F11A61" w:rsidRDefault="00F11A61" w:rsidP="006C5EF8">
      <w:pPr>
        <w:pStyle w:val="MYHEADING1"/>
      </w:pPr>
      <w:bookmarkStart w:id="0" w:name="_Toc147702595"/>
      <w:r w:rsidRPr="00F11A61">
        <w:lastRenderedPageBreak/>
        <w:t>Введение</w:t>
      </w:r>
      <w:bookmarkEnd w:id="0"/>
    </w:p>
    <w:p w14:paraId="36FDB985" w14:textId="77777777" w:rsidR="00B10A87" w:rsidRDefault="00592E33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ru-RU"/>
        </w:rPr>
        <w:t>Общение – важная составляющая в жизни любого человека. Все мы испытываем потребность делиться с другими своими мыслями, чувствами, точками зрения, хотим быть понятыми и услышанными.</w:t>
      </w:r>
      <w:r w:rsidR="008F10C9">
        <w:rPr>
          <w:rFonts w:ascii="Times New Roman" w:hAnsi="Times New Roman" w:cs="Times New Roman"/>
          <w:sz w:val="24"/>
          <w:szCs w:val="24"/>
          <w:lang w:val="ru-RU"/>
        </w:rPr>
        <w:t xml:space="preserve"> Также общение важно и для развития человека – мы многому учимся именно через общение с другими людьми: родными, близкими, учителями, друзьями, коллегами.</w:t>
      </w:r>
      <w:commentRangeEnd w:id="1"/>
      <w:r w:rsidR="00225B82">
        <w:rPr>
          <w:rStyle w:val="CommentReference"/>
        </w:rPr>
        <w:commentReference w:id="1"/>
      </w:r>
    </w:p>
    <w:p w14:paraId="502C4ABE" w14:textId="43D755A7" w:rsidR="008F10C9" w:rsidRDefault="008F10C9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Глухие и слабослышащие люди зачастую сталкиваются с определёнными сложностями в общении с людьми слышащими. Основное средство коммуникации между глухими и слабослышащими – это жестовые языки. Далеко не каждый слышащий человек знаком с жестовым языком своих соотечественников. Для глухих же научиться понимать (посредством чтения по губам) и говорить (не слыша самих себя) –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весьма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сложная задача, которая требует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кропотливой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как с его стороны, так и со стороны преподавателя.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в некоторых случаях (например, при общении с врачом в маске) человек оказывается лишённым даже возможности прочитать по губам.</w:t>
      </w:r>
    </w:p>
    <w:p w14:paraId="16EF97A4" w14:textId="189BF60D" w:rsidR="00D46DC4" w:rsidRPr="00E317EC" w:rsidRDefault="00D46DC4" w:rsidP="00E317E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свидетельствуют о постоянном росте числа новорожденных с нарушениями слуха.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По данным 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семирной федерации глухих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более 300 жестовых языков используются более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чем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700 миллионами людей по всему миру.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данным ВОЗ, количество глухих и слабослышащих людей в мире увеличивается год от года:</w:t>
      </w:r>
    </w:p>
    <w:p w14:paraId="18C13EE7" w14:textId="501FF927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278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2005 году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0E311B" w14:textId="75A638E9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360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2015 году (+14%)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E7EC5D4" w14:textId="7EE58A24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466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2019 году</w:t>
      </w:r>
      <w:r w:rsidR="00CD3214">
        <w:rPr>
          <w:rFonts w:ascii="Times New Roman" w:hAnsi="Times New Roman" w:cs="Times New Roman"/>
          <w:sz w:val="24"/>
          <w:szCs w:val="24"/>
          <w:lang w:val="ru-RU"/>
        </w:rPr>
        <w:t xml:space="preserve"> (+13%)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2BF4948" w14:textId="1EF9E322" w:rsidR="00D46DC4" w:rsidRPr="00E317EC" w:rsidRDefault="00D46DC4" w:rsidP="00E317EC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6DC4">
        <w:rPr>
          <w:rFonts w:ascii="Times New Roman" w:hAnsi="Times New Roman" w:cs="Times New Roman"/>
          <w:sz w:val="24"/>
          <w:szCs w:val="24"/>
          <w:lang w:val="ru-RU"/>
        </w:rPr>
        <w:t>к 2050 году ВОЗ прогнозирует, что это число удвоится.</w:t>
      </w:r>
    </w:p>
    <w:p w14:paraId="33A86A29" w14:textId="29B4ED32" w:rsidR="00B10A87" w:rsidRDefault="00B10A87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Традиционным посредником в общении между глухими</w:t>
      </w:r>
      <w:r w:rsidRPr="00B10A8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слабослышащими людьми и слышащими людьми выступает сурдопереводчик. По законодательству РФ, услуги сурдоперевода частично оплачиваются за счёт федерального бюджета. Однако объём услуги, которую глухой человек может получить за счёт государства относительно небольшой – максимум 40 часов в год.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сурдопереводчики – достаточно редкая профессия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данным Министерства просвещения РФ</w:t>
      </w:r>
      <w:r w:rsidR="0041404B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в 2020-м году в России насчитывалось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около 900 сурдопереводчиков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при этом на каждого из них приходилось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до 100 тысяч глухих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Также посредничество </w:t>
      </w:r>
      <w:r w:rsidR="00D46DC4">
        <w:rPr>
          <w:rFonts w:ascii="Times New Roman" w:hAnsi="Times New Roman" w:cs="Times New Roman"/>
          <w:sz w:val="24"/>
          <w:szCs w:val="24"/>
          <w:lang w:val="ru-RU"/>
        </w:rPr>
        <w:t>постороннего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человека, может быть не всегда желательно для глухого человека: например, в вопросах, касающихся его здоровья.</w:t>
      </w:r>
    </w:p>
    <w:p w14:paraId="4E3C37EF" w14:textId="25BF7E60" w:rsidR="008F10C9" w:rsidRDefault="00A46CAF" w:rsidP="00F3038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 стороны медицины также постоянно ведутся разработки технологических решений, помогающим глухим и слабослышащим людям ориентироваться в мире звуков. На настоящее время самым эффективным решением в этом направлении является кохлеарная имплантация. Однако она подходит не все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Кроме того, слышат люди с имплантами несколько иначе, чем слышащие, и вынуждены какое-то время учиться</w:t>
      </w:r>
      <w:r w:rsidR="00382FA7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 xml:space="preserve"> и различать звуки с помощью импланта.</w:t>
      </w:r>
    </w:p>
    <w:p w14:paraId="4B5551C7" w14:textId="24D71B14" w:rsidR="00A815B1" w:rsidRDefault="00282BA6" w:rsidP="00A815B1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Ещё одним мостиком для общения между глухими и слышащими людьми мог бы стать автоматический переводчик с жестового языка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обратном направлении. Несмотря на впечатляющие результаты, достигнутые учёными и разработчиками в этом направлении, необходимое качество такого перевода в настоящий момент не достигнуто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. Глухие предъявляют следующие требования к такой системе автоматического перевода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>Гриф и др., 2021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2F2426" w14:textId="0369B142" w:rsidR="00A815B1" w:rsidRPr="00D10D1E" w:rsidRDefault="00A815B1" w:rsidP="00A815B1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точность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перевода не </w:t>
      </w:r>
      <w:r>
        <w:rPr>
          <w:rFonts w:ascii="Times New Roman" w:hAnsi="Times New Roman" w:cs="Times New Roman"/>
          <w:sz w:val="24"/>
          <w:szCs w:val="24"/>
          <w:lang w:val="ru-RU"/>
        </w:rPr>
        <w:t>менее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90%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37F3198" w14:textId="35D8991F" w:rsidR="00F11A61" w:rsidRDefault="00A815B1" w:rsidP="00E242AF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качество визуализации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максимально приближено к движениям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человека-</w:t>
      </w:r>
      <w:r>
        <w:rPr>
          <w:rFonts w:ascii="Times New Roman" w:hAnsi="Times New Roman" w:cs="Times New Roman"/>
          <w:sz w:val="24"/>
          <w:szCs w:val="24"/>
          <w:lang w:val="ru-RU"/>
        </w:rPr>
        <w:t>сурдо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3A066" w14:textId="12FB0FE8" w:rsidR="00C301E1" w:rsidRDefault="00C301E1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ru-RU"/>
        </w:rPr>
        <w:t>Почему же при текущем уровне развития машинного перевода с одного жестового языка на другой, для жестовых языков удовлетворительный результат пока ещё не достигнут? С какими сложностями сталкиваются исследователи, работающие с жестовыми языками?</w:t>
      </w:r>
      <w:commentRangeEnd w:id="2"/>
      <w:r w:rsidR="00820BC4">
        <w:rPr>
          <w:rStyle w:val="CommentReference"/>
        </w:rPr>
        <w:commentReference w:id="2"/>
      </w:r>
    </w:p>
    <w:p w14:paraId="209E4145" w14:textId="2AC31C61" w:rsidR="000D5DF2" w:rsidRDefault="000D5DF2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Человек, говорящий на жестовом языке, использует для передачи своего сообщения не только движения рук (которые сами по себе допускают определённую вариативность), но также и движение корпусом (например, при сравнении), выражение лица (в РЖЯ, например, при вопросе необходимо нахмурить брови), «проговаривание» слов губами (чтение по губам может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помочь различить похожие между собой жесты, однако не все глухие задействуют губы), движения головой (например, в РЖЯ при вопросе голова как правило движется немного вперед в сторону собеседника)</w:t>
      </w:r>
      <w:r w:rsidR="00D31DA8">
        <w:rPr>
          <w:rFonts w:ascii="Times New Roman" w:hAnsi="Times New Roman" w:cs="Times New Roman"/>
          <w:sz w:val="24"/>
          <w:szCs w:val="24"/>
          <w:lang w:val="ru-RU"/>
        </w:rPr>
        <w:t xml:space="preserve">, позиции тела (например, при пересказе разговора двух и более лиц). Таким образом, каждый из указанных компонентов несёт в себе определённую смысловую нагрузку, а значит, при упрощении задачи только до движений руками, теряется существенная часть информации, а необходимость учитывать все факторы приводит к усложнению задачи. </w:t>
      </w:r>
    </w:p>
    <w:p w14:paraId="0AD091B8" w14:textId="6C9C385E" w:rsidR="00342828" w:rsidRDefault="004D4FF0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развитием ИИ, и особенно глубокого обучения, исследователи всё больше внимания стали уделять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 xml:space="preserve">построению </w:t>
      </w:r>
      <w:r>
        <w:rPr>
          <w:rFonts w:ascii="Times New Roman" w:hAnsi="Times New Roman" w:cs="Times New Roman"/>
          <w:sz w:val="24"/>
          <w:szCs w:val="24"/>
          <w:lang w:val="ru-RU"/>
        </w:rPr>
        <w:t>именно интеллектуальны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систем перевода для жестовых языков. 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реди работ последнего десятилетия чётко прослеживается популярность методов глубокого обучения.</w:t>
      </w:r>
      <w:r w:rsidR="00F83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Например, работы на базе набора данных RWTH-PHOENIX-</w:t>
      </w:r>
      <w:proofErr w:type="spellStart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2014 чаще всего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строят распознавание жестов на базе </w:t>
      </w:r>
      <w:proofErr w:type="spellStart"/>
      <w:r w:rsidR="0023220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вёрточной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 (CNN)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. Те же работы, которые сфокусированы не на распознавании отдельных жестов, а на переводе непрерывной жестовой речи, чаще всего дополняют </w:t>
      </w:r>
      <w:r w:rsidR="00232206">
        <w:rPr>
          <w:rFonts w:ascii="Times New Roman" w:hAnsi="Times New Roman" w:cs="Times New Roman"/>
          <w:sz w:val="24"/>
          <w:szCs w:val="24"/>
        </w:rPr>
        <w:t>CNN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лингвистической модел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(как правило, BLSTM) </w:t>
      </w:r>
      <w:bookmarkStart w:id="3" w:name="_Hlk134276581"/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bookmarkEnd w:id="3"/>
      <w:r w:rsidR="00342828" w:rsidRPr="00A87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 следует отметить, что на данный момент большая часть работ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ориентирована на распознавание отдельных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изолированных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>жестов, а не на перевод непрерывной жестовой речи.</w:t>
      </w:r>
    </w:p>
    <w:p w14:paraId="5C12F194" w14:textId="3AA063EB" w:rsidR="001300AB" w:rsidRDefault="001300AB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сейчас наиболее популярны </w:t>
      </w:r>
      <w:r>
        <w:rPr>
          <w:rFonts w:ascii="Times New Roman" w:hAnsi="Times New Roman" w:cs="Times New Roman"/>
          <w:sz w:val="24"/>
          <w:szCs w:val="24"/>
        </w:rPr>
        <w:t>RGB</w:t>
      </w:r>
      <w:r w:rsidRPr="00F8383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 или видео. Также есть варианты получения данных с сенсоров: электронные перчатки, технологии захвата движения,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Pr="001300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но они существенно более дорогие, и сложно представить их массовое использование при работе с автопереводчиком.</w:t>
      </w:r>
    </w:p>
    <w:p w14:paraId="27CB6496" w14:textId="77777777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Степень популярности того или иного языка у исследователей определяется в основном наличием общедоступного размеченного набора данных. Лидером по количеству публикаций в настоящий момент выступает американский жестовый язык. Но это верно только для небольших наборов данных (со словарём менее 200 жестов). На более крупных наборах лидирует уже китайский жестовый, а на наборах со словарём более 1000 жестов (</w:t>
      </w:r>
      <w:r w:rsidRPr="00342828">
        <w:rPr>
          <w:rFonts w:ascii="Times New Roman" w:hAnsi="Times New Roman" w:cs="Times New Roman"/>
          <w:sz w:val="24"/>
          <w:szCs w:val="24"/>
          <w:lang w:val="ru-RU"/>
        </w:rPr>
        <w:t>RWTH-PHOENIX-</w:t>
      </w:r>
      <w:proofErr w:type="spellStart"/>
      <w:r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2014) – немецкий жестовый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158D0" w14:textId="7C39D568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жестового языка (такие как: движения головы, корпуса, губ, бровей) чаще всего учитываются в работах именно по немецкому жестовому языку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Исследователи РЖЯ также довольно часто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принимают во внимание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6761"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параметры.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Однако в последние годы в мировой практике есть тренд к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полнокадровыми изображениями (когда говорящий на жестовом языке полностью попадает в кадр и все его движения рассматриваются как единое целое).</w:t>
      </w:r>
    </w:p>
    <w:p w14:paraId="5AB12EBF" w14:textId="6AD802B8" w:rsidR="004B6761" w:rsidRPr="00A874A7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Подробнее о существующих в настоящий момент наборах данных, </w:t>
      </w:r>
      <w:r w:rsidR="001300AB">
        <w:rPr>
          <w:rFonts w:ascii="Times New Roman" w:hAnsi="Times New Roman" w:cs="Times New Roman"/>
          <w:sz w:val="24"/>
          <w:szCs w:val="24"/>
          <w:lang w:val="ru-RU"/>
        </w:rPr>
        <w:t xml:space="preserve">основных наработках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трендах в подходах к распознаванию и переводу с жестовых языков (в том числе РЖЯ) </w:t>
      </w:r>
      <w:r w:rsidRPr="00F838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BAE7E" w14:textId="40665A1E" w:rsidR="00AC3DAE" w:rsidRPr="00C301E1" w:rsidRDefault="00256E4D" w:rsidP="00256E4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Исследований по РЖЯ в настоящий момент существенно меньше, чем по американскому, немецкому или китайскому жестовым языкам. Одна из главных проблем тут – отсутствие общедоступных размеченных наборов данных, достаточно больших по объему и словарному запасу. Но это не значит, что нужно отказываться от исследований по тем наборам, которые доступны на данный момент.</w:t>
      </w:r>
    </w:p>
    <w:p w14:paraId="0F05BDAF" w14:textId="1E7FFEB2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4"/>
      <w:r w:rsidRPr="00E242A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 настоящей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 автоматизации перевода с русского жестового языка (РЖЯ)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язык.</w:t>
      </w:r>
    </w:p>
    <w:p w14:paraId="6A4A89AF" w14:textId="72E829FC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подходов к автоматическому распознаванию непрерывной речи на РЖЯ и её переводу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 методами глубокого обучения.</w:t>
      </w:r>
      <w:commentRangeEnd w:id="4"/>
      <w:r>
        <w:rPr>
          <w:rStyle w:val="CommentReference"/>
        </w:rPr>
        <w:commentReference w:id="4"/>
      </w:r>
    </w:p>
    <w:p w14:paraId="4B577AB1" w14:textId="4D3C2DB6" w:rsidR="00256E4D" w:rsidRDefault="00256E4D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5"/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исследования</w:t>
      </w:r>
      <w:commentRangeEnd w:id="5"/>
      <w:r>
        <w:rPr>
          <w:rStyle w:val="CommentReference"/>
        </w:rPr>
        <w:commentReference w:id="5"/>
      </w: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6DA60A20" w14:textId="62832052" w:rsidR="00256E4D" w:rsidRDefault="00256E4D" w:rsidP="001B2A9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исследования:</w:t>
      </w:r>
    </w:p>
    <w:p w14:paraId="7B99382F" w14:textId="145AD059" w:rsidR="001B2A9C" w:rsidRDefault="00256E4D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1B2A9C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</w:r>
    </w:p>
    <w:p w14:paraId="0966D9C5" w14:textId="451E65A2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несколько наиболее популярных</w:t>
      </w:r>
      <w:r w:rsidRPr="001B2A9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</w:r>
    </w:p>
    <w:p w14:paraId="0B595EE6" w14:textId="78CA78ED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сравнительный анализ полученных результатов.</w:t>
      </w:r>
    </w:p>
    <w:p w14:paraId="08C988C2" w14:textId="0EEEFF96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модель с лучшим результатом и постараться определить, за счёт каких факторов результат получился лучше.</w:t>
      </w:r>
    </w:p>
    <w:p w14:paraId="2F0DDE3A" w14:textId="2B69D874" w:rsidR="000D02C7" w:rsidRPr="001A21E0" w:rsidRDefault="000D02C7" w:rsidP="001A21E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набора данных для исследования возьмём 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орпус русского жестового языка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1A21E0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2"/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, разработанный под руководством С. И. Бурковой в Новосибирском государственном техническом университете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6"/>
      <w:r w:rsidR="001A21E0">
        <w:rPr>
          <w:rStyle w:val="CommentReference"/>
        </w:rPr>
        <w:commentReference w:id="6"/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характеристиках корпуса и его сравнение с другими доступными наборами данных, подходящи</w:t>
      </w:r>
      <w:r w:rsidR="00AD0717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поставленной задачи, </w:t>
      </w:r>
      <w:r w:rsidR="00A64453" w:rsidRPr="00A6445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1.</w:t>
      </w:r>
    </w:p>
    <w:p w14:paraId="537B07D0" w14:textId="667379AC" w:rsidR="000D02C7" w:rsidRPr="000D02C7" w:rsidRDefault="000D02C7" w:rsidP="000D0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методологический аппарат исследования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742A08FF" w14:textId="7908BABA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основные пункты новизны, выносимой на защиту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BA814F4" w14:textId="03A2BF27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теоретическая и/или практическая значимость исследования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3880EC" w14:textId="31256BBB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апробация исследования (если таковая имеется</w:t>
      </w:r>
      <w:proofErr w:type="gramStart"/>
      <w:r w:rsidRPr="00F11A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4B6C4FC" w14:textId="5421A368" w:rsid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структуры диссертации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AFDCED" w14:textId="77777777" w:rsidR="00D10D1E" w:rsidRDefault="00D10D1E" w:rsidP="00D10D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BB40CB" w14:textId="1D082828" w:rsidR="00224ACB" w:rsidRDefault="00224A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F93536" w14:textId="2C7816C6" w:rsidR="00D10D1E" w:rsidRDefault="00224ACB" w:rsidP="00224ACB">
      <w:pPr>
        <w:pStyle w:val="MYHEADING1"/>
      </w:pPr>
      <w:bookmarkStart w:id="7" w:name="_Toc147702596"/>
      <w:r w:rsidRPr="00224ACB">
        <w:lastRenderedPageBreak/>
        <w:t xml:space="preserve">Глава 1. Обзор </w:t>
      </w:r>
      <w:r w:rsidR="00F40451">
        <w:t>литературы и доступных данных</w:t>
      </w:r>
      <w:r w:rsidRPr="00224ACB">
        <w:t xml:space="preserve"> по теме</w:t>
      </w:r>
      <w:bookmarkEnd w:id="7"/>
    </w:p>
    <w:p w14:paraId="1129864E" w14:textId="09BD709E" w:rsidR="002A3C00" w:rsidRPr="002A3C00" w:rsidRDefault="002A3C00" w:rsidP="002A3C0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C0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этой главе более детально погрузимся в тему исследования и особенности поставленной задачи. Сначала рассмотрим особенности жестовых языков и их отношение к звуковым языкам. Затем исследуем доступные наборы данных, как по РЖЯ, так и по другим жестовым языкам, сравним их между собой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 xml:space="preserve">, выделим основные преимущества и недостатке, а также подробнее остановимся на 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>Корпус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русского жестового языка С. И. Бурков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ой, на основе которого будет вестись дальнейшее исследование. В последней части главы посмотрим, какие подходы применяют международные и отечественные исследователи к решению подобных задач.</w:t>
      </w:r>
    </w:p>
    <w:p w14:paraId="4F8DDF3D" w14:textId="64133F11" w:rsidR="00224ACB" w:rsidRDefault="00224ACB" w:rsidP="00B35284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8" w:name="_Toc147702597"/>
      <w:r w:rsidRPr="00224ACB">
        <w:rPr>
          <w:lang w:val="ru-RU"/>
        </w:rPr>
        <w:t>Особенности жестовых языков и РЖЯ в частности</w:t>
      </w:r>
      <w:bookmarkEnd w:id="8"/>
    </w:p>
    <w:p w14:paraId="4808E042" w14:textId="3402336E" w:rsidR="00EA47D3" w:rsidRPr="00A02206" w:rsidRDefault="00EA47D3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Жестовые языки выполняют ту же функцию средства коммуникации, что и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звуковые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языки. Это полностью самостоятельные языки со своей грамматикой, морфологией и фонологией: то есть жестовая речь – это совсем не </w:t>
      </w:r>
      <w:proofErr w:type="spellStart"/>
      <w:r w:rsidRPr="00E67079">
        <w:rPr>
          <w:rFonts w:ascii="Times New Roman" w:hAnsi="Times New Roman" w:cs="Times New Roman"/>
          <w:sz w:val="24"/>
          <w:szCs w:val="24"/>
          <w:lang w:val="ru-RU"/>
        </w:rPr>
        <w:t>пословесный</w:t>
      </w:r>
      <w:proofErr w:type="spellEnd"/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перевод со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звукового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языка, а совершенно другой язык со своими собственными правилами. Когда глухие люди учатся читать на основном языке страны, где они живут, они, по сути, учатся читать на иностранном для них языке. В качестве иллюстрации</w:t>
      </w:r>
      <w:r w:rsidR="00E67079"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>возьмём предложение: «</w:t>
      </w:r>
      <w:r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Папа приготовил шашлык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>. На русском жестовом (если перевести отдельные жесты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 в слова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) это предложение будет сформулировано так: 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="00E67079"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Шашлык папа готовить всё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FC49B2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3"/>
      </w:r>
    </w:p>
    <w:p w14:paraId="76A1FA47" w14:textId="77777777" w:rsidR="00971292" w:rsidRDefault="00B35284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Развиваются жестовые языки также независимо от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бывает так, что в странах с общим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языком, жестовые языки – разные. Например, американский жестовый язык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похож на французский жестовый (</w:t>
      </w:r>
      <w:r>
        <w:rPr>
          <w:rFonts w:ascii="Times New Roman" w:hAnsi="Times New Roman" w:cs="Times New Roman"/>
          <w:sz w:val="24"/>
          <w:szCs w:val="24"/>
        </w:rPr>
        <w:t>LSF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чем на британский жестовый (</w:t>
      </w:r>
      <w:r>
        <w:rPr>
          <w:rFonts w:ascii="Times New Roman" w:hAnsi="Times New Roman" w:cs="Times New Roman"/>
          <w:sz w:val="24"/>
          <w:szCs w:val="24"/>
        </w:rPr>
        <w:t>BSL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при том</w:t>
      </w:r>
      <w:r w:rsidR="000B4D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 у США и Великобритании</w:t>
      </w:r>
      <w:r w:rsidR="00C62A2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 xml:space="preserve"> (английский)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C5157" w14:textId="1CBF6C14" w:rsidR="000B4D61" w:rsidRDefault="000B4D61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жестовых языках, подобно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формируются и свои диалекты. В случае с РЖЯ, например, 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исследователи отмечают различия между Москвой и Санкт-Петербургом</w:t>
      </w:r>
      <w:r w:rsidR="008F503A" w:rsidRPr="003E533C">
        <w:rPr>
          <w:vertAlign w:val="superscript"/>
        </w:rPr>
        <w:footnoteReference w:id="4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между Москвой и Новосибирском</w:t>
      </w:r>
      <w:r w:rsidR="008F503A" w:rsidRPr="003E533C">
        <w:rPr>
          <w:vertAlign w:val="superscript"/>
        </w:rPr>
        <w:footnoteReference w:id="5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также в литературе можно встретить казахско-русский жестовый язык (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K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RSL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. К сожалению, </w:t>
      </w:r>
      <w:r w:rsidR="00FF7DFF">
        <w:rPr>
          <w:rFonts w:ascii="Times New Roman" w:hAnsi="Times New Roman" w:cs="Times New Roman"/>
          <w:sz w:val="24"/>
          <w:szCs w:val="24"/>
          <w:lang w:val="ru-RU"/>
        </w:rPr>
        <w:t>РЖЯ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 не так хорошо изучен лингвистами на данный момент, как звуковые</w:t>
      </w:r>
      <w:r w:rsidR="00B97B36">
        <w:rPr>
          <w:rFonts w:ascii="Times New Roman" w:hAnsi="Times New Roman" w:cs="Times New Roman"/>
          <w:sz w:val="24"/>
          <w:szCs w:val="24"/>
          <w:lang w:val="ru-RU"/>
        </w:rPr>
        <w:t xml:space="preserve"> языки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E29F0">
        <w:rPr>
          <w:rFonts w:ascii="Times New Roman" w:hAnsi="Times New Roman" w:cs="Times New Roman"/>
          <w:sz w:val="24"/>
          <w:szCs w:val="24"/>
          <w:lang w:val="ru-RU"/>
        </w:rPr>
        <w:t xml:space="preserve"> и какой-то формализованной 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информации по основным диалектам РЖЯ нет.</w:t>
      </w:r>
      <w:r w:rsidR="008A22A2">
        <w:rPr>
          <w:rFonts w:ascii="Times New Roman" w:hAnsi="Times New Roman" w:cs="Times New Roman"/>
          <w:sz w:val="24"/>
          <w:szCs w:val="24"/>
          <w:lang w:val="ru-RU"/>
        </w:rPr>
        <w:t xml:space="preserve"> Вероятно, это отчасти связано с тем, что официальное признание РЖЯ получил совсем недавно -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30 декабря 2012 (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ФЗ «О внесении изменений в статьи 14 и 19 Федерального закона “О социальной защите инвалидов в Российской Федерации”»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A1AF68" w14:textId="095CDB62" w:rsidR="008A3EDF" w:rsidRDefault="008A3EDF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жестовой речи помимо собственно РЖЯ используется калькирующая жестовая речь (КЖР), дактиль.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дактильной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азбуке каждой букве звучащего языка ставится в соответствие определённая конфигурация 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(и иногда движение) </w:t>
      </w:r>
      <w:r>
        <w:rPr>
          <w:rFonts w:ascii="Times New Roman" w:hAnsi="Times New Roman" w:cs="Times New Roman"/>
          <w:sz w:val="24"/>
          <w:szCs w:val="24"/>
          <w:lang w:val="ru-RU"/>
        </w:rPr>
        <w:t>руки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01C6F">
        <w:rPr>
          <w:rFonts w:ascii="Times New Roman" w:hAnsi="Times New Roman" w:cs="Times New Roman"/>
          <w:sz w:val="24"/>
          <w:szCs w:val="24"/>
          <w:lang w:val="ru-RU"/>
        </w:rPr>
        <w:t>дактилема</w:t>
      </w:r>
      <w:proofErr w:type="spellEnd"/>
      <w:r w:rsidR="00C01C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КЖР, как правило, используют для имён, названий, каких-то новых слов, для которых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 xml:space="preserve"> говорящий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зна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жеста. 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 часть коммуникации </w:t>
      </w:r>
      <w:r w:rsidR="0027066E">
        <w:rPr>
          <w:rFonts w:ascii="Times New Roman" w:hAnsi="Times New Roman" w:cs="Times New Roman"/>
          <w:sz w:val="24"/>
          <w:szCs w:val="24"/>
          <w:lang w:val="ru-RU"/>
        </w:rPr>
        <w:t>ведётся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жестов, а не дактилем.</w:t>
      </w:r>
    </w:p>
    <w:p w14:paraId="4153C906" w14:textId="5F4A48B2" w:rsidR="000F6F56" w:rsidRDefault="000F6F56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Остановимся подробнее на 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составляющих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овой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>. За счёт чего говорящий на жестовом языке коммуницирует смысл и своё отношение к сказанному? Современные исследователи жестовых языков выделяют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тут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 основных компонентов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1C4E0D" w14:textId="17E7179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(конфигурация)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как расположены между собой пальцы, согнуты они или выпрямлены, расположены рядом или расставлены в стороны и т.п. </w:t>
      </w:r>
    </w:p>
    <w:p w14:paraId="4D21BA94" w14:textId="3854F34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где относительно тела говорящего расположен жест. Локацию подразделяют на место и сеттинг. Место – одна из крупных областей, где может исполняться жест (голова, лицо, шея, грудь, талия, нейтральное жестовое пространство). Сеттинг – детализация положения жеста внутри этой крупной области (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если в качестве места выбрать </w:t>
      </w:r>
      <w:r>
        <w:rPr>
          <w:rFonts w:ascii="Times New Roman" w:hAnsi="Times New Roman" w:cs="Times New Roman"/>
          <w:sz w:val="24"/>
          <w:szCs w:val="24"/>
          <w:lang w:val="ru-RU"/>
        </w:rPr>
        <w:t>лицо, сеттинг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ами могут быть, </w:t>
      </w:r>
      <w:proofErr w:type="spellStart"/>
      <w:r w:rsidR="00C23F7D">
        <w:rPr>
          <w:rFonts w:ascii="Times New Roman" w:hAnsi="Times New Roman" w:cs="Times New Roman"/>
          <w:sz w:val="24"/>
          <w:szCs w:val="24"/>
          <w:lang w:val="ru-RU"/>
        </w:rPr>
        <w:t>напрмимер</w:t>
      </w:r>
      <w:proofErr w:type="spellEnd"/>
      <w:r w:rsidR="00C23F7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правая щека,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глаз, губы,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>подбородок и т.п.).</w:t>
      </w:r>
    </w:p>
    <w:p w14:paraId="73F722AE" w14:textId="70D3D463" w:rsidR="00C4337D" w:rsidRDefault="00721C03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="00C4337D"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риентация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ладони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как расположена ладонь в пространстве. Например, ладонь может быть направлена от говорящего (или наоборот), вниз, в сторону и т.д. </w:t>
      </w:r>
    </w:p>
    <w:p w14:paraId="5597C665" w14:textId="3F05C907" w:rsidR="00C4337D" w:rsidRDefault="00243E91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="00C4337D"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вижение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>
        <w:rPr>
          <w:rFonts w:ascii="Times New Roman" w:hAnsi="Times New Roman" w:cs="Times New Roman"/>
          <w:sz w:val="24"/>
          <w:szCs w:val="24"/>
          <w:lang w:val="ru-RU"/>
        </w:rPr>
        <w:t>: форма траектории, по которой движется рука, направление этого движения, поворот ладони (изменение ориентации), изменение конфигурации руки.</w:t>
      </w:r>
    </w:p>
    <w:p w14:paraId="0316C69D" w14:textId="1A7A3449" w:rsidR="00C4337D" w:rsidRDefault="00DA2C04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2C04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составляющие: движения корпусом (часто делаются при сравнении), движения головой, плечами, особенности мимики лица (например, нахмуренные брови при вопросе, улыбка при выражении радости),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маусинг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(проговаривание губами слов 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– не у всех, и не всегда есть связь со звуковым языком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. Положение всего тела в пространстве также может использоваться говорящим, например, при рассказе о группе лиц.</w:t>
      </w:r>
    </w:p>
    <w:p w14:paraId="222B4307" w14:textId="102A5C01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жеста может поменяться иногда при изменении даже одного из этих параметров.</w:t>
      </w:r>
    </w:p>
    <w:p w14:paraId="7444635E" w14:textId="67486CA5" w:rsidR="0073424D" w:rsidRDefault="00971EB7" w:rsidP="007342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учебнике С.И. Бурковой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Буркова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сё многообразие жестов классифициру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 xml:space="preserve"> по следующим признакам:</w:t>
      </w:r>
    </w:p>
    <w:p w14:paraId="05A464E7" w14:textId="4A946CD4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дноручные и двуручные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в зависимости от того, участвует в исполнении жеста только ведущая рука или обе.</w:t>
      </w:r>
    </w:p>
    <w:p w14:paraId="0EBF9A75" w14:textId="3F0B6CC8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татичные и динамичные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по признаку отсутствия или наличия движения руками.</w:t>
      </w:r>
    </w:p>
    <w:p w14:paraId="6795383E" w14:textId="6E0C841A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имметричные и асимметричные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это деление характерно для двуручных жестов (одинаково или по-разному работают руки в процессе исполнения).</w:t>
      </w:r>
    </w:p>
    <w:p w14:paraId="124D3F6E" w14:textId="55CA92F7" w:rsidR="0073424D" w:rsidRPr="00C90EED" w:rsidRDefault="0073424D" w:rsidP="00C90EED">
      <w:pPr>
        <w:pStyle w:val="ListParagraph"/>
        <w:numPr>
          <w:ilvl w:val="0"/>
          <w:numId w:val="2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инхронные и поочерёдные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</w:t>
      </w:r>
      <w:r w:rsidR="00AB53B5">
        <w:rPr>
          <w:rFonts w:ascii="Times New Roman" w:hAnsi="Times New Roman" w:cs="Times New Roman"/>
          <w:sz w:val="24"/>
          <w:szCs w:val="24"/>
          <w:lang w:val="ru-RU"/>
        </w:rPr>
        <w:t>в зависимости от того одновременно задействуются руки или по очереди.</w:t>
      </w:r>
    </w:p>
    <w:p w14:paraId="3FC52EA1" w14:textId="30DDF5ED" w:rsidR="0086062D" w:rsidRDefault="0086062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исполнение жестов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 xml:space="preserve"> (кроме симметричных)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влияние ведущая рука. У правшей – это правая рука, у левшей – левая. Соответственно, такие жесты в исполнении левши будут зеркальным отображением этих же жестов в исполнении правши. 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>А значит</w:t>
      </w:r>
      <w:r>
        <w:rPr>
          <w:rFonts w:ascii="Times New Roman" w:hAnsi="Times New Roman" w:cs="Times New Roman"/>
          <w:sz w:val="24"/>
          <w:szCs w:val="24"/>
          <w:lang w:val="ru-RU"/>
        </w:rPr>
        <w:t>, при обучении модели распознавания жестов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, вероятно,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смысл учесть и зеркальные отображения исходных изображений, чтобы нивелировать возможное влияние фактора ведущей руки.</w:t>
      </w:r>
    </w:p>
    <w:p w14:paraId="66FBB26C" w14:textId="284C636C" w:rsidR="00255EB7" w:rsidRDefault="00255EB7" w:rsidP="00D3076A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Рассмотрим, какие особенности жестовой речи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 мнению учёных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 xml:space="preserve"> ([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 xml:space="preserve">Гриф 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и др.,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2021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], [</w:t>
      </w:r>
      <w:proofErr w:type="spellStart"/>
      <w:r w:rsidR="0083645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Рюмин,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повышают сложность задачи распознавания и перевода жестовых языков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031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>в частности, РЖЯ:</w:t>
      </w:r>
    </w:p>
    <w:p w14:paraId="280CE827" w14:textId="23F41F9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единого стандарта жестовой речи, наличие диалектов, одновременное использование РЖЯ и КЖР.</w:t>
      </w:r>
    </w:p>
    <w:p w14:paraId="63BBB7C4" w14:textId="75E653B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достаточно больших по объёму наборов данных для распознавания непрерывной речи на жестовом языке.</w:t>
      </w:r>
    </w:p>
    <w:p w14:paraId="6E8460C3" w14:textId="25A8782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Разная скорость жестикуляции у говорящих.</w:t>
      </w:r>
    </w:p>
    <w:p w14:paraId="16B650B4" w14:textId="516F1ED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 влияет на то, как выглядит изображение.</w:t>
      </w:r>
    </w:p>
    <w:p w14:paraId="7B95EFE2" w14:textId="77777777" w:rsidR="00031260" w:rsidRDefault="00031260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Эпентеза – дополнительные переходные движения между жестами, которые появляются в непрерывной речи.</w:t>
      </w:r>
    </w:p>
    <w:p w14:paraId="7B1970D6" w14:textId="2012F1F5" w:rsidR="00031260" w:rsidRDefault="00031260" w:rsidP="00C5499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Комбинаторные изменения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(вариативность)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жестов в непрерывной речи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и вытекающая из этого проблема определения границ между жестами.</w:t>
      </w:r>
    </w:p>
    <w:p w14:paraId="6DCDB174" w14:textId="21975E83" w:rsidR="00C4337D" w:rsidRPr="000635C6" w:rsidRDefault="00C5499B" w:rsidP="000635C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составляющи</w:t>
      </w:r>
      <w:r w:rsidR="00971292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вариативности жестов в непрерывной речи и их аналогах в звуковых языках</w:t>
      </w:r>
      <w:r w:rsidR="006E28FD">
        <w:rPr>
          <w:rFonts w:ascii="Times New Roman" w:hAnsi="Times New Roman" w:cs="Times New Roman"/>
          <w:sz w:val="24"/>
          <w:szCs w:val="24"/>
          <w:lang w:val="ru-RU"/>
        </w:rPr>
        <w:t xml:space="preserve"> (табл. 1)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9B5E89" w14:textId="340A07DD" w:rsidR="006E28FD" w:rsidRPr="000635C6" w:rsidRDefault="006E28FD" w:rsidP="006E28FD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SEQ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Таблица \*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ARABIC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1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Комбинаторные изменения в жестовых и звуковых языках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а 1. Комбинаторные изменения в жестовых и звуковых языках"/>
      </w:tblPr>
      <w:tblGrid>
        <w:gridCol w:w="4839"/>
        <w:gridCol w:w="4839"/>
      </w:tblGrid>
      <w:tr w:rsidR="00C5499B" w:rsidRPr="00A7411D" w14:paraId="23B98797" w14:textId="77777777" w:rsidTr="00A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D5DCE4" w:themeFill="text2" w:themeFillTint="33"/>
          </w:tcPr>
          <w:p w14:paraId="12554AD3" w14:textId="74136A90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Жестовые языки</w:t>
            </w:r>
          </w:p>
        </w:tc>
        <w:tc>
          <w:tcPr>
            <w:tcW w:w="4839" w:type="dxa"/>
            <w:shd w:val="clear" w:color="auto" w:fill="D5DCE4" w:themeFill="text2" w:themeFillTint="33"/>
          </w:tcPr>
          <w:p w14:paraId="6D2446B5" w14:textId="5FC1236F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Звуковые языки</w:t>
            </w:r>
          </w:p>
        </w:tc>
      </w:tr>
      <w:tr w:rsidR="00C5499B" w:rsidRPr="00A736C9" w14:paraId="40D99BEF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720BA5" w14:textId="12D87B40" w:rsidR="00327E3C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ссимиляция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(уподобление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параметров одного жеста параметр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соседнего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):</w:t>
            </w:r>
          </w:p>
          <w:p w14:paraId="5A539502" w14:textId="4ED24571" w:rsidR="00327E3C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антиципация - пассивная рука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готовится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заранее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одноручн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ый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 перед двуручным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),</w:t>
            </w:r>
          </w:p>
          <w:p w14:paraId="3FF62909" w14:textId="661A53A1" w:rsidR="00327E3C" w:rsidRPr="00327E3C" w:rsidRDefault="00327E3C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ерсеверация - пассивная рука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вместо возвращение в положение покоя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сохраняет своё положение в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предыдуще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двуручно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(одноручный жест после двуручного),</w:t>
            </w:r>
          </w:p>
          <w:p w14:paraId="1F936CD2" w14:textId="52090862" w:rsidR="00C5499B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эллипсис - исчезновение некоторых формантов из конфигураций и локализаций между жестами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75C27A45" w14:textId="3D9C9CD5" w:rsidR="00C5499B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ссимиляция (уподобление артикуляции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аккомодация (частичное приспособление артикуляции смежных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звуков.</w:t>
            </w:r>
          </w:p>
        </w:tc>
      </w:tr>
      <w:tr w:rsidR="00C5499B" w:rsidRPr="00A736C9" w14:paraId="09C117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73FE4D5" w14:textId="727AACBE" w:rsidR="00C5499B" w:rsidRPr="00B02F64" w:rsidRDefault="00B02F64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едукция жеста</w:t>
            </w:r>
            <w:r w:rsidR="00130C48"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исполнение движения с меньшей траекторией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3C6C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93AA461" w14:textId="36E4B52B" w:rsidR="00C5499B" w:rsidRPr="00B02F64" w:rsidRDefault="00534457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Редукция звука (сокращение длительности</w:t>
            </w:r>
            <w:r w:rsidR="00B02F64"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звука, изменение его качественных характеристик, и иногда даже выпадение).</w:t>
            </w:r>
          </w:p>
        </w:tc>
      </w:tr>
      <w:tr w:rsidR="00C5499B" w:rsidRPr="00A736C9" w14:paraId="7CA99157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E441EE0" w14:textId="1B69BA32" w:rsidR="00130C48" w:rsidRPr="002D28FF" w:rsidRDefault="002D28FF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етатеза (взаимная замена начальной и конечной локализации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при исполнении жестов с двойной локализацией</w:t>
            </w: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5344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2661453A" w14:textId="028C3D47" w:rsidR="00C5499B" w:rsidRPr="002D28FF" w:rsidRDefault="000D79C8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етатеза (взаимна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перестановка звуков или слогов)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5499B" w:rsidRPr="00A736C9" w14:paraId="53272FD1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9A24908" w14:textId="777DA547" w:rsidR="00C5499B" w:rsidRPr="00D70885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едупликация</w:t>
            </w:r>
            <w:r w:rsidR="00130C48" w:rsidRPr="00D7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выпадение движения при использовании сочетания жестов или повторяющегося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1D8BF13" w14:textId="62CD2112" w:rsidR="00C5499B" w:rsidRPr="00B02F64" w:rsidRDefault="004054FF" w:rsidP="005034D1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</w:pP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реза (выпадение звуков)</w:t>
            </w:r>
            <w:r w:rsidR="00534457"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гаплология (выпадение звуков </w:t>
            </w:r>
            <w:r w:rsidR="00534457" w:rsidRPr="005344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по причине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 диссимиляции)</w:t>
            </w:r>
            <w:r w:rsidR="003C6C3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.</w:t>
            </w:r>
          </w:p>
        </w:tc>
      </w:tr>
      <w:tr w:rsidR="00C5499B" w:rsidRPr="00A736C9" w14:paraId="5F3A5E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FF57D21" w14:textId="2A3A8E41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арьиру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тся положение выделенных пальцев (согнуты в разной степени)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237CF1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ориентация ладони, локализация и амплитуда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17CE4504" w14:textId="64D27F8A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иссимиляци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(расподобление артикуляции звуков, утрата ими общих фонетических признаков)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звука.</w:t>
            </w:r>
          </w:p>
        </w:tc>
      </w:tr>
      <w:tr w:rsidR="00C5499B" w:rsidRPr="00A7411D" w14:paraId="3CA2429A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AC2E3FC" w14:textId="23701806" w:rsidR="00130C48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пентеза </w:t>
            </w:r>
            <w:r w:rsidR="00A7411D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добавление жестов)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41B0F48B" w14:textId="623B24DF" w:rsidR="00C5499B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пентеза (вставка звуков)</w:t>
            </w:r>
            <w:r w:rsidR="000D79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587200AB" w14:textId="77777777" w:rsidR="0042181D" w:rsidRDefault="0042181D" w:rsidP="00C54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</w:p>
    <w:p w14:paraId="48FA0BAB" w14:textId="2159190B" w:rsidR="0042181D" w:rsidRPr="0042181D" w:rsidRDefault="0042181D" w:rsidP="0042181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181D">
        <w:rPr>
          <w:rFonts w:ascii="Times New Roman" w:hAnsi="Times New Roman" w:cs="Times New Roman"/>
          <w:sz w:val="24"/>
          <w:szCs w:val="24"/>
          <w:lang w:val="ru-RU"/>
        </w:rPr>
        <w:t>Таким образом, мы рассмотрели основные особенности жестовых языков, показали, что РЖЯ и русский звуковой – это разные (по сути иностранные друг для друга) языки, и подробнее остановились на факторах, представляющих определён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2181D">
        <w:rPr>
          <w:rFonts w:ascii="Times New Roman" w:hAnsi="Times New Roman" w:cs="Times New Roman"/>
          <w:sz w:val="24"/>
          <w:szCs w:val="24"/>
          <w:lang w:val="ru-RU"/>
        </w:rPr>
        <w:t xml:space="preserve">ую сложность с точки зрения задачи распознавания и перевода жестовых языков. </w:t>
      </w:r>
      <w:r>
        <w:rPr>
          <w:rFonts w:ascii="Times New Roman" w:hAnsi="Times New Roman" w:cs="Times New Roman"/>
          <w:sz w:val="24"/>
          <w:szCs w:val="24"/>
          <w:lang w:val="ru-RU"/>
        </w:rPr>
        <w:t>Теперь перейдем к вопросу данных, доступных для решения подобных задач.</w:t>
      </w:r>
    </w:p>
    <w:p w14:paraId="3787D0F6" w14:textId="405BCB5C" w:rsidR="00F66224" w:rsidRDefault="00F66224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9" w:name="_Toc147702598"/>
      <w:r w:rsidRPr="00224ACB">
        <w:rPr>
          <w:lang w:val="ru-RU"/>
        </w:rPr>
        <w:t>Наборы данных в области распознавания и перевода с жестовых языков</w:t>
      </w:r>
      <w:bookmarkEnd w:id="9"/>
    </w:p>
    <w:p w14:paraId="043202C8" w14:textId="223F9D0C" w:rsidR="00A02206" w:rsidRDefault="00A0220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206">
        <w:rPr>
          <w:rFonts w:ascii="Times New Roman" w:hAnsi="Times New Roman" w:cs="Times New Roman"/>
          <w:sz w:val="24"/>
          <w:szCs w:val="24"/>
          <w:lang w:val="ru-RU"/>
        </w:rPr>
        <w:t>Большая часть работ на тему распознавания и перевода жестовых языков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опирается в своих исследований на один из общедоступных «контрольных» наборов данных. Контрольными эти наборы называют потому, что благодаря их открытости, наличию разметки и популярности у других авторов, они используются сообществом для сравнения результатов исследований. В табл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 приведён сравнительный анализ основных из таких наборов данных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, предназначенных именно для решения задач перевода. Для задач распознавания подходит большее количество наборов данных, их основное отличие - в отсутствии перевода на тот или иной звуковой язык.</w:t>
      </w:r>
    </w:p>
    <w:p w14:paraId="58921944" w14:textId="77777777" w:rsidR="003942EA" w:rsidRDefault="00D2355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важно затронуть вопрос транскрибирования жестовых языков. Первая система аннотации бала предложена Уильямом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Stokoe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, 1960]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описания американского жестового языка с помощью графических символов.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этого момента жесты рассматривали как неделимые единицы. Затем стали появляться и другие методы. В настоящий момент чаще всего для транскрибирования жестовых языков используют </w:t>
      </w:r>
      <w:proofErr w:type="spellStart"/>
      <w:r w:rsid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глоссирование</w:t>
      </w:r>
      <w:proofErr w:type="spellEnd"/>
      <w:r w:rsidR="003942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4F6FFD" w14:textId="44B64516" w:rsidR="00D23556" w:rsidRDefault="003942EA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Большому толковому словарю, </w:t>
      </w:r>
      <w:r w:rsidRP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«п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еревод или объяснение непонятного слова, выражения, помещённое на полях или в самом тексте древних и средневековых рукописей; научный комментарий законов или судебных решений». 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В случае с аннотированием жестовых языков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соответствие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каждому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жесту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в транскрипции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слово,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которое он обозначает,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иногда вместе с дополнительными общепринятыми символами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>для обозначени</w:t>
      </w:r>
      <w:r w:rsidR="00B33F31">
        <w:rPr>
          <w:rFonts w:ascii="Times New Roman" w:hAnsi="Times New Roman" w:cs="Times New Roman"/>
          <w:sz w:val="24"/>
          <w:szCs w:val="24"/>
          <w:lang w:val="ru-RU"/>
        </w:rPr>
        <w:t xml:space="preserve">я значимых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лексико-грамматических особенностей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(например, знак </w:t>
      </w:r>
      <w:r w:rsidR="00D23556"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используется для слов, произнесенных дактилем).</w:t>
      </w:r>
    </w:p>
    <w:p w14:paraId="5F019B46" w14:textId="4722EC42" w:rsidR="00E65463" w:rsidRPr="0098009D" w:rsidRDefault="00E65463" w:rsidP="0098009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09D">
        <w:rPr>
          <w:rFonts w:ascii="Times New Roman" w:hAnsi="Times New Roman" w:cs="Times New Roman"/>
          <w:sz w:val="24"/>
          <w:szCs w:val="24"/>
          <w:lang w:val="ru-RU"/>
        </w:rPr>
        <w:lastRenderedPageBreak/>
        <w:t>В работе [Гриф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и др.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>, 2021] предложен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а разметка для выделения эпентезы и границ жестов, где каждый фрагмент непрерывной жестовой речи разбивается на составляющие: «нет жеста», «идёт жест», «начальное движение», «переходное движение», «конечное движение». 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FFAA4A" w14:textId="49DA8583" w:rsidR="000635C6" w:rsidRPr="000635C6" w:rsidRDefault="000635C6" w:rsidP="000635C6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SEQ Таблица \* ARABIC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separate"/>
      </w:r>
      <w:r w:rsid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2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Контрольные наборы данных для тренировки систем перевода с жестовых на звуковые языки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4"/>
        <w:gridCol w:w="1725"/>
        <w:gridCol w:w="2245"/>
        <w:gridCol w:w="2559"/>
        <w:gridCol w:w="1977"/>
      </w:tblGrid>
      <w:tr w:rsidR="00A90F0D" w:rsidRPr="00E53F2B" w14:paraId="7DD1112F" w14:textId="77777777" w:rsidTr="00956EF6">
        <w:tc>
          <w:tcPr>
            <w:tcW w:w="1554" w:type="dxa"/>
            <w:shd w:val="clear" w:color="auto" w:fill="D5DCE4" w:themeFill="text2" w:themeFillTint="33"/>
          </w:tcPr>
          <w:p w14:paraId="437658AC" w14:textId="17DD016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1725" w:type="dxa"/>
            <w:shd w:val="clear" w:color="auto" w:fill="D5DCE4" w:themeFill="text2" w:themeFillTint="33"/>
          </w:tcPr>
          <w:p w14:paraId="2E348C09" w14:textId="145489E1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Язык</w:t>
            </w:r>
          </w:p>
        </w:tc>
        <w:tc>
          <w:tcPr>
            <w:tcW w:w="2245" w:type="dxa"/>
            <w:shd w:val="clear" w:color="auto" w:fill="D5DCE4" w:themeFill="text2" w:themeFillTint="33"/>
          </w:tcPr>
          <w:p w14:paraId="116696FA" w14:textId="33A0FD4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2559" w:type="dxa"/>
            <w:shd w:val="clear" w:color="auto" w:fill="D5DCE4" w:themeFill="text2" w:themeFillTint="33"/>
          </w:tcPr>
          <w:p w14:paraId="27BAABF8" w14:textId="64D1CDBC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3F6416F2" w14:textId="431AA6D4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A90F0D" w:rsidRPr="00A736C9" w14:paraId="6DEC07FC" w14:textId="77777777" w:rsidTr="00956EF6">
        <w:tc>
          <w:tcPr>
            <w:tcW w:w="1554" w:type="dxa"/>
          </w:tcPr>
          <w:p w14:paraId="588D3F05" w14:textId="1D86487B" w:rsidR="005E6810" w:rsidRPr="00A02206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RWTH-PHOENIX-</w:t>
            </w:r>
            <w:proofErr w:type="spellStart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Weather</w:t>
            </w:r>
            <w:proofErr w:type="spellEnd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2014 T</w:t>
            </w:r>
          </w:p>
        </w:tc>
        <w:tc>
          <w:tcPr>
            <w:tcW w:w="1725" w:type="dxa"/>
          </w:tcPr>
          <w:p w14:paraId="3DB781E7" w14:textId="6BFEC84E" w:rsidR="005E6810" w:rsidRPr="005A0294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емецкий жестовый</w:t>
            </w:r>
          </w:p>
        </w:tc>
        <w:tc>
          <w:tcPr>
            <w:tcW w:w="2245" w:type="dxa"/>
          </w:tcPr>
          <w:p w14:paraId="32866921" w14:textId="55BDB924" w:rsidR="005E6810" w:rsidRPr="005E6810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Прогноз погоды за 2009 – 2011 на немецком телеканале </w:t>
            </w: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PHOENIX</w:t>
            </w:r>
          </w:p>
        </w:tc>
        <w:tc>
          <w:tcPr>
            <w:tcW w:w="2559" w:type="dxa"/>
          </w:tcPr>
          <w:p w14:paraId="58BFAC07" w14:textId="41034E5B" w:rsidR="005E6810" w:rsidRPr="005E6810" w:rsidRDefault="005E6810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 w:rsidR="00E76C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697BD913" w14:textId="091BA17E" w:rsidR="005E6810" w:rsidRPr="005E6810" w:rsidRDefault="00956EF6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немецкий</w:t>
            </w:r>
          </w:p>
        </w:tc>
        <w:tc>
          <w:tcPr>
            <w:tcW w:w="1977" w:type="dxa"/>
          </w:tcPr>
          <w:p w14:paraId="18AF4C4B" w14:textId="6DB5DDB7" w:rsidR="005E6810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386</m:t>
              </m:r>
            </m:oMath>
            <w:r w:rsidR="005E6810"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выпусков прогноза погоды</w:t>
            </w:r>
          </w:p>
          <w:p w14:paraId="593B0D5C" w14:textId="1D4DB964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1,066</m:t>
              </m:r>
            </m:oMath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глосс</w:t>
            </w:r>
          </w:p>
          <w:p w14:paraId="1AC0BF8B" w14:textId="61DF98E4" w:rsid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887 слов</w:t>
            </w:r>
          </w:p>
          <w:p w14:paraId="4F438FAF" w14:textId="75553BAF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 видео</w:t>
            </w:r>
          </w:p>
        </w:tc>
      </w:tr>
      <w:tr w:rsidR="00A90F0D" w:rsidRPr="005A0294" w14:paraId="6D66FA03" w14:textId="77777777" w:rsidTr="00956EF6">
        <w:tc>
          <w:tcPr>
            <w:tcW w:w="1554" w:type="dxa"/>
          </w:tcPr>
          <w:p w14:paraId="21B432C5" w14:textId="04CB3882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CSL-</w:t>
            </w:r>
            <w:proofErr w:type="spellStart"/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Daily</w:t>
            </w:r>
            <w:proofErr w:type="spellEnd"/>
          </w:p>
        </w:tc>
        <w:tc>
          <w:tcPr>
            <w:tcW w:w="1725" w:type="dxa"/>
          </w:tcPr>
          <w:p w14:paraId="190C67FD" w14:textId="28574E1E" w:rsidR="005A0294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Китайский</w:t>
            </w:r>
            <w:r w:rsidR="005A0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жестовый</w:t>
            </w:r>
          </w:p>
        </w:tc>
        <w:tc>
          <w:tcPr>
            <w:tcW w:w="2245" w:type="dxa"/>
          </w:tcPr>
          <w:p w14:paraId="3009BC4C" w14:textId="6792EFE5" w:rsidR="005E6810" w:rsidRPr="005A0294" w:rsidRDefault="00E76C0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жизнь (путешествия, покупки, медицинская помощь)</w:t>
            </w:r>
          </w:p>
        </w:tc>
        <w:tc>
          <w:tcPr>
            <w:tcW w:w="2559" w:type="dxa"/>
          </w:tcPr>
          <w:p w14:paraId="456BBF8C" w14:textId="77777777" w:rsidR="00E76C0C" w:rsidRPr="005E6810" w:rsidRDefault="00E76C0C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0897034" w14:textId="61994BF2" w:rsidR="005E6810" w:rsidRPr="005A0294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китайский</w:t>
            </w:r>
          </w:p>
        </w:tc>
        <w:tc>
          <w:tcPr>
            <w:tcW w:w="1977" w:type="dxa"/>
          </w:tcPr>
          <w:p w14:paraId="6E1F99BB" w14:textId="7F952D8A" w:rsidR="005E6810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глосс</w:t>
            </w:r>
          </w:p>
          <w:p w14:paraId="3082EF8E" w14:textId="0990C871" w:rsidR="00C20441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343 слов</w:t>
            </w:r>
          </w:p>
          <w:p w14:paraId="33A21E08" w14:textId="40F06D02" w:rsidR="00065BC8" w:rsidRPr="00C20441" w:rsidRDefault="00065BC8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5B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20,654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</w:tc>
      </w:tr>
      <w:tr w:rsidR="00A90F0D" w:rsidRPr="00E53F2B" w14:paraId="67665893" w14:textId="77777777" w:rsidTr="00956EF6">
        <w:tc>
          <w:tcPr>
            <w:tcW w:w="1554" w:type="dxa"/>
          </w:tcPr>
          <w:p w14:paraId="394629AF" w14:textId="322130D6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ASLG-PC12</w:t>
            </w:r>
          </w:p>
        </w:tc>
        <w:tc>
          <w:tcPr>
            <w:tcW w:w="1725" w:type="dxa"/>
          </w:tcPr>
          <w:p w14:paraId="53B9F8DD" w14:textId="07A8A641" w:rsidR="00E53F2B" w:rsidRPr="00E53F2B" w:rsidRDefault="00E53F2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A90F0D"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5" w:type="dxa"/>
          </w:tcPr>
          <w:p w14:paraId="5DFB5571" w14:textId="5BB44BEB" w:rsidR="005E6810" w:rsidRPr="00A90F0D" w:rsidRDefault="00A90F0D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Тексты на английском проекта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Гутенберг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преобразованы в глоссы американского жестового.</w:t>
            </w:r>
          </w:p>
        </w:tc>
        <w:tc>
          <w:tcPr>
            <w:tcW w:w="2559" w:type="dxa"/>
          </w:tcPr>
          <w:p w14:paraId="7DE6C0C4" w14:textId="77777777" w:rsidR="005D24EA" w:rsidRPr="005E6810" w:rsidRDefault="005D24EA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E09C6E4" w14:textId="72094A37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</w:p>
        </w:tc>
        <w:tc>
          <w:tcPr>
            <w:tcW w:w="1977" w:type="dxa"/>
          </w:tcPr>
          <w:p w14:paraId="281FCF74" w14:textId="596EC9F3" w:rsidR="005E6810" w:rsidRPr="005D24EA" w:rsidRDefault="005D24EA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млн.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</w:t>
            </w:r>
          </w:p>
        </w:tc>
      </w:tr>
      <w:tr w:rsidR="00A90F0D" w:rsidRPr="00B1779B" w14:paraId="6D05FE11" w14:textId="77777777" w:rsidTr="00956EF6">
        <w:tc>
          <w:tcPr>
            <w:tcW w:w="1554" w:type="dxa"/>
          </w:tcPr>
          <w:p w14:paraId="76C7C522" w14:textId="1D7FB670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How2Sign</w:t>
            </w:r>
          </w:p>
        </w:tc>
        <w:tc>
          <w:tcPr>
            <w:tcW w:w="1725" w:type="dxa"/>
          </w:tcPr>
          <w:p w14:paraId="4B5B04E4" w14:textId="77777777" w:rsidR="00B1779B" w:rsidRPr="00E53F2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 (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E53F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E2B278" w14:textId="4E3A29EC" w:rsidR="005E6810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Английский текст</w:t>
            </w:r>
          </w:p>
        </w:tc>
        <w:tc>
          <w:tcPr>
            <w:tcW w:w="2245" w:type="dxa"/>
          </w:tcPr>
          <w:p w14:paraId="10AC7C19" w14:textId="45F18CE9" w:rsidR="005E6810" w:rsidRPr="009629AE" w:rsidRDefault="009629A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американский жестовый язык видео-инструкций из набора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9629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9" w:type="dxa"/>
          </w:tcPr>
          <w:p w14:paraId="28F2D195" w14:textId="77777777" w:rsidR="00B1779B" w:rsidRP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5B78593A" w14:textId="30D7863C" w:rsidR="00956EF6" w:rsidRPr="00956EF6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  <w:r w:rsidRPr="00956E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A008A43" w14:textId="681A7E9E" w:rsidR="00B1779B" w:rsidRPr="006B27F2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Глубина</w:t>
            </w:r>
            <w:r w:rsidR="006B27F2" w:rsidRPr="006B27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4219749" w14:textId="7410D8BA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3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скелеты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77" w:type="dxa"/>
          </w:tcPr>
          <w:p w14:paraId="513E36C0" w14:textId="77777777" w:rsid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  <w:p w14:paraId="57B59AF1" w14:textId="21CAE436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тыс. слов</w:t>
            </w:r>
          </w:p>
        </w:tc>
      </w:tr>
    </w:tbl>
    <w:p w14:paraId="462A6937" w14:textId="221A85B3" w:rsidR="00F66224" w:rsidRDefault="00883043" w:rsidP="0098009D">
      <w:pPr>
        <w:pStyle w:val="ListParagraph"/>
        <w:spacing w:before="240"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таблицы 2 видно, что есть большая проблема с наличием качественных наборов данных для обучения интеллектуальных систем перевода с жестовых языков. Из 4-х популярных наборов данных только для китайского жестового языка собраны данные по темам повседневного общения – наиболее релевантная сфера для применения таких переводчиков. По большинству же жестовых языков, в том числе РЖЯ, отсутствуют даже такие, хоть и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относительно ограниченные, но размеченные и общедоступные наборы данных. И в этом одна из основных причин, которая препятствует прогрессу в данном направлении.</w:t>
      </w:r>
    </w:p>
    <w:p w14:paraId="327769A0" w14:textId="41E46A27" w:rsidR="008B7B85" w:rsidRDefault="008B7B85" w:rsidP="00675F93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 ни в одном из контрольных наборов данных РЖЯ не представлен, подходящие для исследования данные необходимо искать где-то ещё. Для этого обратимся к публикациям исследователей, работающих над системами распознавания и перевода собственно РЖЯ, а не абстрактного жестового языка. Такими системами достаточно активно в настоящий момент занимаются:</w:t>
      </w:r>
    </w:p>
    <w:p w14:paraId="2C613C73" w14:textId="5344E457" w:rsidR="008B7B85" w:rsidRDefault="008B7B85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Новосибирский государственный технический университет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B3F41">
        <w:rPr>
          <w:rFonts w:ascii="Times New Roman" w:hAnsi="Times New Roman" w:cs="Times New Roman"/>
          <w:sz w:val="24"/>
          <w:szCs w:val="24"/>
          <w:lang w:val="ru-RU"/>
        </w:rPr>
        <w:t>НГТУ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7E1394" w14:textId="3A775763" w:rsidR="008B7B85" w:rsidRPr="008B7B85" w:rsidRDefault="00CE4687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Лаборатория речевых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многомодальных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интерфейсов</w:t>
      </w:r>
      <w:r w:rsid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009D" w:rsidRPr="00EF18EC">
        <w:rPr>
          <w:rFonts w:ascii="Times New Roman" w:hAnsi="Times New Roman" w:cs="Times New Roman"/>
          <w:sz w:val="24"/>
          <w:szCs w:val="24"/>
          <w:lang w:val="ru-RU"/>
        </w:rPr>
        <w:t>СПБ ФИЦ РАН</w:t>
      </w:r>
      <w:r w:rsidR="00EF18EC" w:rsidRPr="00EF18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1B008A" w14:textId="5996255C" w:rsidR="008B7B85" w:rsidRDefault="00EF18EC" w:rsidP="008B7B85">
      <w:pPr>
        <w:pStyle w:val="ListParagraph"/>
        <w:numPr>
          <w:ilvl w:val="0"/>
          <w:numId w:val="3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Центром развития технологий AI в </w:t>
      </w:r>
      <w:proofErr w:type="spellStart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AI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F15391" w14:textId="615B540B" w:rsidR="00E73A85" w:rsidRDefault="00E73A85" w:rsidP="00E73A8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Соберём основные характеристики наборов данных, на которые они ссылаются в своих публикациях в аналогичную таблицу (табл. 3).</w:t>
      </w:r>
    </w:p>
    <w:p w14:paraId="20D66E76" w14:textId="0A1A2B56" w:rsidR="00675F93" w:rsidRPr="00675F93" w:rsidRDefault="00675F93" w:rsidP="00675F93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3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Данные, упоминаемые в публикациях по теме распознавания жестов и перевода с РЖЯ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36"/>
        <w:gridCol w:w="2154"/>
        <w:gridCol w:w="3060"/>
        <w:gridCol w:w="1984"/>
      </w:tblGrid>
      <w:tr w:rsidR="00FC297C" w:rsidRPr="00E53F2B" w14:paraId="29119451" w14:textId="7AA8644B" w:rsidTr="00FC297C">
        <w:tc>
          <w:tcPr>
            <w:tcW w:w="2436" w:type="dxa"/>
            <w:shd w:val="clear" w:color="auto" w:fill="D5DCE4" w:themeFill="text2" w:themeFillTint="33"/>
          </w:tcPr>
          <w:p w14:paraId="1176375A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2154" w:type="dxa"/>
            <w:shd w:val="clear" w:color="auto" w:fill="D5DCE4" w:themeFill="text2" w:themeFillTint="33"/>
          </w:tcPr>
          <w:p w14:paraId="5F8A0178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4C67435E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09040C5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FC297C" w:rsidRPr="00DA03AC" w14:paraId="1ABA7409" w14:textId="46A8EA3F" w:rsidTr="00FC297C">
        <w:tc>
          <w:tcPr>
            <w:tcW w:w="2436" w:type="dxa"/>
            <w:shd w:val="clear" w:color="auto" w:fill="auto"/>
          </w:tcPr>
          <w:p w14:paraId="0D2A5D4E" w14:textId="24BD6608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Корпус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РЖЯ </w:t>
            </w: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С.И. Бурковой (НГТУ)</w:t>
            </w:r>
          </w:p>
          <w:p w14:paraId="08A4D536" w14:textId="2D4A32A8" w:rsidR="00FC297C" w:rsidRPr="00DA03AC" w:rsidRDefault="0000000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13" w:history="1">
              <w:r w:rsidR="00FC297C" w:rsidRPr="00DA03A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http://rsl.nstu.ru/</w:t>
              </w:r>
            </w:hyperlink>
          </w:p>
        </w:tc>
        <w:tc>
          <w:tcPr>
            <w:tcW w:w="2154" w:type="dxa"/>
            <w:shd w:val="clear" w:color="auto" w:fill="auto"/>
          </w:tcPr>
          <w:p w14:paraId="6B783CE4" w14:textId="37070210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</w:t>
            </w:r>
          </w:p>
        </w:tc>
        <w:tc>
          <w:tcPr>
            <w:tcW w:w="3060" w:type="dxa"/>
            <w:shd w:val="clear" w:color="auto" w:fill="auto"/>
          </w:tcPr>
          <w:p w14:paraId="05A49F31" w14:textId="3A9E219F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правой руки;</w:t>
            </w:r>
          </w:p>
          <w:p w14:paraId="35898412" w14:textId="5F7C9FE2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левой руки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EC4EABD" w14:textId="2352BDCC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</w:t>
            </w:r>
          </w:p>
        </w:tc>
        <w:tc>
          <w:tcPr>
            <w:tcW w:w="1984" w:type="dxa"/>
            <w:shd w:val="clear" w:color="auto" w:fill="auto"/>
          </w:tcPr>
          <w:p w14:paraId="636E54DC" w14:textId="2CF94809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 видео</w:t>
            </w:r>
          </w:p>
        </w:tc>
      </w:tr>
      <w:tr w:rsidR="00FC297C" w:rsidRPr="00DA03AC" w14:paraId="3F0CABD2" w14:textId="77777777" w:rsidTr="00FC297C">
        <w:tc>
          <w:tcPr>
            <w:tcW w:w="2436" w:type="dxa"/>
            <w:shd w:val="clear" w:color="auto" w:fill="auto"/>
          </w:tcPr>
          <w:p w14:paraId="19C98F54" w14:textId="7BF29608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РЖЯ поликлинического предназначения</w:t>
            </w:r>
          </w:p>
        </w:tc>
        <w:tc>
          <w:tcPr>
            <w:tcW w:w="2154" w:type="dxa"/>
            <w:shd w:val="clear" w:color="auto" w:fill="auto"/>
          </w:tcPr>
          <w:p w14:paraId="648C5A70" w14:textId="64564197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приём у врача-терапевта</w:t>
            </w:r>
          </w:p>
        </w:tc>
        <w:tc>
          <w:tcPr>
            <w:tcW w:w="3060" w:type="dxa"/>
            <w:shd w:val="clear" w:color="auto" w:fill="auto"/>
          </w:tcPr>
          <w:p w14:paraId="2A47B6C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Сегменты движения и удержания</w:t>
            </w:r>
          </w:p>
          <w:p w14:paraId="0AAA1D25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Морфологическая (глоссы)</w:t>
            </w:r>
          </w:p>
          <w:p w14:paraId="77765B1E" w14:textId="384810AE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русский </w:t>
            </w:r>
          </w:p>
        </w:tc>
        <w:tc>
          <w:tcPr>
            <w:tcW w:w="1984" w:type="dxa"/>
            <w:shd w:val="clear" w:color="auto" w:fill="auto"/>
          </w:tcPr>
          <w:p w14:paraId="66FB58A8" w14:textId="06E6F2D6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85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2928556" w14:textId="2A64DDCB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</w:tc>
      </w:tr>
      <w:tr w:rsidR="00FC297C" w:rsidRPr="00DA03AC" w14:paraId="06DB279B" w14:textId="77777777" w:rsidTr="00FC297C">
        <w:tc>
          <w:tcPr>
            <w:tcW w:w="2436" w:type="dxa"/>
            <w:shd w:val="clear" w:color="auto" w:fill="auto"/>
          </w:tcPr>
          <w:p w14:paraId="35C5C84E" w14:textId="7CD1B0A4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TheRuSLan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7FA23338" w14:textId="69EC304E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Покупки в супермаркете</w:t>
            </w:r>
          </w:p>
        </w:tc>
        <w:tc>
          <w:tcPr>
            <w:tcW w:w="3060" w:type="dxa"/>
            <w:shd w:val="clear" w:color="auto" w:fill="auto"/>
          </w:tcPr>
          <w:p w14:paraId="1404B17D" w14:textId="43B4DFE1" w:rsidR="00FC297C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Скелет (25 точек)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75A1829" w14:textId="0CFD968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 язык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752B64E" w14:textId="66FB9A5B" w:rsidR="00435E04" w:rsidRPr="00435E04" w:rsidRDefault="00675F93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  <w:p w14:paraId="0C93F836" w14:textId="06D6710D" w:rsidR="00444023" w:rsidRPr="00675F93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Классы жестов</w:t>
            </w:r>
            <w:r w:rsidRP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84" w:type="dxa"/>
            <w:shd w:val="clear" w:color="auto" w:fill="auto"/>
          </w:tcPr>
          <w:p w14:paraId="2845434A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154 жеста</w:t>
            </w:r>
          </w:p>
          <w:p w14:paraId="23A5F5AD" w14:textId="7C96FDC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56 минут видео</w:t>
            </w:r>
          </w:p>
        </w:tc>
      </w:tr>
      <w:tr w:rsidR="00FC297C" w:rsidRPr="00DA03AC" w14:paraId="064792DF" w14:textId="77777777" w:rsidTr="00FC297C">
        <w:tc>
          <w:tcPr>
            <w:tcW w:w="2436" w:type="dxa"/>
            <w:shd w:val="clear" w:color="auto" w:fill="auto"/>
          </w:tcPr>
          <w:p w14:paraId="1878944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Сурдосервер</w:t>
            </w:r>
            <w:proofErr w:type="spellEnd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2.0</w:t>
            </w:r>
          </w:p>
          <w:p w14:paraId="7DB035D1" w14:textId="64DCF49B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297C"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http://surdoserver.ru/</w:t>
            </w:r>
          </w:p>
        </w:tc>
        <w:tc>
          <w:tcPr>
            <w:tcW w:w="2154" w:type="dxa"/>
            <w:shd w:val="clear" w:color="auto" w:fill="auto"/>
          </w:tcPr>
          <w:p w14:paraId="6C0D9DEA" w14:textId="70DF5F44" w:rsidR="00FC297C" w:rsidRPr="00F3645A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</w:p>
        </w:tc>
        <w:tc>
          <w:tcPr>
            <w:tcW w:w="3060" w:type="dxa"/>
            <w:shd w:val="clear" w:color="auto" w:fill="auto"/>
          </w:tcPr>
          <w:p w14:paraId="6170181C" w14:textId="31D8EE4E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984" w:type="dxa"/>
            <w:shd w:val="clear" w:color="auto" w:fill="auto"/>
          </w:tcPr>
          <w:p w14:paraId="2459DEFD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7FEE" w:rsidRPr="00DA03AC" w14:paraId="59EAE0F1" w14:textId="77777777" w:rsidTr="00FC297C">
        <w:tc>
          <w:tcPr>
            <w:tcW w:w="2436" w:type="dxa"/>
            <w:shd w:val="clear" w:color="auto" w:fill="auto"/>
          </w:tcPr>
          <w:p w14:paraId="61520CF7" w14:textId="77777777" w:rsid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Slovo</w:t>
            </w:r>
            <w:proofErr w:type="spellEnd"/>
            <w:r w:rsidR="00EB7FEE" w:rsidRPr="006365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B7FEE"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  <w:proofErr w:type="spellEnd"/>
            <w:r w:rsidR="00EB7FEE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CECDE0" w14:textId="77777777" w:rsidR="00A9459D" w:rsidRDefault="00000000" w:rsidP="00F517F0">
            <w:pPr>
              <w:pStyle w:val="ListParagraph"/>
              <w:ind w:left="0"/>
              <w:contextualSpacing w:val="0"/>
              <w:rPr>
                <w:rStyle w:val="Hyperlink"/>
                <w:shd w:val="clear" w:color="auto" w:fill="FFFFFF"/>
              </w:rPr>
            </w:pPr>
            <w:hyperlink r:id="rId14" w:history="1">
              <w:r w:rsidR="00A9459D" w:rsidRPr="00750666">
                <w:rPr>
                  <w:rStyle w:val="Hyperlink"/>
                  <w:shd w:val="clear" w:color="auto" w:fill="FFFFFF"/>
                </w:rPr>
                <w:t>https://github.com/</w:t>
              </w:r>
            </w:hyperlink>
          </w:p>
          <w:p w14:paraId="28B86C8F" w14:textId="1EBCD561" w:rsidR="00A9459D" w:rsidRPr="00EB7FEE" w:rsidRDefault="00A9459D" w:rsidP="00F517F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59D">
              <w:rPr>
                <w:rStyle w:val="Hyperlink"/>
                <w:shd w:val="clear" w:color="auto" w:fill="FFFFFF"/>
              </w:rPr>
              <w:t>hukenovs</w:t>
            </w:r>
            <w:proofErr w:type="spellEnd"/>
            <w:r w:rsidRPr="00A9459D">
              <w:rPr>
                <w:rStyle w:val="Hyperlink"/>
                <w:shd w:val="clear" w:color="auto" w:fill="FFFFFF"/>
              </w:rPr>
              <w:t>/</w:t>
            </w:r>
            <w:proofErr w:type="spellStart"/>
            <w:r w:rsidRPr="00A9459D">
              <w:rPr>
                <w:rStyle w:val="Hyperlink"/>
                <w:shd w:val="clear" w:color="auto" w:fill="FFFFFF"/>
              </w:rPr>
              <w:t>slovo.git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462978D9" w14:textId="6677FD28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бытовая</w:t>
            </w:r>
          </w:p>
        </w:tc>
        <w:tc>
          <w:tcPr>
            <w:tcW w:w="3060" w:type="dxa"/>
            <w:shd w:val="clear" w:color="auto" w:fill="auto"/>
          </w:tcPr>
          <w:p w14:paraId="400E00F0" w14:textId="3093E960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</w:tc>
        <w:tc>
          <w:tcPr>
            <w:tcW w:w="1984" w:type="dxa"/>
            <w:shd w:val="clear" w:color="auto" w:fill="auto"/>
          </w:tcPr>
          <w:p w14:paraId="2C69C32C" w14:textId="6283AC7A" w:rsid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  <w:p w14:paraId="4C28B588" w14:textId="18693E6C" w:rsidR="00133122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20400 видео</w:t>
            </w:r>
          </w:p>
          <w:p w14:paraId="7446C470" w14:textId="56B04006" w:rsidR="00EB7FEE" w:rsidRP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 жестов</w:t>
            </w:r>
          </w:p>
        </w:tc>
      </w:tr>
      <w:tr w:rsidR="004E513E" w:rsidRPr="00DA03AC" w14:paraId="735C1A42" w14:textId="77777777" w:rsidTr="00FC297C">
        <w:tc>
          <w:tcPr>
            <w:tcW w:w="2436" w:type="dxa"/>
            <w:shd w:val="clear" w:color="auto" w:fill="auto"/>
          </w:tcPr>
          <w:p w14:paraId="4448AAC3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</w:tcPr>
          <w:p w14:paraId="32CBCB8A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60" w:type="dxa"/>
            <w:shd w:val="clear" w:color="auto" w:fill="auto"/>
          </w:tcPr>
          <w:p w14:paraId="4F4C38A9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3A2688D5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13E" w:rsidRPr="00DA03AC" w14:paraId="6B3841BD" w14:textId="77777777" w:rsidTr="00FC297C">
        <w:tc>
          <w:tcPr>
            <w:tcW w:w="2436" w:type="dxa"/>
            <w:shd w:val="clear" w:color="auto" w:fill="auto"/>
          </w:tcPr>
          <w:p w14:paraId="453322B9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</w:tcPr>
          <w:p w14:paraId="55C7E301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60" w:type="dxa"/>
            <w:shd w:val="clear" w:color="auto" w:fill="auto"/>
          </w:tcPr>
          <w:p w14:paraId="705C885C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28E819F3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FDF93" w14:textId="77777777" w:rsidR="00E73A85" w:rsidRDefault="00E73A85" w:rsidP="00E73A8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14395" w14:textId="49B4D98F" w:rsidR="00E73A85" w:rsidRPr="002113A9" w:rsidRDefault="002113A9" w:rsidP="00AD5B2B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из пяти потенциальных источников, наиболее доступным и подходящим для исследования в рамках данной работы представляется Корпус русского жестового языка, разработанный в НГТУ под руководством Бурковой С.И.: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5B2B">
        <w:rPr>
          <w:rFonts w:ascii="Times New Roman" w:hAnsi="Times New Roman" w:cs="Times New Roman"/>
          <w:sz w:val="24"/>
          <w:szCs w:val="24"/>
          <w:lang w:val="ru-RU"/>
        </w:rPr>
        <w:t>AI</w:t>
      </w:r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TheRuSLan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база РЖЯ поликлинического назначения закрыты для внешних пользователей, 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Сурдосервере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отсутствует разметка. Главные преимущества Корпуса РЖЯ Бурковой – в доступности данных (по запросу открывают доступ) и в наличии профессиональной разметки. Недостатки – в его малом размере (с точки зрения машинного обучения) и в отсутствии возможности выгрузить данные единым архивом.</w:t>
      </w:r>
    </w:p>
    <w:p w14:paraId="33BD7864" w14:textId="07CE0CAF" w:rsidR="00224ACB" w:rsidRDefault="00224ACB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10" w:name="_Toc147702599"/>
      <w:r w:rsidRPr="00224ACB">
        <w:rPr>
          <w:lang w:val="ru-RU"/>
        </w:rPr>
        <w:t>Подходы к решению задачи в зарубежной и отечественной литературе</w:t>
      </w:r>
      <w:bookmarkEnd w:id="10"/>
    </w:p>
    <w:p w14:paraId="01CAB25E" w14:textId="42A652B3" w:rsidR="00F40FA6" w:rsidRDefault="005F24BD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2020]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годом начала работы над машинным переводом жестовых языков указан 1983 год со ссылкой на работу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Grimes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1983]. За это время общепринятые подходы, применяемые исследователями для подобных задач, претерпели ряд изменений. В этой части остановимся подробнее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этих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ключевых изменениях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трендах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на том,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какие методы и подходы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чаще всего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применяются к обучению интеллектуальных систем распознавания и перевода с жестовых языков,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на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достигнуты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91EF05" w14:textId="77777777" w:rsidR="001A4B69" w:rsidRDefault="00C34820" w:rsidP="001A4B69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Задачи, решаемые в этой области, можно разделить на 2 типа:</w:t>
      </w:r>
    </w:p>
    <w:p w14:paraId="423706D0" w14:textId="77777777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распознавание жестов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глоссы</w:t>
      </w:r>
    </w:p>
    <w:p w14:paraId="7BDED61C" w14:textId="16A2A9C3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с жестовых языков 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A4B69">
        <w:rPr>
          <w:rFonts w:ascii="Times New Roman" w:hAnsi="Times New Roman" w:cs="Times New Roman"/>
          <w:sz w:val="24"/>
          <w:szCs w:val="24"/>
        </w:rPr>
        <w:t>SLT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связный текст на целевом языке.</w:t>
      </w:r>
    </w:p>
    <w:p w14:paraId="748CCB97" w14:textId="0EB8E768" w:rsidR="00C34820" w:rsidRDefault="00C34820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правило, для решения задачи перевода поверх задачи распознавания надстраивается дополнительная нейросеть, 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ответственная 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перевод глосс в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предложения. Задача распознавания жестов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также делится на два подтипа: распознавание отдельных жестов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Isolated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7ED7">
        <w:rPr>
          <w:rFonts w:ascii="Times New Roman" w:hAnsi="Times New Roman" w:cs="Times New Roman"/>
          <w:sz w:val="24"/>
          <w:szCs w:val="24"/>
        </w:rPr>
        <w:t>SLR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и распознавание жестов в непрерывной речи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CSLR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отмечает, что работ по распознаванию изолированных жестов почти в два раза больше. При распознавании непрерывной речи как раз добавляются сложности с выделением эпентезы, распознаванием границ жестов, ассимиляцией жестов и прочими комбинаторными изменениями</w:t>
      </w:r>
      <w:r w:rsidR="007F20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D9DFD" w14:textId="69374FA4" w:rsidR="007F200F" w:rsidRDefault="007F200F" w:rsidP="00F94A9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Всю большую задачу перевода с языка жестов можно декомпозировать на следующие подзадачи</w:t>
      </w:r>
      <w:r w:rsid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F94A9D" w:rsidRPr="005A0294">
        <w:rPr>
          <w:rFonts w:ascii="Times New Roman" w:hAnsi="Times New Roman" w:cs="Times New Roman"/>
          <w:sz w:val="24"/>
          <w:szCs w:val="24"/>
        </w:rPr>
        <w:t>Adeyanju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et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al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., 2021]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6F71C8" w14:textId="20097398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E0317A3" w14:textId="25A45A4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предобработка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B9BCA43" w14:textId="2D27F0EB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изображения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F0CE538" w14:textId="705237C4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извлечение признаков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A558B51" w14:textId="1D32569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классификация (тут заканчивается задача распознавания, </w:t>
      </w:r>
      <w:r>
        <w:rPr>
          <w:rFonts w:ascii="Times New Roman" w:hAnsi="Times New Roman" w:cs="Times New Roman"/>
          <w:sz w:val="24"/>
          <w:szCs w:val="24"/>
        </w:rPr>
        <w:t>SLR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9B30444" w14:textId="2F30800D" w:rsidR="00F94A9D" w:rsidRPr="008F4904" w:rsidRDefault="00F94A9D" w:rsidP="00F94A9D">
      <w:pPr>
        <w:pStyle w:val="ListParagraph"/>
        <w:numPr>
          <w:ilvl w:val="0"/>
          <w:numId w:val="34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(тут заканчивается </w:t>
      </w:r>
      <w:r>
        <w:rPr>
          <w:rFonts w:ascii="Times New Roman" w:hAnsi="Times New Roman" w:cs="Times New Roman"/>
          <w:sz w:val="24"/>
          <w:szCs w:val="24"/>
        </w:rPr>
        <w:t>SLT)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F8E059" w14:textId="787E4AD3" w:rsidR="008F4904" w:rsidRPr="008F4904" w:rsidRDefault="008F4904" w:rsidP="008F490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каждом этапе.</w:t>
      </w:r>
    </w:p>
    <w:p w14:paraId="3664C0DB" w14:textId="77777777" w:rsidR="00F94A9D" w:rsidRDefault="00F94A9D" w:rsidP="00521AF1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F490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Сбор данных</w:t>
      </w:r>
    </w:p>
    <w:p w14:paraId="6DCC553A" w14:textId="49EB3D87" w:rsidR="008F4904" w:rsidRDefault="008F4904" w:rsidP="00E752E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52E5">
        <w:rPr>
          <w:rFonts w:ascii="Times New Roman" w:hAnsi="Times New Roman" w:cs="Times New Roman"/>
          <w:sz w:val="24"/>
          <w:szCs w:val="24"/>
          <w:lang w:val="ru-RU"/>
        </w:rPr>
        <w:t xml:space="preserve">На этом этапе собирается и размечается </w:t>
      </w:r>
      <w:proofErr w:type="spellStart"/>
      <w:r w:rsidRPr="00E752E5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E752E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752E5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4 приведены основные виды входных данных, используемых в таких исследованиях, их преимущества и недостатки.</w:t>
      </w:r>
    </w:p>
    <w:p w14:paraId="0D901B2C" w14:textId="032791F8" w:rsidR="00521AF1" w:rsidRPr="00521AF1" w:rsidRDefault="00521AF1" w:rsidP="00521AF1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133122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4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>. Подходы к фиксации жестовой речи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729"/>
      </w:tblGrid>
      <w:tr w:rsidR="00E752E5" w:rsidRPr="00E752E5" w14:paraId="320F819F" w14:textId="77777777" w:rsidTr="00E752E5">
        <w:tc>
          <w:tcPr>
            <w:tcW w:w="1838" w:type="dxa"/>
            <w:shd w:val="clear" w:color="auto" w:fill="D5DCE4" w:themeFill="text2" w:themeFillTint="33"/>
          </w:tcPr>
          <w:p w14:paraId="01D85DEA" w14:textId="4B430E0D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64978191" w14:textId="34754EFC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Преимущества</w:t>
            </w:r>
          </w:p>
        </w:tc>
        <w:tc>
          <w:tcPr>
            <w:tcW w:w="3729" w:type="dxa"/>
            <w:shd w:val="clear" w:color="auto" w:fill="D5DCE4" w:themeFill="text2" w:themeFillTint="33"/>
          </w:tcPr>
          <w:p w14:paraId="23529449" w14:textId="0ECE3739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E752E5" w:rsidRPr="00A736C9" w14:paraId="73FF8713" w14:textId="77777777" w:rsidTr="00E752E5">
        <w:tc>
          <w:tcPr>
            <w:tcW w:w="1838" w:type="dxa"/>
          </w:tcPr>
          <w:p w14:paraId="17EC8715" w14:textId="7111ADCA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 - видео</w:t>
            </w:r>
          </w:p>
        </w:tc>
        <w:tc>
          <w:tcPr>
            <w:tcW w:w="4111" w:type="dxa"/>
          </w:tcPr>
          <w:p w14:paraId="4FB76503" w14:textId="053388E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неинтрузивный</w:t>
            </w:r>
            <w:proofErr w:type="spellEnd"/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D84D564" w14:textId="77777777" w:rsid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наиболее естественный с точки зрения взаимодействия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селовека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компьютором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(через камеру)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06EDB1" w14:textId="258752C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недорогой.</w:t>
            </w:r>
          </w:p>
        </w:tc>
        <w:tc>
          <w:tcPr>
            <w:tcW w:w="3729" w:type="dxa"/>
          </w:tcPr>
          <w:p w14:paraId="627946B1" w14:textId="05C79602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изображения может влиять на результат нежелательным образом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6BD2620" w14:textId="63AADDD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информации о глубине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CD9A0ED" w14:textId="2D0CC74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качество изображения может различаться у разных камер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752E5" w:rsidRPr="00A736C9" w14:paraId="6FCF0CBE" w14:textId="77777777" w:rsidTr="00F06C70">
        <w:trPr>
          <w:trHeight w:val="389"/>
        </w:trPr>
        <w:tc>
          <w:tcPr>
            <w:tcW w:w="1838" w:type="dxa"/>
          </w:tcPr>
          <w:p w14:paraId="2CEDE228" w14:textId="5D27E1CC" w:rsidR="00E752E5" w:rsidRP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RGB-D</w:t>
            </w:r>
            <w:r w:rsidR="00F06C70">
              <w:rPr>
                <w:rFonts w:ascii="Times New Roman" w:hAnsi="Times New Roman" w:cs="Times New Roman"/>
                <w:sz w:val="24"/>
                <w:szCs w:val="24"/>
              </w:rPr>
              <w:t>, Kinect</w:t>
            </w:r>
          </w:p>
        </w:tc>
        <w:tc>
          <w:tcPr>
            <w:tcW w:w="4111" w:type="dxa"/>
          </w:tcPr>
          <w:p w14:paraId="47DCD53C" w14:textId="77777777" w:rsid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добавляется информация о глубине</w:t>
            </w:r>
            <w:r w:rsid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A7C9641" w14:textId="7A55C7BF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траектория движения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D09F4EB" w14:textId="10C51557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 отделяется фон.</w:t>
            </w:r>
          </w:p>
        </w:tc>
        <w:tc>
          <w:tcPr>
            <w:tcW w:w="3729" w:type="dxa"/>
          </w:tcPr>
          <w:p w14:paraId="4205B3C9" w14:textId="5261AD79" w:rsidR="00E752E5" w:rsidRPr="00D83FCE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Kinect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нельзя использовать на улице</w:t>
            </w:r>
          </w:p>
        </w:tc>
      </w:tr>
      <w:tr w:rsidR="00E752E5" w:rsidRPr="00A736C9" w14:paraId="0B651C6E" w14:textId="77777777" w:rsidTr="00E752E5">
        <w:tc>
          <w:tcPr>
            <w:tcW w:w="1838" w:type="dxa"/>
          </w:tcPr>
          <w:p w14:paraId="7528D659" w14:textId="541BC966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Разноцветные перчатки</w:t>
            </w:r>
          </w:p>
        </w:tc>
        <w:tc>
          <w:tcPr>
            <w:tcW w:w="4111" w:type="dxa"/>
          </w:tcPr>
          <w:p w14:paraId="3AB401F4" w14:textId="2A7CD5C3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</w:t>
            </w:r>
          </w:p>
        </w:tc>
        <w:tc>
          <w:tcPr>
            <w:tcW w:w="3729" w:type="dxa"/>
          </w:tcPr>
          <w:p w14:paraId="26BBBD97" w14:textId="4DA673B9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требует, чтобы говорящий надевал перчатки (интрузивный метод)</w:t>
            </w:r>
          </w:p>
        </w:tc>
      </w:tr>
      <w:tr w:rsidR="00E752E5" w14:paraId="1B91763A" w14:textId="77777777" w:rsidTr="00E752E5">
        <w:tc>
          <w:tcPr>
            <w:tcW w:w="1838" w:type="dxa"/>
          </w:tcPr>
          <w:p w14:paraId="410061E1" w14:textId="69E4311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Электронные перчатки</w:t>
            </w:r>
          </w:p>
        </w:tc>
        <w:tc>
          <w:tcPr>
            <w:tcW w:w="4111" w:type="dxa"/>
          </w:tcPr>
          <w:p w14:paraId="46B7DE3D" w14:textId="31F7798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не оказывает влияние.</w:t>
            </w:r>
          </w:p>
        </w:tc>
        <w:tc>
          <w:tcPr>
            <w:tcW w:w="3729" w:type="dxa"/>
          </w:tcPr>
          <w:p w14:paraId="7FAA49B2" w14:textId="77777777" w:rsidR="00E752E5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6D59A69" w14:textId="6ECB77B0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Дорого.</w:t>
            </w:r>
          </w:p>
        </w:tc>
      </w:tr>
      <w:tr w:rsidR="00E752E5" w:rsidRPr="00A736C9" w14:paraId="2A7354FB" w14:textId="77777777" w:rsidTr="00E752E5">
        <w:tc>
          <w:tcPr>
            <w:tcW w:w="1838" w:type="dxa"/>
          </w:tcPr>
          <w:p w14:paraId="36715EDF" w14:textId="7B5108CC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Технологии захвата движения</w:t>
            </w:r>
          </w:p>
        </w:tc>
        <w:tc>
          <w:tcPr>
            <w:tcW w:w="4111" w:type="dxa"/>
          </w:tcPr>
          <w:p w14:paraId="365155A6" w14:textId="7193A522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Улавливает много деталей движения;</w:t>
            </w:r>
          </w:p>
        </w:tc>
        <w:tc>
          <w:tcPr>
            <w:tcW w:w="3729" w:type="dxa"/>
          </w:tcPr>
          <w:p w14:paraId="77F57033" w14:textId="77777777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 (говорящей надевает сенсоры)</w:t>
            </w:r>
          </w:p>
          <w:p w14:paraId="694F8377" w14:textId="763E6E7C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</w:p>
        </w:tc>
      </w:tr>
    </w:tbl>
    <w:p w14:paraId="113132E7" w14:textId="4B5FDF8D" w:rsidR="00521AF1" w:rsidRDefault="00521AF1" w:rsidP="00521AF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работе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показаны следующие тренды в отношении методов фиксации жестовой речи:</w:t>
      </w:r>
    </w:p>
    <w:p w14:paraId="58C91B07" w14:textId="6BDCAED4" w:rsidR="00521AF1" w:rsidRDefault="00521AF1" w:rsidP="00521AF1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1AF1"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-видео набирают популярность после 2005 года,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тогда же начинается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постепенный сдвиг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интрузивных методов (сенсоры) в пользу </w:t>
      </w:r>
      <w:proofErr w:type="spellStart"/>
      <w:r w:rsidR="00921771">
        <w:rPr>
          <w:rFonts w:ascii="Times New Roman" w:hAnsi="Times New Roman" w:cs="Times New Roman"/>
          <w:sz w:val="24"/>
          <w:szCs w:val="24"/>
          <w:lang w:val="ru-RU"/>
        </w:rPr>
        <w:t>неинтрузивных</w:t>
      </w:r>
      <w:proofErr w:type="spellEnd"/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 (видеозапись).</w:t>
      </w:r>
    </w:p>
    <w:p w14:paraId="5074E078" w14:textId="3744D1DC" w:rsidR="00890B17" w:rsidRPr="00E65463" w:rsidRDefault="00521AF1" w:rsidP="00890B17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популярными после 2010 года с появлением сенсоров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="007F420E" w:rsidRPr="007F42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29446F" w14:textId="34B62BE0" w:rsidR="00521AF1" w:rsidRPr="00521AF1" w:rsidRDefault="00521AF1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этот этап пропущен, так</w:t>
      </w:r>
      <w:r w:rsidR="009817EF">
        <w:rPr>
          <w:rFonts w:ascii="Times New Roman" w:hAnsi="Times New Roman" w:cs="Times New Roman"/>
          <w:sz w:val="24"/>
          <w:szCs w:val="24"/>
          <w:lang w:val="ru-RU"/>
        </w:rPr>
        <w:t xml:space="preserve">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данные из готового набора.</w:t>
      </w:r>
    </w:p>
    <w:p w14:paraId="43D2B60E" w14:textId="77777777" w:rsidR="00D0304D" w:rsidRPr="00D0304D" w:rsidRDefault="00F94A9D" w:rsidP="00D0304D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Предобработка</w:t>
      </w:r>
      <w:r w:rsidR="00D0304D" w:rsidRP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изображений </w:t>
      </w:r>
      <w:r w:rsidR="00D0304D" w:rsidRPr="00D0304D">
        <w:rPr>
          <w:rFonts w:ascii="Times New Roman" w:hAnsi="Times New Roman" w:cs="Times New Roman"/>
          <w:sz w:val="24"/>
          <w:szCs w:val="24"/>
          <w:lang w:val="ru-RU"/>
        </w:rPr>
        <w:t>может оказать существенное влияние на конечный результат.</w:t>
      </w:r>
    </w:p>
    <w:p w14:paraId="45C73AFC" w14:textId="1827A431" w:rsidR="00D0304D" w:rsidRPr="00D0304D" w:rsidRDefault="00D0304D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Распространённые варианты предобработки видеоизображений в задачах распознавания жестовой речи:</w:t>
      </w:r>
    </w:p>
    <w:p w14:paraId="7641ACD4" w14:textId="60D54783" w:rsidR="00D0304D" w:rsidRPr="00D0304D" w:rsidRDefault="00D0304D" w:rsidP="001325FE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качества изображения. Основная цель здесь – повысить качество изображения так, чтобы его было легче обрабатывать (машине или человеку).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обзоре 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5A0294">
        <w:rPr>
          <w:rFonts w:ascii="Times New Roman" w:hAnsi="Times New Roman" w:cs="Times New Roman"/>
          <w:sz w:val="24"/>
          <w:szCs w:val="24"/>
        </w:rPr>
        <w:t>Adeyanju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, 2021] </w:t>
      </w:r>
      <w:r>
        <w:rPr>
          <w:rFonts w:ascii="Times New Roman" w:hAnsi="Times New Roman" w:cs="Times New Roman"/>
          <w:sz w:val="24"/>
          <w:szCs w:val="24"/>
          <w:lang w:val="ru-RU"/>
        </w:rPr>
        <w:t>выделены 4 таких метода с их преимуществами и недостатками (табл.</w:t>
      </w:r>
      <w:r w:rsidR="00AE16D3" w:rsidRPr="00AE16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16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16D3">
        <w:rPr>
          <w:rFonts w:ascii="Times New Roman" w:hAnsi="Times New Roman" w:cs="Times New Roman"/>
          <w:sz w:val="24"/>
          <w:szCs w:val="24"/>
        </w:rPr>
        <w:t>.</w:t>
      </w:r>
    </w:p>
    <w:p w14:paraId="60C9F440" w14:textId="1858FBF5" w:rsidR="00383995" w:rsidRPr="00AE16D3" w:rsidRDefault="00383995" w:rsidP="0038399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Таблица 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Таблица \*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5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Сравнение методов</w:t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 xml:space="preserve"> повышения качества изображения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899"/>
        <w:gridCol w:w="3090"/>
      </w:tblGrid>
      <w:tr w:rsidR="00D0304D" w14:paraId="6B7D4433" w14:textId="77777777" w:rsidTr="00383995">
        <w:tc>
          <w:tcPr>
            <w:tcW w:w="2694" w:type="dxa"/>
            <w:shd w:val="clear" w:color="auto" w:fill="D5DCE4" w:themeFill="text2" w:themeFillTint="33"/>
          </w:tcPr>
          <w:p w14:paraId="44DA9253" w14:textId="54D0BDF7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 повышения качества изображения</w:t>
            </w:r>
          </w:p>
        </w:tc>
        <w:tc>
          <w:tcPr>
            <w:tcW w:w="3899" w:type="dxa"/>
            <w:shd w:val="clear" w:color="auto" w:fill="D5DCE4" w:themeFill="text2" w:themeFillTint="33"/>
          </w:tcPr>
          <w:p w14:paraId="102C4190" w14:textId="429705D2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</w:t>
            </w:r>
            <w:r w:rsidR="003839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имущества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0CDBE8C3" w14:textId="2F75D02B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D0304D" w:rsidRPr="00A736C9" w14:paraId="65F7C9D5" w14:textId="77777777" w:rsidTr="00383995">
        <w:tc>
          <w:tcPr>
            <w:tcW w:w="2694" w:type="dxa"/>
          </w:tcPr>
          <w:p w14:paraId="3FAE3DAE" w14:textId="3AE0BCAC" w:rsidR="00D0304D" w:rsidRPr="00133122" w:rsidRDefault="0038399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Выравнивание</w:t>
            </w:r>
            <w:r w:rsidRPr="0013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133122">
              <w:rPr>
                <w:rFonts w:ascii="Times New Roman" w:hAnsi="Times New Roman" w:cs="Times New Roman"/>
                <w:sz w:val="24"/>
                <w:szCs w:val="24"/>
              </w:rPr>
              <w:t xml:space="preserve"> (HE, Histogram equalization)</w:t>
            </w:r>
          </w:p>
        </w:tc>
        <w:tc>
          <w:tcPr>
            <w:tcW w:w="3899" w:type="dxa"/>
          </w:tcPr>
          <w:p w14:paraId="4248D842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Простое применение</w:t>
            </w:r>
          </w:p>
          <w:p w14:paraId="1A811E72" w14:textId="15593E17" w:rsidR="00AE16D3" w:rsidRP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 эффективность для чёрно-белых изображений</w:t>
            </w:r>
          </w:p>
        </w:tc>
        <w:tc>
          <w:tcPr>
            <w:tcW w:w="3090" w:type="dxa"/>
          </w:tcPr>
          <w:p w14:paraId="7C9C2FF8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055C7F5B" w14:textId="77777777" w:rsid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повыситься контрастность фонового шума.</w:t>
            </w:r>
          </w:p>
          <w:p w14:paraId="6679B3E8" w14:textId="280200F7" w:rsidR="00363A9F" w:rsidRPr="00383995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Сложно провести различие между шумом и полезным признаком</w:t>
            </w:r>
          </w:p>
        </w:tc>
      </w:tr>
      <w:tr w:rsidR="00D0304D" w:rsidRPr="00A736C9" w14:paraId="4E30B0AF" w14:textId="77777777" w:rsidTr="00383995">
        <w:tc>
          <w:tcPr>
            <w:tcW w:w="2694" w:type="dxa"/>
          </w:tcPr>
          <w:p w14:paraId="6E06E890" w14:textId="54A16EA6" w:rsidR="00D0304D" w:rsidRPr="00363A9F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(AHE)</w:t>
            </w:r>
          </w:p>
        </w:tc>
        <w:tc>
          <w:tcPr>
            <w:tcW w:w="3899" w:type="dxa"/>
          </w:tcPr>
          <w:p w14:paraId="051EDF9F" w14:textId="77777777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результат лучше, чем HE.</w:t>
            </w:r>
          </w:p>
          <w:p w14:paraId="1A14C3A4" w14:textId="3B04A86C" w:rsidR="00363A9F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7B8CA7FB" w14:textId="77777777" w:rsid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29A230A3" w14:textId="67858125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Усиливает шумы</w:t>
            </w:r>
          </w:p>
        </w:tc>
      </w:tr>
      <w:tr w:rsidR="00D0304D" w:rsidRPr="00A736C9" w14:paraId="1518E0D7" w14:textId="77777777" w:rsidTr="00383995">
        <w:tc>
          <w:tcPr>
            <w:tcW w:w="2694" w:type="dxa"/>
          </w:tcPr>
          <w:p w14:paraId="3CF710C0" w14:textId="2C1F9FA1" w:rsidR="00D0304D" w:rsidRPr="005F33E5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ограниченным контрастом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CLAHE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47387E79" w14:textId="77777777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Сохраняет яркость</w:t>
            </w:r>
          </w:p>
          <w:p w14:paraId="7B6C7079" w14:textId="77777777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Меньше шума по сравнению с HE и AHE</w:t>
            </w:r>
          </w:p>
          <w:p w14:paraId="6D4A7428" w14:textId="4A936708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5C571DA3" w14:textId="5B60C989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плохие результаты на изображениях с повышенной яркостью и с несбалансированной контрастностью</w:t>
            </w:r>
          </w:p>
        </w:tc>
      </w:tr>
      <w:tr w:rsidR="00D0304D" w:rsidRPr="00A736C9" w14:paraId="7ACB1EA6" w14:textId="77777777" w:rsidTr="00383995">
        <w:tc>
          <w:tcPr>
            <w:tcW w:w="2694" w:type="dxa"/>
          </w:tcPr>
          <w:p w14:paraId="76765DC9" w14:textId="08BB0072" w:rsidR="00D0304D" w:rsidRPr="00DA1876" w:rsidRDefault="00DA1876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Логарифмическое преобразование (</w:t>
            </w:r>
            <w:proofErr w:type="spellStart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Logarithmic</w:t>
            </w:r>
            <w:proofErr w:type="spellEnd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transformation</w:t>
            </w:r>
            <w:proofErr w:type="spellEnd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35F8E560" w14:textId="09804788" w:rsidR="00D0304D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Узкий диапазон низких значений яркости преобразуется в более широкий диапазон, и наоборот.</w:t>
            </w:r>
          </w:p>
        </w:tc>
        <w:tc>
          <w:tcPr>
            <w:tcW w:w="3090" w:type="dxa"/>
          </w:tcPr>
          <w:p w14:paraId="1B669D4F" w14:textId="77777777" w:rsidR="00D0304D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для всех изображений</w:t>
            </w:r>
          </w:p>
          <w:p w14:paraId="2884695F" w14:textId="42D8BE67" w:rsidR="001325FE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применении к светлым изображениям теряется информация</w:t>
            </w:r>
          </w:p>
        </w:tc>
      </w:tr>
    </w:tbl>
    <w:p w14:paraId="0C272BB0" w14:textId="77777777" w:rsidR="00D0304D" w:rsidRPr="00DA1876" w:rsidRDefault="00D0304D" w:rsidP="00D030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DA42D7" w14:textId="7514D875" w:rsidR="001325FE" w:rsidRPr="001325FE" w:rsidRDefault="001325FE" w:rsidP="001325FE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>Самый популярный метод – выравнивание гистограммы (HE).</w:t>
      </w:r>
    </w:p>
    <w:p w14:paraId="548FA895" w14:textId="064B946F" w:rsidR="001325FE" w:rsidRDefault="001325FE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 xml:space="preserve">Восстановление изображения. Эти техники позволяют восстановить чёткость размытого, испорченного шумами изображения. </w:t>
      </w:r>
      <w:r>
        <w:rPr>
          <w:rFonts w:ascii="Times New Roman" w:hAnsi="Times New Roman" w:cs="Times New Roman"/>
          <w:sz w:val="24"/>
          <w:szCs w:val="24"/>
          <w:lang w:val="ru-RU"/>
        </w:rPr>
        <w:t>Для этой цели применяют разного рода фильтры:</w:t>
      </w:r>
      <w:r w:rsidR="006068E5" w:rsidRPr="006068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F86">
        <w:rPr>
          <w:rFonts w:ascii="Times New Roman" w:hAnsi="Times New Roman" w:cs="Times New Roman"/>
          <w:sz w:val="24"/>
          <w:szCs w:val="24"/>
          <w:lang w:val="ru-RU"/>
        </w:rPr>
        <w:t xml:space="preserve">фильтр средних значений, </w:t>
      </w:r>
      <w:r w:rsidR="006068E5">
        <w:rPr>
          <w:rFonts w:ascii="Times New Roman" w:hAnsi="Times New Roman" w:cs="Times New Roman"/>
          <w:sz w:val="24"/>
          <w:szCs w:val="24"/>
          <w:lang w:val="ru-RU"/>
        </w:rPr>
        <w:t>медианный фильтр, фильтр Гаусса, адаптивный фильтр, фильтр Винера.</w:t>
      </w:r>
    </w:p>
    <w:p w14:paraId="71D2E647" w14:textId="47BE09CF" w:rsidR="006068E5" w:rsidRDefault="006068E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Масштабирование и кадрирование дают возможность сократить время расчётов и объём памяти, необходимой для хранений изображений.</w:t>
      </w:r>
    </w:p>
    <w:p w14:paraId="657BCE36" w14:textId="4D3DBB83" w:rsidR="006068E5" w:rsidRPr="001325FE" w:rsidRDefault="006068E5" w:rsidP="00BB2BAC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Преобразование цветного изображения в чёрно-белое также упрощает расчёты и сокращает потребность в ресурсах, сохраняя =при9 этом важные свойства изображения. Однако теряется цветовая информация.</w:t>
      </w:r>
      <w:r w:rsidR="00BB2BAC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также двумерные черно-белые изображения: каждый пиксел представлен не одним, а двумя каналами (интенсивностью белого и интенсивностью чёрного). </w:t>
      </w:r>
    </w:p>
    <w:p w14:paraId="2E040E7B" w14:textId="4DE8822F" w:rsidR="00F94A9D" w:rsidRDefault="00F94A9D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Сегментаци</w:t>
      </w:r>
      <w:r w:rsidR="00017229"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изображения</w:t>
      </w:r>
    </w:p>
    <w:p w14:paraId="55047C3C" w14:textId="77777777" w:rsidR="002A497F" w:rsidRDefault="002A497F" w:rsidP="002A497F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97F">
        <w:rPr>
          <w:rFonts w:ascii="Times New Roman" w:hAnsi="Times New Roman" w:cs="Times New Roman"/>
          <w:sz w:val="24"/>
          <w:szCs w:val="24"/>
          <w:lang w:val="ru-RU"/>
        </w:rPr>
        <w:t>На этом этапе из изображения извлекают сегменты, представляющие интерес с точки зрения поставленной задачи. Например, можно попытаться отделить говорящего от фона.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также существует богатый выбор методов:</w:t>
      </w:r>
    </w:p>
    <w:p w14:paraId="15EF1A4D" w14:textId="07741E82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Пороговая обработка – достаточно простой и один из самых популярных методов сегментации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7D77D0" w14:textId="6E873623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Выдел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ние границ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на изображении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986706" w14:textId="0CC3033F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по областям изображения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21142506" w14:textId="30604D32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Кластерный метод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1DAEC7E0" w14:textId="797E51AD" w:rsidR="00AE7355" w:rsidRDefault="00AE7355" w:rsidP="00170795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с помощью нейросетей (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BPNN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FFNN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MLFF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MLP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SOM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E5DDB" w14:textId="77777777" w:rsidR="00033B64" w:rsidRDefault="004F68EC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исследованию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[Koller, 2020]</w:t>
      </w:r>
      <w:r w:rsidRPr="004F68EC">
        <w:rPr>
          <w:rFonts w:ascii="Times New Roman" w:hAnsi="Times New Roman" w:cs="Times New Roman"/>
          <w:sz w:val="24"/>
          <w:szCs w:val="24"/>
          <w:lang w:val="ru-RU"/>
        </w:rPr>
        <w:t xml:space="preserve">, до 2005 года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наибольший интерес для исследователей представляла форма руки, и чуть меньше – движения и локация руки, то есть исключительно мануальные составляющие. Позже, с появлением больших наборов данных (со словарём от 1000 жестов), набирают популярность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исследования – когда на изображении говорящий учитывается полностью, а значит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компоненты тоже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учитываются. </w:t>
      </w:r>
      <w:r w:rsidR="00170795">
        <w:rPr>
          <w:rFonts w:ascii="Times New Roman" w:hAnsi="Times New Roman" w:cs="Times New Roman"/>
          <w:sz w:val="24"/>
          <w:szCs w:val="24"/>
          <w:lang w:val="ru-RU"/>
        </w:rPr>
        <w:t>В целом наблюдается тренд в сторону глобальных признаков (</w:t>
      </w:r>
      <w:proofErr w:type="spellStart"/>
      <w:r w:rsidR="00170795"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 w:rsidR="00170795">
        <w:rPr>
          <w:rFonts w:ascii="Times New Roman" w:hAnsi="Times New Roman" w:cs="Times New Roman"/>
          <w:sz w:val="24"/>
          <w:szCs w:val="24"/>
          <w:lang w:val="ru-RU"/>
        </w:rPr>
        <w:t xml:space="preserve"> изображения) вместо выделения отдельных значимых признаков вручную.</w:t>
      </w:r>
    </w:p>
    <w:p w14:paraId="7250A093" w14:textId="7F257109" w:rsidR="00890B17" w:rsidRPr="00170795" w:rsidRDefault="00890B17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это только общий тренд, а не полный отказ от локальных признаков в пользу глобальных. Например, в работе 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324A4">
        <w:rPr>
          <w:rFonts w:ascii="Times New Roman" w:hAnsi="Times New Roman" w:cs="Times New Roman"/>
          <w:sz w:val="24"/>
          <w:szCs w:val="24"/>
        </w:rPr>
        <w:t>Karpov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>, 2017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 фокус делается на движения губ и их помощь в распознавании отдельных жестов.</w:t>
      </w:r>
      <w:r w:rsidR="00782A69" w:rsidRPr="00782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782A69" w:rsidRPr="005A0294">
        <w:rPr>
          <w:rFonts w:ascii="Times New Roman" w:hAnsi="Times New Roman" w:cs="Times New Roman"/>
          <w:sz w:val="24"/>
          <w:szCs w:val="24"/>
        </w:rPr>
        <w:t>Chen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et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al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r w:rsidR="00A13AF3" w:rsidRPr="00A13AF3">
        <w:rPr>
          <w:rFonts w:ascii="Times New Roman" w:hAnsi="Times New Roman" w:cs="Times New Roman"/>
          <w:sz w:val="24"/>
          <w:szCs w:val="24"/>
          <w:lang w:val="ru-RU"/>
        </w:rPr>
        <w:t>2023]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 авторы строят модель на основе двух потоков: собственно изображения и выделенные на этих изображениях ключевые точки. 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В исследовании </w:t>
      </w:r>
      <w:r w:rsidR="00204DCC" w:rsidRPr="0098009D">
        <w:rPr>
          <w:rFonts w:ascii="Times New Roman" w:hAnsi="Times New Roman" w:cs="Times New Roman"/>
          <w:sz w:val="24"/>
          <w:szCs w:val="24"/>
          <w:lang w:val="ru-RU"/>
        </w:rPr>
        <w:t>[Гриф и др., 2021]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также использован приём с построением дополнительной разметки в виде скелетной модели (на каждом изображении были выделены 33 ключевые точки с помощью системы </w:t>
      </w:r>
      <w:proofErr w:type="spellStart"/>
      <w:r w:rsidR="00204DCC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DCC">
        <w:rPr>
          <w:rFonts w:ascii="Times New Roman" w:hAnsi="Times New Roman" w:cs="Times New Roman"/>
          <w:sz w:val="24"/>
          <w:szCs w:val="24"/>
        </w:rPr>
        <w:t>Pose</w:t>
      </w:r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147E8C" w14:textId="0F1D6733" w:rsidR="00017229" w:rsidRPr="00CF79EA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звлечение признаков</w:t>
      </w:r>
    </w:p>
    <w:p w14:paraId="6214F55F" w14:textId="3CC7C3EC" w:rsidR="00CF79EA" w:rsidRPr="00CF79EA" w:rsidRDefault="00CF79EA" w:rsidP="00CF79EA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Здесь на выделенных на предыдущем шаге сегментах выявляются наиболее значимые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корректной классификации жеста 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признаки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применении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свёрточных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нейронных сетей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этап совмещён со следующим (классификацией). Но есть и другие подходы к выделению таких признаков: метод главных компонент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PCA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>дескрипторы Фурье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FD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гистограмма направленных градиентов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HOG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масштабно-инвариантное преобразование признаков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SIFT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11A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1A5B" w:rsidRPr="00511A5B">
        <w:rPr>
          <w:rFonts w:ascii="Times New Roman" w:hAnsi="Times New Roman" w:cs="Times New Roman"/>
          <w:sz w:val="24"/>
          <w:szCs w:val="24"/>
          <w:lang w:val="ru-RU"/>
        </w:rPr>
        <w:t>ускоренные надежные функции (SURF).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477EF9" w14:textId="52CF288B" w:rsid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лассификация</w:t>
      </w:r>
    </w:p>
    <w:p w14:paraId="56605AE6" w14:textId="194112F5" w:rsidR="00511A5B" w:rsidRPr="005509A4" w:rsidRDefault="00871B51" w:rsidP="005509A4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9A4">
        <w:rPr>
          <w:rFonts w:ascii="Times New Roman" w:hAnsi="Times New Roman" w:cs="Times New Roman"/>
          <w:sz w:val="24"/>
          <w:szCs w:val="24"/>
          <w:lang w:val="ru-RU"/>
        </w:rPr>
        <w:t>На этом этап</w:t>
      </w:r>
      <w:r w:rsidR="005509A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выделенных ранее признаков каждому жесту ставится в соответствие его смысловое значение (глосса). Для классификации применяются следующие популярные подходы: алгоритм K-ближайших соседей (KNN), искусственная нейронная сеть (ANN), метод опорных векторов (SVM)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, скрытые модели Маркова (HMM), </w:t>
      </w:r>
      <w:proofErr w:type="spellStart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свёрточные</w:t>
      </w:r>
      <w:proofErr w:type="spellEnd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нейронный сети (CNN)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коннекционистская</w:t>
      </w:r>
      <w:proofErr w:type="spellEnd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 временная классификация 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CTC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, нечёткие логические системы, ансамбли и т.д.</w:t>
      </w:r>
    </w:p>
    <w:p w14:paraId="3BD33E94" w14:textId="25555007" w:rsidR="00017229" w:rsidRP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еревод</w:t>
      </w:r>
    </w:p>
    <w:p w14:paraId="4A3888BA" w14:textId="61274FB7" w:rsidR="007F200F" w:rsidRPr="00976A56" w:rsidRDefault="00183B1E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полученные смысловые единицы (глоссы) необходимо перевести в связный текст на языке перевода. Здесь используются: 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сети с долговременной и кратковременной пам</w:t>
      </w:r>
      <w:r w:rsidR="008D119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тью (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 двунаправленные 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BLSTM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двунаправленные управляемые </w:t>
      </w:r>
      <w:r w:rsidR="00180A53">
        <w:rPr>
          <w:rFonts w:ascii="Times New Roman" w:hAnsi="Times New Roman" w:cs="Times New Roman"/>
          <w:sz w:val="24"/>
          <w:szCs w:val="24"/>
          <w:lang w:val="ru-RU"/>
        </w:rPr>
        <w:t>рекуррентные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нейроны (</w:t>
      </w:r>
      <w:r>
        <w:rPr>
          <w:rFonts w:ascii="Times New Roman" w:hAnsi="Times New Roman" w:cs="Times New Roman"/>
          <w:sz w:val="24"/>
          <w:szCs w:val="24"/>
        </w:rPr>
        <w:t>BGRU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43FA3" w:rsidRPr="00343F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механизм внимания (</w:t>
      </w:r>
      <w:r>
        <w:rPr>
          <w:rFonts w:ascii="Times New Roman" w:hAnsi="Times New Roman" w:cs="Times New Roman"/>
          <w:sz w:val="24"/>
          <w:szCs w:val="24"/>
        </w:rPr>
        <w:t>Attention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модель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Transformer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>
        <w:rPr>
          <w:rFonts w:ascii="Times New Roman" w:hAnsi="Times New Roman" w:cs="Times New Roman"/>
          <w:sz w:val="24"/>
          <w:szCs w:val="24"/>
        </w:rPr>
        <w:t>mBART</w:t>
      </w:r>
      <w:proofErr w:type="spellEnd"/>
    </w:p>
    <w:p w14:paraId="0DEB8BDE" w14:textId="33FFD5F5" w:rsidR="0063651C" w:rsidRDefault="0063651C">
      <w:pPr>
        <w:rPr>
          <w:color w:val="FF0000"/>
          <w:lang w:val="ru-RU"/>
        </w:rPr>
      </w:pPr>
      <w:r>
        <w:rPr>
          <w:color w:val="FF0000"/>
          <w:lang w:val="ru-RU"/>
        </w:rPr>
        <w:br w:type="page"/>
      </w:r>
    </w:p>
    <w:p w14:paraId="76298316" w14:textId="3CF67310" w:rsidR="0063651C" w:rsidRPr="00A736C9" w:rsidRDefault="0063651C" w:rsidP="0063651C">
      <w:pPr>
        <w:pStyle w:val="MYHEADING1"/>
      </w:pPr>
      <w:bookmarkStart w:id="11" w:name="_Toc147702600"/>
      <w:r w:rsidRPr="00224ACB">
        <w:lastRenderedPageBreak/>
        <w:t xml:space="preserve">Глава </w:t>
      </w:r>
      <w:r>
        <w:rPr>
          <w:lang w:val="en-US"/>
        </w:rPr>
        <w:t>2</w:t>
      </w:r>
      <w:r w:rsidRPr="00224ACB">
        <w:t xml:space="preserve">. </w:t>
      </w:r>
      <w:r>
        <w:t>Анализ данных</w:t>
      </w:r>
      <w:bookmarkEnd w:id="11"/>
    </w:p>
    <w:p w14:paraId="42CA8193" w14:textId="40FF620A" w:rsidR="00702E16" w:rsidRDefault="00F65681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Сравним,</w:t>
      </w:r>
      <w:r w:rsidR="00702E16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r>
        <w:rPr>
          <w:rFonts w:ascii="Times New Roman" w:hAnsi="Times New Roman" w:cs="Times New Roman"/>
          <w:sz w:val="24"/>
          <w:szCs w:val="24"/>
          <w:lang w:val="ru-RU"/>
        </w:rPr>
        <w:t>организованы</w:t>
      </w:r>
      <w:r w:rsidR="00702E16">
        <w:rPr>
          <w:rFonts w:ascii="Times New Roman" w:hAnsi="Times New Roman" w:cs="Times New Roman"/>
          <w:sz w:val="24"/>
          <w:szCs w:val="24"/>
          <w:lang w:val="ru-RU"/>
        </w:rPr>
        <w:t xml:space="preserve"> видео и аннотации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ним </w:t>
      </w:r>
      <w:r w:rsidR="00702E16">
        <w:rPr>
          <w:rFonts w:ascii="Times New Roman" w:hAnsi="Times New Roman" w:cs="Times New Roman"/>
          <w:sz w:val="24"/>
          <w:szCs w:val="24"/>
          <w:lang w:val="ru-RU"/>
        </w:rPr>
        <w:t xml:space="preserve">в двух выбранных </w:t>
      </w:r>
      <w:proofErr w:type="spellStart"/>
      <w:r w:rsidR="00702E16">
        <w:rPr>
          <w:rFonts w:ascii="Times New Roman" w:hAnsi="Times New Roman" w:cs="Times New Roman"/>
          <w:sz w:val="24"/>
          <w:szCs w:val="24"/>
          <w:lang w:val="ru-RU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574C29" w14:textId="6946A1A9" w:rsidR="00702E16" w:rsidRDefault="00702E16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E16">
        <w:rPr>
          <w:rFonts w:ascii="Times New Roman" w:hAnsi="Times New Roman" w:cs="Times New Roman"/>
          <w:sz w:val="24"/>
          <w:szCs w:val="24"/>
          <w:lang w:val="ru-RU"/>
        </w:rPr>
        <w:t>По количеству уникальных слов и фраз лидирует корпус.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Преимущество</w:t>
      </w:r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02E16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02E16">
        <w:rPr>
          <w:rFonts w:ascii="Times New Roman" w:hAnsi="Times New Roman" w:cs="Times New Roman"/>
          <w:sz w:val="24"/>
          <w:szCs w:val="24"/>
          <w:lang w:val="ru-RU"/>
        </w:rPr>
        <w:t>Slovo</w:t>
      </w:r>
      <w:proofErr w:type="spellEnd"/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том, что </w:t>
      </w:r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каждое отдельное слово, буква, фраза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всегда </w:t>
      </w:r>
      <w:r w:rsidRPr="00702E16">
        <w:rPr>
          <w:rFonts w:ascii="Times New Roman" w:hAnsi="Times New Roman" w:cs="Times New Roman"/>
          <w:sz w:val="24"/>
          <w:szCs w:val="24"/>
          <w:lang w:val="ru-RU"/>
        </w:rPr>
        <w:t>записано на 20 разных видео, что может оказаться удобнее для целей машинного обучения.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корпусе вполне могут оказаться как слова, присутствующие только на одном видео, так и очень популярные слова.</w:t>
      </w:r>
    </w:p>
    <w:p w14:paraId="1A0BD8D2" w14:textId="725E6991" w:rsidR="009603AC" w:rsidRDefault="009603AC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Разметка в обоих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определить начало и конец сказанного слова</w:t>
      </w:r>
      <w:r w:rsidRPr="009603A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фразы</w:t>
      </w:r>
      <w:r w:rsidR="00B5710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той лишь разницей, что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9603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указаны номера кадров, а в корпусе </w:t>
      </w:r>
      <w:r w:rsidR="00740A47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A47">
        <w:rPr>
          <w:rFonts w:ascii="Times New Roman" w:hAnsi="Times New Roman" w:cs="Times New Roman"/>
          <w:sz w:val="24"/>
          <w:szCs w:val="24"/>
          <w:lang w:val="ru-RU"/>
        </w:rPr>
        <w:t>миллисекунды.</w:t>
      </w:r>
    </w:p>
    <w:p w14:paraId="3F2D5FE0" w14:textId="709612E4" w:rsidR="00F65681" w:rsidRPr="00740A47" w:rsidRDefault="00F65681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Ниже подробнее остановимся на каждом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99FC43" w14:textId="49EB8837" w:rsidR="0063651C" w:rsidRPr="00826E79" w:rsidRDefault="0063651C" w:rsidP="00826E79">
      <w:pPr>
        <w:pStyle w:val="MyHEADING2"/>
        <w:numPr>
          <w:ilvl w:val="1"/>
          <w:numId w:val="39"/>
        </w:numPr>
        <w:spacing w:after="240"/>
        <w:rPr>
          <w:lang w:val="ru-RU"/>
        </w:rPr>
      </w:pPr>
      <w:bookmarkStart w:id="12" w:name="_Toc147702601"/>
      <w:r>
        <w:rPr>
          <w:lang w:val="ru-RU"/>
        </w:rPr>
        <w:t>Данные из корпуса РЖЯ</w:t>
      </w:r>
      <w:bookmarkEnd w:id="12"/>
    </w:p>
    <w:p w14:paraId="0830A0CE" w14:textId="2267AB7D" w:rsidR="0063651C" w:rsidRPr="00545BB6" w:rsidRDefault="0063651C" w:rsidP="0081643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На сегодняшний день в корпусе представлено всего </w:t>
      </w:r>
      <w:r w:rsidRPr="00816432">
        <w:rPr>
          <w:rFonts w:ascii="Times New Roman" w:hAnsi="Times New Roman" w:cs="Times New Roman"/>
          <w:b/>
          <w:bCs/>
          <w:sz w:val="24"/>
          <w:szCs w:val="24"/>
          <w:lang w:val="ru-RU"/>
        </w:rPr>
        <w:t>173</w:t>
      </w:r>
      <w:r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видео</w:t>
      </w:r>
      <w:r w:rsidR="00545BB6">
        <w:rPr>
          <w:rFonts w:ascii="Times New Roman" w:hAnsi="Times New Roman" w:cs="Times New Roman"/>
          <w:sz w:val="24"/>
          <w:szCs w:val="24"/>
          <w:lang w:val="ru-RU"/>
        </w:rPr>
        <w:t>текста</w:t>
      </w:r>
      <w:r w:rsidRPr="0081643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80D1B" w:rsidRPr="00580D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продолжительностью </w:t>
      </w:r>
      <w:r w:rsidR="00580D1B" w:rsidRPr="00826E79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 16 секунд до 29 минут 32 секунд</w:t>
      </w:r>
      <w:r w:rsidR="00545BB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r w:rsidRPr="00816432">
        <w:rPr>
          <w:rFonts w:ascii="Times New Roman" w:hAnsi="Times New Roman" w:cs="Times New Roman"/>
          <w:sz w:val="24"/>
          <w:szCs w:val="24"/>
          <w:lang w:val="ru-RU"/>
        </w:rPr>
        <w:t>то относительно длинные виде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о: не единичные слова или фразы, а полноценные рассказы из связанных между собой фраз. Кто-то рассказывает историю из жизни, кто-то пересказывает сюжет из мультфильма, кто-то – увиденное на картинке. 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Если поделить все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файлы на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более короткие (на 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 временных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отрезков,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>размеченных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в аннотации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, то получится </w:t>
      </w:r>
      <w:r w:rsidR="009542B4" w:rsidRPr="00816432">
        <w:rPr>
          <w:rFonts w:ascii="Times New Roman" w:hAnsi="Times New Roman" w:cs="Times New Roman"/>
          <w:b/>
          <w:bCs/>
          <w:sz w:val="24"/>
          <w:szCs w:val="24"/>
          <w:lang w:val="ru-RU"/>
        </w:rPr>
        <w:t>51 743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видео</w:t>
      </w:r>
      <w:r w:rsidR="00816432">
        <w:rPr>
          <w:rFonts w:ascii="Times New Roman" w:hAnsi="Times New Roman" w:cs="Times New Roman"/>
          <w:sz w:val="24"/>
          <w:szCs w:val="24"/>
          <w:lang w:val="ru-RU"/>
        </w:rPr>
        <w:t>фрагмента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>. Это суммарно как отдельные глоссы, так и полноценные фразы, сформированные из этих глосс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>: в</w:t>
      </w:r>
      <w:r w:rsidR="0071323F">
        <w:rPr>
          <w:rFonts w:ascii="Times New Roman" w:hAnsi="Times New Roman" w:cs="Times New Roman"/>
          <w:sz w:val="24"/>
          <w:szCs w:val="24"/>
          <w:lang w:val="ru-RU"/>
        </w:rPr>
        <w:t>сего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23F"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="00860B88" w:rsidRPr="00860B8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5,2 </w:t>
      </w:r>
      <w:r w:rsidR="0071323F" w:rsidRPr="0071323F">
        <w:rPr>
          <w:rFonts w:ascii="Times New Roman" w:hAnsi="Times New Roman" w:cs="Times New Roman"/>
          <w:b/>
          <w:bCs/>
          <w:sz w:val="24"/>
          <w:szCs w:val="24"/>
          <w:lang w:val="ru-RU"/>
        </w:rPr>
        <w:t>тыс. уникальных глосс</w:t>
      </w:r>
      <w:r w:rsidR="00860B88" w:rsidRPr="00860B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860B88" w:rsidRPr="00860B88">
        <w:rPr>
          <w:rFonts w:ascii="Times New Roman" w:hAnsi="Times New Roman" w:cs="Times New Roman"/>
          <w:b/>
          <w:bCs/>
          <w:sz w:val="24"/>
          <w:szCs w:val="24"/>
          <w:lang w:val="ru-RU"/>
        </w:rPr>
        <w:t>7,8 тыс. уникальных фраз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 xml:space="preserve"> (более 1 глоссы).</w:t>
      </w:r>
      <w:r w:rsidR="00545BB6">
        <w:rPr>
          <w:rFonts w:ascii="Times New Roman" w:hAnsi="Times New Roman" w:cs="Times New Roman"/>
          <w:sz w:val="24"/>
          <w:szCs w:val="24"/>
          <w:lang w:val="ru-RU"/>
        </w:rPr>
        <w:t>В записи видео принимали участие 40 различных носителей РЖЯ из Новосибирска, Москвы и Узбекистана.</w:t>
      </w:r>
    </w:p>
    <w:p w14:paraId="7C868147" w14:textId="77777777" w:rsidR="00816432" w:rsidRPr="00234A8C" w:rsidRDefault="00816432" w:rsidP="00234A8C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4A8C">
        <w:rPr>
          <w:rFonts w:ascii="Times New Roman" w:hAnsi="Times New Roman" w:cs="Times New Roman"/>
          <w:sz w:val="24"/>
          <w:szCs w:val="24"/>
          <w:lang w:val="ru-RU"/>
        </w:rPr>
        <w:t>Видео различаются по размеру изображения: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3"/>
        <w:gridCol w:w="1860"/>
        <w:gridCol w:w="2124"/>
        <w:gridCol w:w="1987"/>
      </w:tblGrid>
      <w:tr w:rsidR="00987E42" w:rsidRPr="00816432" w14:paraId="07A2A0DF" w14:textId="3C6FF9D4" w:rsidTr="00987E42">
        <w:tc>
          <w:tcPr>
            <w:tcW w:w="2021" w:type="dxa"/>
            <w:shd w:val="clear" w:color="auto" w:fill="D5DCE4" w:themeFill="text2" w:themeFillTint="33"/>
          </w:tcPr>
          <w:p w14:paraId="53C27D9C" w14:textId="22F558F7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Высота изображения</w:t>
            </w:r>
          </w:p>
        </w:tc>
        <w:tc>
          <w:tcPr>
            <w:tcW w:w="2020" w:type="dxa"/>
            <w:shd w:val="clear" w:color="auto" w:fill="D5DCE4" w:themeFill="text2" w:themeFillTint="33"/>
          </w:tcPr>
          <w:p w14:paraId="6759A7C8" w14:textId="5C647C00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Ширина изображения</w:t>
            </w:r>
          </w:p>
        </w:tc>
        <w:tc>
          <w:tcPr>
            <w:tcW w:w="2025" w:type="dxa"/>
            <w:shd w:val="clear" w:color="auto" w:fill="D5DCE4" w:themeFill="text2" w:themeFillTint="33"/>
          </w:tcPr>
          <w:p w14:paraId="2E990DF8" w14:textId="77777777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758682E3" w14:textId="6B6E245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видеофайлов</w:t>
            </w:r>
          </w:p>
        </w:tc>
        <w:tc>
          <w:tcPr>
            <w:tcW w:w="875" w:type="dxa"/>
            <w:shd w:val="clear" w:color="auto" w:fill="D5DCE4" w:themeFill="text2" w:themeFillTint="33"/>
          </w:tcPr>
          <w:p w14:paraId="53194FC6" w14:textId="77777777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4458397F" w14:textId="730497A8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видеофрагментов</w:t>
            </w:r>
          </w:p>
        </w:tc>
        <w:tc>
          <w:tcPr>
            <w:tcW w:w="2737" w:type="dxa"/>
            <w:shd w:val="clear" w:color="auto" w:fill="D5DCE4" w:themeFill="text2" w:themeFillTint="33"/>
          </w:tcPr>
          <w:p w14:paraId="5D744994" w14:textId="77777777" w:rsidR="00987E4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2ED00FE3" w14:textId="1D4FD1C3" w:rsidR="00987E42" w:rsidRDefault="007A6548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кадров</w:t>
            </w:r>
          </w:p>
        </w:tc>
      </w:tr>
      <w:tr w:rsidR="00987E42" w:rsidRPr="00816432" w14:paraId="4267D21A" w14:textId="7EFE3115" w:rsidTr="00987E42">
        <w:tc>
          <w:tcPr>
            <w:tcW w:w="2021" w:type="dxa"/>
          </w:tcPr>
          <w:p w14:paraId="0502356D" w14:textId="134C2796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480</w:t>
            </w:r>
          </w:p>
        </w:tc>
        <w:tc>
          <w:tcPr>
            <w:tcW w:w="2020" w:type="dxa"/>
          </w:tcPr>
          <w:p w14:paraId="40C842BB" w14:textId="63D50F4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640</w:t>
            </w:r>
          </w:p>
        </w:tc>
        <w:tc>
          <w:tcPr>
            <w:tcW w:w="2025" w:type="dxa"/>
          </w:tcPr>
          <w:p w14:paraId="5DB4D93F" w14:textId="6BC68E01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  <w:tc>
          <w:tcPr>
            <w:tcW w:w="875" w:type="dxa"/>
          </w:tcPr>
          <w:p w14:paraId="7DFF3381" w14:textId="2E396AE1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391</w:t>
            </w:r>
          </w:p>
        </w:tc>
        <w:tc>
          <w:tcPr>
            <w:tcW w:w="2737" w:type="dxa"/>
          </w:tcPr>
          <w:p w14:paraId="78ADE69D" w14:textId="4BA6E6E2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382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991</w:t>
            </w:r>
          </w:p>
        </w:tc>
      </w:tr>
      <w:tr w:rsidR="00987E42" w:rsidRPr="00816432" w14:paraId="71CE18EC" w14:textId="42751C22" w:rsidTr="00987E42">
        <w:tc>
          <w:tcPr>
            <w:tcW w:w="2021" w:type="dxa"/>
          </w:tcPr>
          <w:p w14:paraId="23F3FB33" w14:textId="08315D02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480</w:t>
            </w:r>
          </w:p>
        </w:tc>
        <w:tc>
          <w:tcPr>
            <w:tcW w:w="2020" w:type="dxa"/>
          </w:tcPr>
          <w:p w14:paraId="61F89F81" w14:textId="1FF6A0FB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854</w:t>
            </w:r>
          </w:p>
        </w:tc>
        <w:tc>
          <w:tcPr>
            <w:tcW w:w="2025" w:type="dxa"/>
          </w:tcPr>
          <w:p w14:paraId="1A0BF8C0" w14:textId="3B42A022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75" w:type="dxa"/>
          </w:tcPr>
          <w:p w14:paraId="58528BE8" w14:textId="6BC60C62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371</w:t>
            </w:r>
          </w:p>
        </w:tc>
        <w:tc>
          <w:tcPr>
            <w:tcW w:w="2737" w:type="dxa"/>
          </w:tcPr>
          <w:p w14:paraId="21C50B03" w14:textId="5CF44E68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</w:t>
            </w:r>
          </w:p>
        </w:tc>
      </w:tr>
      <w:tr w:rsidR="00987E42" w:rsidRPr="00816432" w14:paraId="70DBAC59" w14:textId="1F443095" w:rsidTr="00987E42">
        <w:tc>
          <w:tcPr>
            <w:tcW w:w="2021" w:type="dxa"/>
          </w:tcPr>
          <w:p w14:paraId="0A9F072E" w14:textId="74A1777F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576</w:t>
            </w:r>
          </w:p>
        </w:tc>
        <w:tc>
          <w:tcPr>
            <w:tcW w:w="2020" w:type="dxa"/>
          </w:tcPr>
          <w:p w14:paraId="11E3237D" w14:textId="226A2835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720</w:t>
            </w:r>
          </w:p>
        </w:tc>
        <w:tc>
          <w:tcPr>
            <w:tcW w:w="2025" w:type="dxa"/>
          </w:tcPr>
          <w:p w14:paraId="51D53997" w14:textId="2E401E27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875" w:type="dxa"/>
          </w:tcPr>
          <w:p w14:paraId="7C0F451F" w14:textId="27D5F2DB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830</w:t>
            </w:r>
          </w:p>
        </w:tc>
        <w:tc>
          <w:tcPr>
            <w:tcW w:w="2737" w:type="dxa"/>
          </w:tcPr>
          <w:p w14:paraId="16088A57" w14:textId="2370D19C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521</w:t>
            </w:r>
          </w:p>
        </w:tc>
      </w:tr>
      <w:tr w:rsidR="00987E42" w:rsidRPr="00816432" w14:paraId="440A0CD2" w14:textId="60AFE6A6" w:rsidTr="00987E42">
        <w:tc>
          <w:tcPr>
            <w:tcW w:w="2021" w:type="dxa"/>
          </w:tcPr>
          <w:p w14:paraId="366FB65D" w14:textId="21AD2A10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576</w:t>
            </w:r>
          </w:p>
        </w:tc>
        <w:tc>
          <w:tcPr>
            <w:tcW w:w="2020" w:type="dxa"/>
          </w:tcPr>
          <w:p w14:paraId="76B3D424" w14:textId="5E0C9A3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1024</w:t>
            </w:r>
          </w:p>
        </w:tc>
        <w:tc>
          <w:tcPr>
            <w:tcW w:w="2025" w:type="dxa"/>
          </w:tcPr>
          <w:p w14:paraId="6BDE586B" w14:textId="6CD1826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75" w:type="dxa"/>
          </w:tcPr>
          <w:p w14:paraId="4BF2FE13" w14:textId="55D27AB9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627</w:t>
            </w:r>
          </w:p>
        </w:tc>
        <w:tc>
          <w:tcPr>
            <w:tcW w:w="2737" w:type="dxa"/>
          </w:tcPr>
          <w:p w14:paraId="57304D3D" w14:textId="3A2621BE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129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835</w:t>
            </w:r>
          </w:p>
        </w:tc>
      </w:tr>
      <w:tr w:rsidR="00987E42" w:rsidRPr="00816432" w14:paraId="4774CFD4" w14:textId="730FFC51" w:rsidTr="00987E42">
        <w:tc>
          <w:tcPr>
            <w:tcW w:w="2021" w:type="dxa"/>
          </w:tcPr>
          <w:p w14:paraId="509AC009" w14:textId="6BB53579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720</w:t>
            </w:r>
          </w:p>
        </w:tc>
        <w:tc>
          <w:tcPr>
            <w:tcW w:w="2020" w:type="dxa"/>
          </w:tcPr>
          <w:p w14:paraId="5BC5FAC0" w14:textId="00E3007E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1280</w:t>
            </w:r>
          </w:p>
        </w:tc>
        <w:tc>
          <w:tcPr>
            <w:tcW w:w="2025" w:type="dxa"/>
          </w:tcPr>
          <w:p w14:paraId="55317DA7" w14:textId="67E54015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</w:t>
            </w:r>
          </w:p>
        </w:tc>
        <w:tc>
          <w:tcPr>
            <w:tcW w:w="875" w:type="dxa"/>
          </w:tcPr>
          <w:p w14:paraId="66AE4AB4" w14:textId="06BAE9C5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524</w:t>
            </w:r>
          </w:p>
        </w:tc>
        <w:tc>
          <w:tcPr>
            <w:tcW w:w="2737" w:type="dxa"/>
          </w:tcPr>
          <w:p w14:paraId="474FA37D" w14:textId="63E94838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474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 w:rsidR="00987E42" w:rsidRPr="00816432" w14:paraId="0106C697" w14:textId="553FDA2F" w:rsidTr="00987E42">
        <w:tc>
          <w:tcPr>
            <w:tcW w:w="4041" w:type="dxa"/>
            <w:gridSpan w:val="2"/>
            <w:shd w:val="clear" w:color="auto" w:fill="D5DCE4" w:themeFill="text2" w:themeFillTint="33"/>
          </w:tcPr>
          <w:p w14:paraId="5A78E816" w14:textId="2AE19C9D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025" w:type="dxa"/>
            <w:shd w:val="clear" w:color="auto" w:fill="D5DCE4" w:themeFill="text2" w:themeFillTint="33"/>
          </w:tcPr>
          <w:p w14:paraId="6B6C7878" w14:textId="55E53786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173</w:t>
            </w:r>
          </w:p>
        </w:tc>
        <w:tc>
          <w:tcPr>
            <w:tcW w:w="875" w:type="dxa"/>
            <w:shd w:val="clear" w:color="auto" w:fill="D5DCE4" w:themeFill="text2" w:themeFillTint="33"/>
          </w:tcPr>
          <w:p w14:paraId="3B5683B0" w14:textId="10040514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51 743</w:t>
            </w:r>
          </w:p>
        </w:tc>
        <w:tc>
          <w:tcPr>
            <w:tcW w:w="2737" w:type="dxa"/>
            <w:shd w:val="clear" w:color="auto" w:fill="D5DCE4" w:themeFill="text2" w:themeFillTint="33"/>
          </w:tcPr>
          <w:p w14:paraId="0DA22CDF" w14:textId="7ECF398B" w:rsidR="00987E42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  <w:r w:rsidR="00826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223</w:t>
            </w:r>
            <w:r w:rsidR="00826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770</w:t>
            </w:r>
          </w:p>
        </w:tc>
      </w:tr>
    </w:tbl>
    <w:p w14:paraId="0A8E7000" w14:textId="77777777" w:rsidR="00816432" w:rsidRPr="00234A8C" w:rsidRDefault="00816432" w:rsidP="003477C9">
      <w:pPr>
        <w:pStyle w:val="ListParagraph"/>
        <w:spacing w:before="240"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4A8C">
        <w:rPr>
          <w:rFonts w:ascii="Times New Roman" w:hAnsi="Times New Roman" w:cs="Times New Roman"/>
          <w:sz w:val="24"/>
          <w:szCs w:val="24"/>
          <w:lang w:val="ru-RU"/>
        </w:rPr>
        <w:t>Видео различаются по количеству кадров в секунду (FPS):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987E42" w:rsidRPr="00816432" w14:paraId="769E8596" w14:textId="1016AC67" w:rsidTr="0006015A">
        <w:tc>
          <w:tcPr>
            <w:tcW w:w="2419" w:type="dxa"/>
            <w:shd w:val="clear" w:color="auto" w:fill="D5DCE4" w:themeFill="text2" w:themeFillTint="33"/>
          </w:tcPr>
          <w:p w14:paraId="40046C4D" w14:textId="2C14BF7C" w:rsidR="00987E42" w:rsidRPr="00987E4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FPS</w:t>
            </w:r>
          </w:p>
        </w:tc>
        <w:tc>
          <w:tcPr>
            <w:tcW w:w="2419" w:type="dxa"/>
            <w:shd w:val="clear" w:color="auto" w:fill="D5DCE4" w:themeFill="text2" w:themeFillTint="33"/>
          </w:tcPr>
          <w:p w14:paraId="590510A0" w14:textId="77777777" w:rsidR="00987E4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04BB9E18" w14:textId="325BC037" w:rsidR="00987E42" w:rsidRPr="0081643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видеофайлов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2F46A600" w14:textId="77777777" w:rsidR="00987E4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445B1E19" w14:textId="77777777" w:rsidR="00987E42" w:rsidRPr="0081643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видеофрагментов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52E745BB" w14:textId="77777777" w:rsidR="00987E4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50E0B599" w14:textId="16B5F257" w:rsidR="00987E42" w:rsidRPr="00987E42" w:rsidRDefault="007A6548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кадров</w:t>
            </w:r>
          </w:p>
        </w:tc>
      </w:tr>
      <w:tr w:rsidR="00987E42" w:rsidRPr="00816432" w14:paraId="728E585D" w14:textId="57A38D2E" w:rsidTr="0006015A">
        <w:tc>
          <w:tcPr>
            <w:tcW w:w="2419" w:type="dxa"/>
          </w:tcPr>
          <w:p w14:paraId="3A77C9E6" w14:textId="13F658D0" w:rsidR="00987E42" w:rsidRPr="008248DC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82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3-24</w:t>
            </w:r>
          </w:p>
        </w:tc>
        <w:tc>
          <w:tcPr>
            <w:tcW w:w="2419" w:type="dxa"/>
          </w:tcPr>
          <w:p w14:paraId="20894084" w14:textId="0A607106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420" w:type="dxa"/>
          </w:tcPr>
          <w:p w14:paraId="6C7C2B19" w14:textId="5BD27365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253</w:t>
            </w:r>
          </w:p>
        </w:tc>
        <w:tc>
          <w:tcPr>
            <w:tcW w:w="2420" w:type="dxa"/>
          </w:tcPr>
          <w:p w14:paraId="386BF0BB" w14:textId="0C362E1D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8 202</w:t>
            </w:r>
          </w:p>
        </w:tc>
      </w:tr>
      <w:tr w:rsidR="00987E42" w:rsidRPr="00816432" w14:paraId="42C2852E" w14:textId="1FFF19AA" w:rsidTr="0006015A">
        <w:tc>
          <w:tcPr>
            <w:tcW w:w="2419" w:type="dxa"/>
          </w:tcPr>
          <w:p w14:paraId="59E0D268" w14:textId="28A357D1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25</w:t>
            </w:r>
          </w:p>
        </w:tc>
        <w:tc>
          <w:tcPr>
            <w:tcW w:w="2419" w:type="dxa"/>
          </w:tcPr>
          <w:p w14:paraId="20F4CBE8" w14:textId="4CF6CBD9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2420" w:type="dxa"/>
          </w:tcPr>
          <w:p w14:paraId="16C29B0A" w14:textId="6D536C4B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30 365</w:t>
            </w:r>
          </w:p>
        </w:tc>
        <w:tc>
          <w:tcPr>
            <w:tcW w:w="2420" w:type="dxa"/>
          </w:tcPr>
          <w:p w14:paraId="18885F89" w14:textId="7B62C201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618 892</w:t>
            </w:r>
          </w:p>
        </w:tc>
      </w:tr>
      <w:tr w:rsidR="00987E42" w:rsidRPr="00816432" w14:paraId="2663B018" w14:textId="42C5B6E7" w:rsidTr="0006015A">
        <w:tc>
          <w:tcPr>
            <w:tcW w:w="2419" w:type="dxa"/>
          </w:tcPr>
          <w:p w14:paraId="3B7C188B" w14:textId="4211C2CB" w:rsidR="00987E42" w:rsidRPr="00816432" w:rsidRDefault="00340596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29-</w:t>
            </w:r>
            <w:r w:rsidR="007A65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2419" w:type="dxa"/>
          </w:tcPr>
          <w:p w14:paraId="22C65661" w14:textId="5A27C12E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92</w:t>
            </w:r>
          </w:p>
        </w:tc>
        <w:tc>
          <w:tcPr>
            <w:tcW w:w="2420" w:type="dxa"/>
          </w:tcPr>
          <w:p w14:paraId="64BC49AF" w14:textId="346E72C8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21 125</w:t>
            </w:r>
          </w:p>
        </w:tc>
        <w:tc>
          <w:tcPr>
            <w:tcW w:w="2420" w:type="dxa"/>
          </w:tcPr>
          <w:p w14:paraId="3606953C" w14:textId="49F07B26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596 676</w:t>
            </w:r>
          </w:p>
        </w:tc>
      </w:tr>
      <w:tr w:rsidR="00987E42" w:rsidRPr="00816432" w14:paraId="0CA4658D" w14:textId="487F3D43" w:rsidTr="0006015A">
        <w:tc>
          <w:tcPr>
            <w:tcW w:w="2419" w:type="dxa"/>
            <w:shd w:val="clear" w:color="auto" w:fill="D5DCE4" w:themeFill="text2" w:themeFillTint="33"/>
          </w:tcPr>
          <w:p w14:paraId="37B379E6" w14:textId="77777777" w:rsidR="00987E4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419" w:type="dxa"/>
            <w:shd w:val="clear" w:color="auto" w:fill="D5DCE4" w:themeFill="text2" w:themeFillTint="33"/>
          </w:tcPr>
          <w:p w14:paraId="17C9ABF7" w14:textId="221F17DE" w:rsidR="00987E4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173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06C9F40E" w14:textId="77777777" w:rsidR="00987E42" w:rsidRPr="0081643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51 743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545E072F" w14:textId="109F0C8C" w:rsidR="00987E42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1 223 770</w:t>
            </w:r>
          </w:p>
        </w:tc>
      </w:tr>
    </w:tbl>
    <w:p w14:paraId="25134EA5" w14:textId="2D2ECE2A" w:rsidR="0063651C" w:rsidRPr="0063651C" w:rsidRDefault="0063651C" w:rsidP="0063651C">
      <w:pPr>
        <w:pStyle w:val="MyHEADING2"/>
        <w:numPr>
          <w:ilvl w:val="1"/>
          <w:numId w:val="39"/>
        </w:numPr>
        <w:spacing w:after="240"/>
        <w:rPr>
          <w:lang w:val="ru-RU"/>
        </w:rPr>
      </w:pPr>
      <w:bookmarkStart w:id="13" w:name="_Toc147702602"/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</w:t>
      </w:r>
      <w:proofErr w:type="spellStart"/>
      <w:r>
        <w:t>Slovo</w:t>
      </w:r>
      <w:bookmarkEnd w:id="13"/>
      <w:proofErr w:type="spellEnd"/>
    </w:p>
    <w:p w14:paraId="54879376" w14:textId="4CD3E8D4" w:rsidR="0051508C" w:rsidRDefault="0090639A" w:rsidP="00E7706E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0639A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90639A"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 </w:t>
      </w:r>
      <w:r w:rsidR="0051508C" w:rsidRPr="0090639A">
        <w:rPr>
          <w:rFonts w:ascii="Times New Roman" w:hAnsi="Times New Roman" w:cs="Times New Roman"/>
          <w:sz w:val="24"/>
          <w:szCs w:val="24"/>
          <w:lang w:val="ru-RU"/>
        </w:rPr>
        <w:t>20 000 видео</w:t>
      </w:r>
      <w:r w:rsidRPr="0090639A">
        <w:rPr>
          <w:rFonts w:ascii="Times New Roman" w:hAnsi="Times New Roman" w:cs="Times New Roman"/>
          <w:sz w:val="24"/>
          <w:szCs w:val="24"/>
          <w:lang w:val="ru-RU"/>
        </w:rPr>
        <w:t xml:space="preserve"> от 194 различных носителей РЖЯ. На каждом видео – некоторое часто используемое в повседневном общении слово или фраза. Начало и конец жеста на видео размечены временным интервалом.</w:t>
      </w:r>
    </w:p>
    <w:p w14:paraId="2925664D" w14:textId="6AC15C59" w:rsidR="006D6AD7" w:rsidRPr="009D0223" w:rsidRDefault="006D6AD7" w:rsidP="00E7706E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 разделены на 1000 классов по количеству уникальных букв, слов, фраз РЖЯ.</w:t>
      </w:r>
      <w:r w:rsidR="009D0223" w:rsidRPr="009D02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0223">
        <w:rPr>
          <w:rFonts w:ascii="Times New Roman" w:hAnsi="Times New Roman" w:cs="Times New Roman"/>
          <w:sz w:val="24"/>
          <w:szCs w:val="24"/>
          <w:lang w:val="ru-RU"/>
        </w:rPr>
        <w:t>Из них 68 – это фразы (более одного слова).</w:t>
      </w:r>
    </w:p>
    <w:p w14:paraId="70F644F8" w14:textId="69E2BF1E" w:rsidR="0051508C" w:rsidRPr="009D0223" w:rsidRDefault="00E7706E" w:rsidP="00E7706E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Кол-во кадров в секунду (</w:t>
      </w:r>
      <w:r>
        <w:rPr>
          <w:rFonts w:ascii="Times New Roman" w:hAnsi="Times New Roman" w:cs="Times New Roman"/>
          <w:sz w:val="24"/>
          <w:szCs w:val="24"/>
        </w:rPr>
        <w:t>FPS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77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 всех видео одинаковое и равно 30, но сами изображения</w:t>
      </w:r>
      <w:r w:rsidR="00C96664" w:rsidRPr="00E7706E"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разнятся по ширине и высоте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96664" w:rsidRPr="00C96664" w14:paraId="7C914658" w14:textId="77777777" w:rsidTr="00C96664">
        <w:tc>
          <w:tcPr>
            <w:tcW w:w="2266" w:type="dxa"/>
            <w:shd w:val="clear" w:color="auto" w:fill="D5DCE4" w:themeFill="text2" w:themeFillTint="33"/>
            <w:hideMark/>
          </w:tcPr>
          <w:p w14:paraId="57113C62" w14:textId="6C1E49C6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proofErr w:type="spellEnd"/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изображения</w:t>
            </w:r>
            <w:proofErr w:type="spellEnd"/>
          </w:p>
        </w:tc>
        <w:tc>
          <w:tcPr>
            <w:tcW w:w="2267" w:type="dxa"/>
            <w:shd w:val="clear" w:color="auto" w:fill="D5DCE4" w:themeFill="text2" w:themeFillTint="33"/>
            <w:hideMark/>
          </w:tcPr>
          <w:p w14:paraId="4B46640D" w14:textId="2347CB7E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 изображения</w:t>
            </w:r>
          </w:p>
        </w:tc>
        <w:tc>
          <w:tcPr>
            <w:tcW w:w="2267" w:type="dxa"/>
            <w:shd w:val="clear" w:color="auto" w:fill="D5DCE4" w:themeFill="text2" w:themeFillTint="33"/>
            <w:hideMark/>
          </w:tcPr>
          <w:p w14:paraId="51B6B7A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  <w:p w14:paraId="66792881" w14:textId="69B0A6BC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видео</w:t>
            </w:r>
          </w:p>
        </w:tc>
        <w:tc>
          <w:tcPr>
            <w:tcW w:w="2267" w:type="dxa"/>
            <w:shd w:val="clear" w:color="auto" w:fill="D5DCE4" w:themeFill="text2" w:themeFillTint="33"/>
            <w:hideMark/>
          </w:tcPr>
          <w:p w14:paraId="78647DA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  <w:p w14:paraId="5113B846" w14:textId="42363D79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кадров</w:t>
            </w:r>
          </w:p>
        </w:tc>
      </w:tr>
      <w:tr w:rsidR="00C96664" w:rsidRPr="00C96664" w14:paraId="0448ED5E" w14:textId="77777777" w:rsidTr="00C96664">
        <w:tc>
          <w:tcPr>
            <w:tcW w:w="2266" w:type="dxa"/>
            <w:vMerge w:val="restart"/>
            <w:hideMark/>
          </w:tcPr>
          <w:p w14:paraId="6C4493E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DEB018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490</w:t>
            </w:r>
          </w:p>
        </w:tc>
        <w:tc>
          <w:tcPr>
            <w:tcW w:w="2267" w:type="dxa"/>
            <w:hideMark/>
          </w:tcPr>
          <w:p w14:paraId="5BA64E3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16137A5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</w:tr>
      <w:tr w:rsidR="00C96664" w:rsidRPr="00C96664" w14:paraId="3BE0054F" w14:textId="77777777" w:rsidTr="00C96664">
        <w:tc>
          <w:tcPr>
            <w:tcW w:w="2266" w:type="dxa"/>
            <w:vMerge/>
            <w:hideMark/>
          </w:tcPr>
          <w:p w14:paraId="7CC6E47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538C29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494</w:t>
            </w:r>
          </w:p>
        </w:tc>
        <w:tc>
          <w:tcPr>
            <w:tcW w:w="2267" w:type="dxa"/>
            <w:hideMark/>
          </w:tcPr>
          <w:p w14:paraId="1D8CF3D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3735DB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</w:tr>
      <w:tr w:rsidR="00C96664" w:rsidRPr="00C96664" w14:paraId="4D4561C3" w14:textId="77777777" w:rsidTr="00C96664">
        <w:tc>
          <w:tcPr>
            <w:tcW w:w="2266" w:type="dxa"/>
            <w:vMerge/>
            <w:hideMark/>
          </w:tcPr>
          <w:p w14:paraId="1C3885E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F75154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498</w:t>
            </w:r>
          </w:p>
        </w:tc>
        <w:tc>
          <w:tcPr>
            <w:tcW w:w="2267" w:type="dxa"/>
            <w:hideMark/>
          </w:tcPr>
          <w:p w14:paraId="09BF21E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483BF0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</w:tr>
      <w:tr w:rsidR="00C96664" w:rsidRPr="00C96664" w14:paraId="03232279" w14:textId="77777777" w:rsidTr="00C96664">
        <w:tc>
          <w:tcPr>
            <w:tcW w:w="2266" w:type="dxa"/>
            <w:vMerge/>
            <w:hideMark/>
          </w:tcPr>
          <w:p w14:paraId="79C4625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DFD57A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508</w:t>
            </w:r>
          </w:p>
        </w:tc>
        <w:tc>
          <w:tcPr>
            <w:tcW w:w="2267" w:type="dxa"/>
            <w:hideMark/>
          </w:tcPr>
          <w:p w14:paraId="7B19915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1EE99C6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</w:tr>
      <w:tr w:rsidR="00C96664" w:rsidRPr="00C96664" w14:paraId="4D081B95" w14:textId="77777777" w:rsidTr="00C96664">
        <w:tc>
          <w:tcPr>
            <w:tcW w:w="2266" w:type="dxa"/>
            <w:vMerge/>
            <w:hideMark/>
          </w:tcPr>
          <w:p w14:paraId="75EE2EC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4D84A82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514</w:t>
            </w:r>
          </w:p>
        </w:tc>
        <w:tc>
          <w:tcPr>
            <w:tcW w:w="2267" w:type="dxa"/>
            <w:hideMark/>
          </w:tcPr>
          <w:p w14:paraId="75341C0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B23873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</w:tr>
      <w:tr w:rsidR="00C96664" w:rsidRPr="00C96664" w14:paraId="5C19F22B" w14:textId="77777777" w:rsidTr="00C96664">
        <w:tc>
          <w:tcPr>
            <w:tcW w:w="2266" w:type="dxa"/>
            <w:vMerge/>
            <w:hideMark/>
          </w:tcPr>
          <w:p w14:paraId="4B16F6A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4B0212A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</w:t>
            </w:r>
          </w:p>
        </w:tc>
        <w:tc>
          <w:tcPr>
            <w:tcW w:w="2267" w:type="dxa"/>
            <w:hideMark/>
          </w:tcPr>
          <w:p w14:paraId="299184C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E9F9B6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C96664" w:rsidRPr="00C96664" w14:paraId="0B1401D7" w14:textId="77777777" w:rsidTr="00C96664">
        <w:tc>
          <w:tcPr>
            <w:tcW w:w="2266" w:type="dxa"/>
            <w:vMerge/>
            <w:hideMark/>
          </w:tcPr>
          <w:p w14:paraId="6A6C527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8A42F7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522</w:t>
            </w:r>
          </w:p>
        </w:tc>
        <w:tc>
          <w:tcPr>
            <w:tcW w:w="2267" w:type="dxa"/>
            <w:hideMark/>
          </w:tcPr>
          <w:p w14:paraId="2DBEB83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8ADB56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</w:tr>
      <w:tr w:rsidR="00C96664" w:rsidRPr="00C96664" w14:paraId="448A9B47" w14:textId="77777777" w:rsidTr="00C96664">
        <w:tc>
          <w:tcPr>
            <w:tcW w:w="2266" w:type="dxa"/>
            <w:vMerge/>
            <w:hideMark/>
          </w:tcPr>
          <w:p w14:paraId="1997400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A809C8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534</w:t>
            </w:r>
          </w:p>
        </w:tc>
        <w:tc>
          <w:tcPr>
            <w:tcW w:w="2267" w:type="dxa"/>
            <w:hideMark/>
          </w:tcPr>
          <w:p w14:paraId="1302635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5DA9576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C96664" w:rsidRPr="00C96664" w14:paraId="435B2F3C" w14:textId="77777777" w:rsidTr="00C96664">
        <w:tc>
          <w:tcPr>
            <w:tcW w:w="2266" w:type="dxa"/>
            <w:vMerge/>
            <w:hideMark/>
          </w:tcPr>
          <w:p w14:paraId="1473C79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8BD9D3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552</w:t>
            </w:r>
          </w:p>
        </w:tc>
        <w:tc>
          <w:tcPr>
            <w:tcW w:w="2267" w:type="dxa"/>
            <w:hideMark/>
          </w:tcPr>
          <w:p w14:paraId="5D441B6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18DBCD2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C96664" w:rsidRPr="00C96664" w14:paraId="601BCBCB" w14:textId="77777777" w:rsidTr="00C96664">
        <w:tc>
          <w:tcPr>
            <w:tcW w:w="2266" w:type="dxa"/>
            <w:vMerge/>
            <w:hideMark/>
          </w:tcPr>
          <w:p w14:paraId="1C2FDC4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32159B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560</w:t>
            </w:r>
          </w:p>
        </w:tc>
        <w:tc>
          <w:tcPr>
            <w:tcW w:w="2267" w:type="dxa"/>
            <w:hideMark/>
          </w:tcPr>
          <w:p w14:paraId="617BB2D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18901E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C96664" w:rsidRPr="00C96664" w14:paraId="55511324" w14:textId="77777777" w:rsidTr="00C96664">
        <w:tc>
          <w:tcPr>
            <w:tcW w:w="2266" w:type="dxa"/>
            <w:vMerge/>
            <w:hideMark/>
          </w:tcPr>
          <w:p w14:paraId="25661DC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99094B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580</w:t>
            </w:r>
          </w:p>
        </w:tc>
        <w:tc>
          <w:tcPr>
            <w:tcW w:w="2267" w:type="dxa"/>
            <w:hideMark/>
          </w:tcPr>
          <w:p w14:paraId="1AA5DFE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88BC6A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C96664" w:rsidRPr="00C96664" w14:paraId="1D1601A9" w14:textId="77777777" w:rsidTr="00C96664">
        <w:tc>
          <w:tcPr>
            <w:tcW w:w="2266" w:type="dxa"/>
            <w:vMerge/>
            <w:hideMark/>
          </w:tcPr>
          <w:p w14:paraId="22582C7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BAD8EC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780</w:t>
            </w:r>
          </w:p>
        </w:tc>
        <w:tc>
          <w:tcPr>
            <w:tcW w:w="2267" w:type="dxa"/>
            <w:hideMark/>
          </w:tcPr>
          <w:p w14:paraId="3C4BCDE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67" w:type="dxa"/>
            <w:hideMark/>
          </w:tcPr>
          <w:p w14:paraId="4325D2D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448</w:t>
            </w:r>
          </w:p>
        </w:tc>
      </w:tr>
      <w:tr w:rsidR="00C96664" w:rsidRPr="00C96664" w14:paraId="5DBABDBA" w14:textId="77777777" w:rsidTr="00C96664">
        <w:tc>
          <w:tcPr>
            <w:tcW w:w="2266" w:type="dxa"/>
            <w:vMerge w:val="restart"/>
            <w:hideMark/>
          </w:tcPr>
          <w:p w14:paraId="704A606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061F9A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9B292F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258</w:t>
            </w:r>
          </w:p>
        </w:tc>
        <w:tc>
          <w:tcPr>
            <w:tcW w:w="2267" w:type="dxa"/>
            <w:hideMark/>
          </w:tcPr>
          <w:p w14:paraId="52BDFDB4" w14:textId="6D6C2218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956</w:t>
            </w:r>
          </w:p>
        </w:tc>
      </w:tr>
      <w:tr w:rsidR="00C96664" w:rsidRPr="00C96664" w14:paraId="588EC5C1" w14:textId="77777777" w:rsidTr="00C96664">
        <w:tc>
          <w:tcPr>
            <w:tcW w:w="2266" w:type="dxa"/>
            <w:vMerge/>
            <w:hideMark/>
          </w:tcPr>
          <w:p w14:paraId="600D728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EEF2C0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440</w:t>
            </w:r>
          </w:p>
        </w:tc>
        <w:tc>
          <w:tcPr>
            <w:tcW w:w="2267" w:type="dxa"/>
            <w:hideMark/>
          </w:tcPr>
          <w:p w14:paraId="387844C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78F48B3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C96664" w:rsidRPr="00C96664" w14:paraId="78BFF6AD" w14:textId="77777777" w:rsidTr="00C96664">
        <w:tc>
          <w:tcPr>
            <w:tcW w:w="2266" w:type="dxa"/>
            <w:vMerge/>
            <w:hideMark/>
          </w:tcPr>
          <w:p w14:paraId="78455D3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1817157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480</w:t>
            </w:r>
          </w:p>
        </w:tc>
        <w:tc>
          <w:tcPr>
            <w:tcW w:w="2267" w:type="dxa"/>
            <w:hideMark/>
          </w:tcPr>
          <w:p w14:paraId="489EB56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BA29F2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</w:tr>
      <w:tr w:rsidR="00C96664" w:rsidRPr="00C96664" w14:paraId="239B857D" w14:textId="77777777" w:rsidTr="00C96664">
        <w:tc>
          <w:tcPr>
            <w:tcW w:w="2266" w:type="dxa"/>
            <w:vMerge/>
            <w:hideMark/>
          </w:tcPr>
          <w:p w14:paraId="7767397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4E1381C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522</w:t>
            </w:r>
          </w:p>
        </w:tc>
        <w:tc>
          <w:tcPr>
            <w:tcW w:w="2267" w:type="dxa"/>
            <w:hideMark/>
          </w:tcPr>
          <w:p w14:paraId="5D66DED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E801B1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</w:t>
            </w:r>
          </w:p>
        </w:tc>
      </w:tr>
      <w:tr w:rsidR="00C96664" w:rsidRPr="00C96664" w14:paraId="18B7AB3B" w14:textId="77777777" w:rsidTr="00C96664">
        <w:tc>
          <w:tcPr>
            <w:tcW w:w="2266" w:type="dxa"/>
            <w:vMerge/>
            <w:hideMark/>
          </w:tcPr>
          <w:p w14:paraId="205CE13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6395F9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528</w:t>
            </w:r>
          </w:p>
        </w:tc>
        <w:tc>
          <w:tcPr>
            <w:tcW w:w="2267" w:type="dxa"/>
            <w:hideMark/>
          </w:tcPr>
          <w:p w14:paraId="0214DE7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75A6BD4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</w:t>
            </w:r>
          </w:p>
        </w:tc>
      </w:tr>
      <w:tr w:rsidR="00C96664" w:rsidRPr="00C96664" w14:paraId="0FED5BBA" w14:textId="77777777" w:rsidTr="00C96664">
        <w:tc>
          <w:tcPr>
            <w:tcW w:w="2266" w:type="dxa"/>
            <w:vMerge/>
            <w:hideMark/>
          </w:tcPr>
          <w:p w14:paraId="5930B29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C40925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542</w:t>
            </w:r>
          </w:p>
        </w:tc>
        <w:tc>
          <w:tcPr>
            <w:tcW w:w="2267" w:type="dxa"/>
            <w:hideMark/>
          </w:tcPr>
          <w:p w14:paraId="1439F52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E7DECA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C96664" w:rsidRPr="00C96664" w14:paraId="7C1F4AAA" w14:textId="77777777" w:rsidTr="00C96664">
        <w:tc>
          <w:tcPr>
            <w:tcW w:w="2266" w:type="dxa"/>
            <w:vMerge/>
            <w:hideMark/>
          </w:tcPr>
          <w:p w14:paraId="1FE4AED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31501E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550</w:t>
            </w:r>
          </w:p>
        </w:tc>
        <w:tc>
          <w:tcPr>
            <w:tcW w:w="2267" w:type="dxa"/>
            <w:hideMark/>
          </w:tcPr>
          <w:p w14:paraId="77F75F9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81B588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C96664" w:rsidRPr="00C96664" w14:paraId="6F52CCE2" w14:textId="77777777" w:rsidTr="00C96664">
        <w:tc>
          <w:tcPr>
            <w:tcW w:w="2266" w:type="dxa"/>
            <w:vMerge/>
            <w:hideMark/>
          </w:tcPr>
          <w:p w14:paraId="57805AF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22F5FD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558</w:t>
            </w:r>
          </w:p>
        </w:tc>
        <w:tc>
          <w:tcPr>
            <w:tcW w:w="2267" w:type="dxa"/>
            <w:hideMark/>
          </w:tcPr>
          <w:p w14:paraId="1E7DBE3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58F5F8B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</w:tr>
      <w:tr w:rsidR="00C96664" w:rsidRPr="00C96664" w14:paraId="287D85B9" w14:textId="77777777" w:rsidTr="00C96664">
        <w:tc>
          <w:tcPr>
            <w:tcW w:w="2266" w:type="dxa"/>
            <w:vMerge/>
            <w:hideMark/>
          </w:tcPr>
          <w:p w14:paraId="568ADC7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839478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560</w:t>
            </w:r>
          </w:p>
        </w:tc>
        <w:tc>
          <w:tcPr>
            <w:tcW w:w="2267" w:type="dxa"/>
            <w:hideMark/>
          </w:tcPr>
          <w:p w14:paraId="387AE98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7" w:type="dxa"/>
            <w:hideMark/>
          </w:tcPr>
          <w:p w14:paraId="5E5CC85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</w:tr>
      <w:tr w:rsidR="00C96664" w:rsidRPr="00C96664" w14:paraId="2717DD59" w14:textId="77777777" w:rsidTr="00C96664">
        <w:tc>
          <w:tcPr>
            <w:tcW w:w="2266" w:type="dxa"/>
            <w:vMerge/>
            <w:hideMark/>
          </w:tcPr>
          <w:p w14:paraId="727FC9D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B6E5F4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640</w:t>
            </w:r>
          </w:p>
        </w:tc>
        <w:tc>
          <w:tcPr>
            <w:tcW w:w="2267" w:type="dxa"/>
            <w:hideMark/>
          </w:tcPr>
          <w:p w14:paraId="444AB090" w14:textId="1E71B509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436</w:t>
            </w:r>
          </w:p>
        </w:tc>
        <w:tc>
          <w:tcPr>
            <w:tcW w:w="2267" w:type="dxa"/>
            <w:hideMark/>
          </w:tcPr>
          <w:p w14:paraId="006468DF" w14:textId="0B3AE4E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5347</w:t>
            </w:r>
          </w:p>
        </w:tc>
      </w:tr>
      <w:tr w:rsidR="00C96664" w:rsidRPr="00C96664" w14:paraId="7A366712" w14:textId="77777777" w:rsidTr="00C96664">
        <w:tc>
          <w:tcPr>
            <w:tcW w:w="2266" w:type="dxa"/>
            <w:vMerge/>
            <w:hideMark/>
          </w:tcPr>
          <w:p w14:paraId="59936AD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077765B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</w:t>
            </w:r>
          </w:p>
        </w:tc>
        <w:tc>
          <w:tcPr>
            <w:tcW w:w="2267" w:type="dxa"/>
            <w:hideMark/>
          </w:tcPr>
          <w:p w14:paraId="0A87127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7" w:type="dxa"/>
            <w:hideMark/>
          </w:tcPr>
          <w:p w14:paraId="7ADC8DB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275</w:t>
            </w:r>
          </w:p>
        </w:tc>
      </w:tr>
      <w:tr w:rsidR="00C96664" w:rsidRPr="00C96664" w14:paraId="64F1B9BE" w14:textId="77777777" w:rsidTr="00C96664">
        <w:tc>
          <w:tcPr>
            <w:tcW w:w="2266" w:type="dxa"/>
            <w:vMerge/>
            <w:hideMark/>
          </w:tcPr>
          <w:p w14:paraId="141D0E7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9C06E2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752</w:t>
            </w:r>
          </w:p>
        </w:tc>
        <w:tc>
          <w:tcPr>
            <w:tcW w:w="2267" w:type="dxa"/>
            <w:hideMark/>
          </w:tcPr>
          <w:p w14:paraId="264EAB3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67" w:type="dxa"/>
            <w:hideMark/>
          </w:tcPr>
          <w:p w14:paraId="330BC0D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362</w:t>
            </w:r>
          </w:p>
        </w:tc>
      </w:tr>
      <w:tr w:rsidR="00C96664" w:rsidRPr="00C96664" w14:paraId="32DE9F44" w14:textId="77777777" w:rsidTr="00C96664">
        <w:tc>
          <w:tcPr>
            <w:tcW w:w="2266" w:type="dxa"/>
            <w:vMerge/>
            <w:hideMark/>
          </w:tcPr>
          <w:p w14:paraId="286F8C5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A68733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786</w:t>
            </w:r>
          </w:p>
        </w:tc>
        <w:tc>
          <w:tcPr>
            <w:tcW w:w="2267" w:type="dxa"/>
            <w:hideMark/>
          </w:tcPr>
          <w:p w14:paraId="741833D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7" w:type="dxa"/>
            <w:hideMark/>
          </w:tcPr>
          <w:p w14:paraId="5F89571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</w:t>
            </w:r>
          </w:p>
        </w:tc>
      </w:tr>
      <w:tr w:rsidR="00C96664" w:rsidRPr="00C96664" w14:paraId="7E01D01C" w14:textId="77777777" w:rsidTr="00C96664">
        <w:tc>
          <w:tcPr>
            <w:tcW w:w="2266" w:type="dxa"/>
            <w:hideMark/>
          </w:tcPr>
          <w:p w14:paraId="2190B6F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404</w:t>
            </w:r>
          </w:p>
        </w:tc>
        <w:tc>
          <w:tcPr>
            <w:tcW w:w="2267" w:type="dxa"/>
            <w:hideMark/>
          </w:tcPr>
          <w:p w14:paraId="47C8E61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01300CE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2B6C8A4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C96664" w:rsidRPr="00C96664" w14:paraId="110A69E6" w14:textId="77777777" w:rsidTr="00C96664">
        <w:tc>
          <w:tcPr>
            <w:tcW w:w="2266" w:type="dxa"/>
            <w:hideMark/>
          </w:tcPr>
          <w:p w14:paraId="2699B35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420</w:t>
            </w:r>
          </w:p>
        </w:tc>
        <w:tc>
          <w:tcPr>
            <w:tcW w:w="2267" w:type="dxa"/>
            <w:hideMark/>
          </w:tcPr>
          <w:p w14:paraId="7182589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308D6AF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3C4DD5A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C96664" w:rsidRPr="00C96664" w14:paraId="23A0F0EE" w14:textId="77777777" w:rsidTr="00C96664">
        <w:tc>
          <w:tcPr>
            <w:tcW w:w="2266" w:type="dxa"/>
            <w:hideMark/>
          </w:tcPr>
          <w:p w14:paraId="578D443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424</w:t>
            </w:r>
          </w:p>
        </w:tc>
        <w:tc>
          <w:tcPr>
            <w:tcW w:w="2267" w:type="dxa"/>
            <w:hideMark/>
          </w:tcPr>
          <w:p w14:paraId="617DE90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3660F06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3FF48BB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</w:tc>
      </w:tr>
      <w:tr w:rsidR="00C96664" w:rsidRPr="00C96664" w14:paraId="60995F5B" w14:textId="77777777" w:rsidTr="00C96664">
        <w:tc>
          <w:tcPr>
            <w:tcW w:w="2266" w:type="dxa"/>
            <w:hideMark/>
          </w:tcPr>
          <w:p w14:paraId="7047A13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426</w:t>
            </w:r>
          </w:p>
        </w:tc>
        <w:tc>
          <w:tcPr>
            <w:tcW w:w="2267" w:type="dxa"/>
            <w:hideMark/>
          </w:tcPr>
          <w:p w14:paraId="06FFC0A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C8D7C4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7AE5E54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C96664" w:rsidRPr="00C96664" w14:paraId="4BFDED56" w14:textId="77777777" w:rsidTr="00C96664">
        <w:tc>
          <w:tcPr>
            <w:tcW w:w="2266" w:type="dxa"/>
            <w:hideMark/>
          </w:tcPr>
          <w:p w14:paraId="76EC176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436</w:t>
            </w:r>
          </w:p>
        </w:tc>
        <w:tc>
          <w:tcPr>
            <w:tcW w:w="2267" w:type="dxa"/>
            <w:hideMark/>
          </w:tcPr>
          <w:p w14:paraId="5A4B839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E05282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6E14AC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</w:t>
            </w:r>
          </w:p>
        </w:tc>
      </w:tr>
      <w:tr w:rsidR="00C96664" w:rsidRPr="00C96664" w14:paraId="7C45A542" w14:textId="77777777" w:rsidTr="00C96664">
        <w:tc>
          <w:tcPr>
            <w:tcW w:w="2266" w:type="dxa"/>
            <w:hideMark/>
          </w:tcPr>
          <w:p w14:paraId="6786D58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548</w:t>
            </w:r>
          </w:p>
        </w:tc>
        <w:tc>
          <w:tcPr>
            <w:tcW w:w="2267" w:type="dxa"/>
            <w:hideMark/>
          </w:tcPr>
          <w:p w14:paraId="3ABB963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497E3F2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B48A09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</w:tr>
      <w:tr w:rsidR="00C96664" w:rsidRPr="00C96664" w14:paraId="4207CD8C" w14:textId="77777777" w:rsidTr="00C96664">
        <w:tc>
          <w:tcPr>
            <w:tcW w:w="2266" w:type="dxa"/>
            <w:hideMark/>
          </w:tcPr>
          <w:p w14:paraId="16E1BE1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576</w:t>
            </w:r>
          </w:p>
        </w:tc>
        <w:tc>
          <w:tcPr>
            <w:tcW w:w="2267" w:type="dxa"/>
            <w:hideMark/>
          </w:tcPr>
          <w:p w14:paraId="6D46BF4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4E255D8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67" w:type="dxa"/>
            <w:hideMark/>
          </w:tcPr>
          <w:p w14:paraId="0A82411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298</w:t>
            </w:r>
          </w:p>
        </w:tc>
      </w:tr>
      <w:tr w:rsidR="00C96664" w:rsidRPr="00C96664" w14:paraId="24851FD2" w14:textId="77777777" w:rsidTr="00C96664">
        <w:tc>
          <w:tcPr>
            <w:tcW w:w="2266" w:type="dxa"/>
            <w:hideMark/>
          </w:tcPr>
          <w:p w14:paraId="4065448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622</w:t>
            </w:r>
          </w:p>
        </w:tc>
        <w:tc>
          <w:tcPr>
            <w:tcW w:w="2267" w:type="dxa"/>
            <w:hideMark/>
          </w:tcPr>
          <w:p w14:paraId="0803ED7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9BA3EC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7" w:type="dxa"/>
            <w:hideMark/>
          </w:tcPr>
          <w:p w14:paraId="19065F5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229</w:t>
            </w:r>
          </w:p>
        </w:tc>
      </w:tr>
      <w:tr w:rsidR="00C96664" w:rsidRPr="00C96664" w14:paraId="26E91B14" w14:textId="77777777" w:rsidTr="00C96664">
        <w:tc>
          <w:tcPr>
            <w:tcW w:w="2266" w:type="dxa"/>
            <w:hideMark/>
          </w:tcPr>
          <w:p w14:paraId="2222752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636</w:t>
            </w:r>
          </w:p>
        </w:tc>
        <w:tc>
          <w:tcPr>
            <w:tcW w:w="2267" w:type="dxa"/>
            <w:hideMark/>
          </w:tcPr>
          <w:p w14:paraId="1EF47BE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2441617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117</w:t>
            </w:r>
          </w:p>
        </w:tc>
        <w:tc>
          <w:tcPr>
            <w:tcW w:w="2267" w:type="dxa"/>
            <w:hideMark/>
          </w:tcPr>
          <w:p w14:paraId="7B4526A9" w14:textId="0C60DF5A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144</w:t>
            </w:r>
          </w:p>
        </w:tc>
      </w:tr>
      <w:tr w:rsidR="00C96664" w:rsidRPr="00C96664" w14:paraId="2C19AECA" w14:textId="77777777" w:rsidTr="00C96664">
        <w:tc>
          <w:tcPr>
            <w:tcW w:w="2266" w:type="dxa"/>
            <w:hideMark/>
          </w:tcPr>
          <w:p w14:paraId="57C0A78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640</w:t>
            </w:r>
          </w:p>
        </w:tc>
        <w:tc>
          <w:tcPr>
            <w:tcW w:w="2267" w:type="dxa"/>
            <w:hideMark/>
          </w:tcPr>
          <w:p w14:paraId="14E6E68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92629F2" w14:textId="3A9BF709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023</w:t>
            </w:r>
          </w:p>
        </w:tc>
        <w:tc>
          <w:tcPr>
            <w:tcW w:w="2267" w:type="dxa"/>
            <w:hideMark/>
          </w:tcPr>
          <w:p w14:paraId="48241A81" w14:textId="7B653351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961</w:t>
            </w:r>
          </w:p>
        </w:tc>
      </w:tr>
      <w:tr w:rsidR="00C96664" w:rsidRPr="00C96664" w14:paraId="0AD177F3" w14:textId="77777777" w:rsidTr="00C96664">
        <w:tc>
          <w:tcPr>
            <w:tcW w:w="2266" w:type="dxa"/>
            <w:hideMark/>
          </w:tcPr>
          <w:p w14:paraId="705352B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</w:t>
            </w:r>
          </w:p>
        </w:tc>
        <w:tc>
          <w:tcPr>
            <w:tcW w:w="2267" w:type="dxa"/>
            <w:hideMark/>
          </w:tcPr>
          <w:p w14:paraId="479A61A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08A0E55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236</w:t>
            </w:r>
          </w:p>
        </w:tc>
        <w:tc>
          <w:tcPr>
            <w:tcW w:w="2267" w:type="dxa"/>
            <w:hideMark/>
          </w:tcPr>
          <w:p w14:paraId="1F89F6E5" w14:textId="746EB065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460</w:t>
            </w:r>
          </w:p>
        </w:tc>
      </w:tr>
      <w:tr w:rsidR="00C96664" w:rsidRPr="00C96664" w14:paraId="72561ABD" w14:textId="77777777" w:rsidTr="00C96664">
        <w:tc>
          <w:tcPr>
            <w:tcW w:w="2266" w:type="dxa"/>
            <w:hideMark/>
          </w:tcPr>
          <w:p w14:paraId="20F3671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752</w:t>
            </w:r>
          </w:p>
        </w:tc>
        <w:tc>
          <w:tcPr>
            <w:tcW w:w="2267" w:type="dxa"/>
            <w:hideMark/>
          </w:tcPr>
          <w:p w14:paraId="34C5BD1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20F3BA8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267" w:type="dxa"/>
            <w:hideMark/>
          </w:tcPr>
          <w:p w14:paraId="4147961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822</w:t>
            </w:r>
          </w:p>
        </w:tc>
      </w:tr>
      <w:tr w:rsidR="00C96664" w:rsidRPr="00C96664" w14:paraId="4E3E8BCF" w14:textId="77777777" w:rsidTr="00C96664">
        <w:tc>
          <w:tcPr>
            <w:tcW w:w="2266" w:type="dxa"/>
            <w:hideMark/>
          </w:tcPr>
          <w:p w14:paraId="6C4CC6C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772</w:t>
            </w:r>
          </w:p>
        </w:tc>
        <w:tc>
          <w:tcPr>
            <w:tcW w:w="2267" w:type="dxa"/>
            <w:hideMark/>
          </w:tcPr>
          <w:p w14:paraId="5873E0A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07EE87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2267" w:type="dxa"/>
            <w:hideMark/>
          </w:tcPr>
          <w:p w14:paraId="4FAA2AF3" w14:textId="12FE3BF1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907</w:t>
            </w:r>
          </w:p>
        </w:tc>
      </w:tr>
      <w:tr w:rsidR="00C96664" w:rsidRPr="00C96664" w14:paraId="7C7C03AA" w14:textId="77777777" w:rsidTr="00C96664">
        <w:tc>
          <w:tcPr>
            <w:tcW w:w="2266" w:type="dxa"/>
            <w:hideMark/>
          </w:tcPr>
          <w:p w14:paraId="508674B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780</w:t>
            </w:r>
          </w:p>
        </w:tc>
        <w:tc>
          <w:tcPr>
            <w:tcW w:w="2267" w:type="dxa"/>
            <w:hideMark/>
          </w:tcPr>
          <w:p w14:paraId="5139701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238F199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152</w:t>
            </w:r>
          </w:p>
        </w:tc>
        <w:tc>
          <w:tcPr>
            <w:tcW w:w="2267" w:type="dxa"/>
            <w:hideMark/>
          </w:tcPr>
          <w:p w14:paraId="43D5CF3C" w14:textId="55720A33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549</w:t>
            </w:r>
          </w:p>
        </w:tc>
      </w:tr>
      <w:tr w:rsidR="00C96664" w:rsidRPr="00C96664" w14:paraId="07F183D1" w14:textId="77777777" w:rsidTr="00C96664">
        <w:tc>
          <w:tcPr>
            <w:tcW w:w="2266" w:type="dxa"/>
            <w:hideMark/>
          </w:tcPr>
          <w:p w14:paraId="3CA58CE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786</w:t>
            </w:r>
          </w:p>
        </w:tc>
        <w:tc>
          <w:tcPr>
            <w:tcW w:w="2267" w:type="dxa"/>
            <w:hideMark/>
          </w:tcPr>
          <w:p w14:paraId="361BC61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628B85C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2267" w:type="dxa"/>
            <w:hideMark/>
          </w:tcPr>
          <w:p w14:paraId="1D98BF59" w14:textId="3E4E583B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775</w:t>
            </w:r>
          </w:p>
        </w:tc>
      </w:tr>
      <w:tr w:rsidR="00C96664" w:rsidRPr="00C96664" w14:paraId="5A19F111" w14:textId="77777777" w:rsidTr="00C96664">
        <w:tc>
          <w:tcPr>
            <w:tcW w:w="2266" w:type="dxa"/>
            <w:hideMark/>
          </w:tcPr>
          <w:p w14:paraId="575A8B2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</w:t>
            </w:r>
          </w:p>
        </w:tc>
        <w:tc>
          <w:tcPr>
            <w:tcW w:w="2267" w:type="dxa"/>
            <w:hideMark/>
          </w:tcPr>
          <w:p w14:paraId="4799CAD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20741E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267" w:type="dxa"/>
            <w:hideMark/>
          </w:tcPr>
          <w:p w14:paraId="1B77B2F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856</w:t>
            </w:r>
          </w:p>
        </w:tc>
      </w:tr>
      <w:tr w:rsidR="00C96664" w:rsidRPr="00C96664" w14:paraId="7039AB6F" w14:textId="77777777" w:rsidTr="00C96664">
        <w:tc>
          <w:tcPr>
            <w:tcW w:w="2266" w:type="dxa"/>
            <w:hideMark/>
          </w:tcPr>
          <w:p w14:paraId="3042079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840</w:t>
            </w:r>
          </w:p>
        </w:tc>
        <w:tc>
          <w:tcPr>
            <w:tcW w:w="2267" w:type="dxa"/>
            <w:hideMark/>
          </w:tcPr>
          <w:p w14:paraId="702B2E8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43A60EF2" w14:textId="08B248B5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599</w:t>
            </w:r>
          </w:p>
        </w:tc>
        <w:tc>
          <w:tcPr>
            <w:tcW w:w="2267" w:type="dxa"/>
            <w:hideMark/>
          </w:tcPr>
          <w:p w14:paraId="54984270" w14:textId="73A7D564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715</w:t>
            </w:r>
          </w:p>
        </w:tc>
      </w:tr>
      <w:tr w:rsidR="007C5633" w:rsidRPr="00C96664" w14:paraId="378FF676" w14:textId="77777777" w:rsidTr="00747629">
        <w:tc>
          <w:tcPr>
            <w:tcW w:w="4533" w:type="dxa"/>
            <w:gridSpan w:val="2"/>
            <w:shd w:val="clear" w:color="auto" w:fill="D5DCE4" w:themeFill="text2" w:themeFillTint="33"/>
          </w:tcPr>
          <w:p w14:paraId="18CBC73D" w14:textId="5878CB9B" w:rsidR="007C5633" w:rsidRPr="00C96664" w:rsidRDefault="007C5633" w:rsidP="007C563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267" w:type="dxa"/>
            <w:shd w:val="clear" w:color="auto" w:fill="D5DCE4" w:themeFill="text2" w:themeFillTint="33"/>
          </w:tcPr>
          <w:p w14:paraId="5CA71B5E" w14:textId="2D27DB17" w:rsidR="007C5633" w:rsidRPr="00C96664" w:rsidRDefault="007C5633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20 000</w:t>
            </w:r>
          </w:p>
        </w:tc>
        <w:tc>
          <w:tcPr>
            <w:tcW w:w="2267" w:type="dxa"/>
            <w:shd w:val="clear" w:color="auto" w:fill="D5DCE4" w:themeFill="text2" w:themeFillTint="33"/>
          </w:tcPr>
          <w:p w14:paraId="11D1C56F" w14:textId="51F85373" w:rsidR="007C5633" w:rsidRPr="00C96664" w:rsidRDefault="007C5633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1 011 445</w:t>
            </w:r>
          </w:p>
        </w:tc>
      </w:tr>
    </w:tbl>
    <w:p w14:paraId="2E7BC403" w14:textId="4D46A90D" w:rsidR="007B1119" w:rsidRDefault="00D4350A" w:rsidP="007B1119">
      <w:pPr>
        <w:pStyle w:val="MYHEADING1"/>
      </w:pPr>
      <w:r w:rsidRPr="005F24BD">
        <w:br w:type="page"/>
      </w:r>
      <w:r w:rsidR="007B1119" w:rsidRPr="00224ACB">
        <w:lastRenderedPageBreak/>
        <w:t xml:space="preserve">Глава </w:t>
      </w:r>
      <w:r w:rsidR="007B1119">
        <w:rPr>
          <w:lang w:val="en-US"/>
        </w:rPr>
        <w:t>3</w:t>
      </w:r>
      <w:r w:rsidR="007B1119" w:rsidRPr="00224ACB">
        <w:t xml:space="preserve">. </w:t>
      </w:r>
      <w:r w:rsidR="007B1119">
        <w:t>Подготовка данных</w:t>
      </w:r>
    </w:p>
    <w:p w14:paraId="0EB9F081" w14:textId="7EF48C18" w:rsidR="007B1119" w:rsidRDefault="007B1119" w:rsidP="007B1119">
      <w:pPr>
        <w:pStyle w:val="MyHEADING2"/>
        <w:numPr>
          <w:ilvl w:val="1"/>
          <w:numId w:val="41"/>
        </w:numPr>
        <w:spacing w:after="240"/>
        <w:rPr>
          <w:lang w:val="ru-RU"/>
        </w:rPr>
      </w:pPr>
      <w:r>
        <w:rPr>
          <w:lang w:val="ru-RU"/>
        </w:rPr>
        <w:t xml:space="preserve">Подготовка кадров для </w:t>
      </w:r>
      <w:proofErr w:type="spellStart"/>
      <w:r>
        <w:rPr>
          <w:lang w:val="ru-RU"/>
        </w:rPr>
        <w:t>свёрточной</w:t>
      </w:r>
      <w:proofErr w:type="spellEnd"/>
      <w:r>
        <w:rPr>
          <w:lang w:val="ru-RU"/>
        </w:rPr>
        <w:t xml:space="preserve"> сети</w:t>
      </w:r>
    </w:p>
    <w:p w14:paraId="5D9551BA" w14:textId="77777777" w:rsidR="007B1119" w:rsidRDefault="007B1119" w:rsidP="007B1119">
      <w:pPr>
        <w:rPr>
          <w:lang w:val="ru-RU"/>
        </w:rPr>
      </w:pPr>
      <w:proofErr w:type="spellStart"/>
      <w:r>
        <w:rPr>
          <w:lang w:val="ru-RU"/>
        </w:rPr>
        <w:t>Свёрточным</w:t>
      </w:r>
      <w:proofErr w:type="spellEnd"/>
      <w:r>
        <w:rPr>
          <w:lang w:val="ru-RU"/>
        </w:rPr>
        <w:t xml:space="preserve"> нейронным сетям на входе требуются данные одинаковой размерности. В </w:t>
      </w:r>
      <w:proofErr w:type="spellStart"/>
      <w:r>
        <w:rPr>
          <w:lang w:val="ru-RU"/>
        </w:rPr>
        <w:t>датасете</w:t>
      </w:r>
      <w:proofErr w:type="spellEnd"/>
      <w:r>
        <w:rPr>
          <w:lang w:val="ru-RU"/>
        </w:rPr>
        <w:t xml:space="preserve"> </w:t>
      </w:r>
      <w:proofErr w:type="spellStart"/>
      <w:r>
        <w:t>Slovo</w:t>
      </w:r>
      <w:proofErr w:type="spellEnd"/>
      <w:r w:rsidRPr="007B1119">
        <w:rPr>
          <w:lang w:val="ru-RU"/>
        </w:rPr>
        <w:t xml:space="preserve"> </w:t>
      </w:r>
      <w:r>
        <w:rPr>
          <w:lang w:val="ru-RU"/>
        </w:rPr>
        <w:t xml:space="preserve">видео имеют разный формат, </w:t>
      </w:r>
      <w:proofErr w:type="gramStart"/>
      <w:r>
        <w:rPr>
          <w:lang w:val="ru-RU"/>
        </w:rPr>
        <w:t>кроме того</w:t>
      </w:r>
      <w:proofErr w:type="gramEnd"/>
      <w:r>
        <w:rPr>
          <w:lang w:val="ru-RU"/>
        </w:rPr>
        <w:t xml:space="preserve"> люди находятся не всегда в центре кадра.</w:t>
      </w:r>
    </w:p>
    <w:p w14:paraId="12EC01A8" w14:textId="626F296E" w:rsidR="007B1119" w:rsidRDefault="007B1119" w:rsidP="007B1119">
      <w:pPr>
        <w:rPr>
          <w:lang w:val="ru-RU"/>
        </w:rPr>
      </w:pPr>
      <w:r>
        <w:rPr>
          <w:lang w:val="ru-RU"/>
        </w:rPr>
        <w:t>Шаги обработки:</w:t>
      </w:r>
    </w:p>
    <w:p w14:paraId="2C86A360" w14:textId="268595D7" w:rsidR="007B1119" w:rsidRDefault="007B1119" w:rsidP="007B111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Поиск лица в кадре.</w:t>
      </w:r>
    </w:p>
    <w:p w14:paraId="36268CD8" w14:textId="7DAE65D5" w:rsidR="007B1119" w:rsidRDefault="007B1119" w:rsidP="007B111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Квадрат с учётом размеров лица (должен попасть корпус и руки, которые могут быть и над головой).</w:t>
      </w:r>
    </w:p>
    <w:p w14:paraId="72876DAD" w14:textId="6DD21D83" w:rsidR="007B1119" w:rsidRDefault="007B1119" w:rsidP="007B111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Если в вырезанной </w:t>
      </w:r>
      <w:proofErr w:type="spellStart"/>
      <w:r>
        <w:rPr>
          <w:lang w:val="ru-RU"/>
        </w:rPr>
        <w:t>часте</w:t>
      </w:r>
      <w:proofErr w:type="spellEnd"/>
      <w:r>
        <w:rPr>
          <w:lang w:val="ru-RU"/>
        </w:rPr>
        <w:t xml:space="preserve"> не хватает пикселей – дополняем их чёрным фоном.</w:t>
      </w:r>
    </w:p>
    <w:p w14:paraId="382FA2BE" w14:textId="1991AB52" w:rsidR="007B1119" w:rsidRDefault="007B1119" w:rsidP="007B111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Берём кадры только между метками начала и конца жеста</w:t>
      </w:r>
    </w:p>
    <w:p w14:paraId="67ACEE5C" w14:textId="3A8E66C8" w:rsidR="007B1119" w:rsidRPr="00495700" w:rsidRDefault="007B1119" w:rsidP="00495700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Отбираем нужное количество кадром (если кадров меньше, равномерно дублируем случайную выборку из кадров).</w:t>
      </w:r>
    </w:p>
    <w:p w14:paraId="448EA45E" w14:textId="7A8BE581" w:rsidR="00495700" w:rsidRDefault="00495700" w:rsidP="00495700">
      <w:pPr>
        <w:pStyle w:val="MYHEADING1"/>
      </w:pPr>
      <w:r>
        <w:br w:type="page"/>
      </w:r>
      <w:r w:rsidRPr="00224ACB">
        <w:lastRenderedPageBreak/>
        <w:t xml:space="preserve">Глава </w:t>
      </w:r>
      <w:r w:rsidR="004D442B">
        <w:t>4</w:t>
      </w:r>
      <w:r w:rsidRPr="00224ACB">
        <w:t xml:space="preserve">. </w:t>
      </w:r>
      <w:r w:rsidR="004D442B">
        <w:t>Обучение моделей</w:t>
      </w:r>
    </w:p>
    <w:p w14:paraId="2F447813" w14:textId="32DAA530" w:rsidR="00495700" w:rsidRDefault="004D442B" w:rsidP="00425885">
      <w:pPr>
        <w:pStyle w:val="MyHEADING2"/>
        <w:numPr>
          <w:ilvl w:val="1"/>
          <w:numId w:val="16"/>
        </w:numPr>
        <w:spacing w:after="240"/>
        <w:rPr>
          <w:lang w:val="ru-RU"/>
        </w:rPr>
      </w:pPr>
      <w:proofErr w:type="spellStart"/>
      <w:r>
        <w:rPr>
          <w:lang w:val="ru-RU"/>
        </w:rPr>
        <w:t>Свёрточная</w:t>
      </w:r>
      <w:proofErr w:type="spellEnd"/>
      <w:r>
        <w:rPr>
          <w:lang w:val="ru-RU"/>
        </w:rPr>
        <w:t xml:space="preserve"> нейронная сеть</w:t>
      </w:r>
    </w:p>
    <w:p w14:paraId="6EA916C7" w14:textId="4783899E" w:rsidR="00510D05" w:rsidRPr="00510D05" w:rsidRDefault="00510D05" w:rsidP="00510D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14" w:name="_Toc147702603"/>
      <w:r>
        <w:rPr>
          <w:lang w:val="ru-RU"/>
        </w:rPr>
        <w:t>Модель</w:t>
      </w:r>
      <w:r w:rsidRPr="00510D05">
        <w:t xml:space="preserve">: </w:t>
      </w:r>
      <w:r w:rsidRPr="00510D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r3d_18(</w:t>
      </w:r>
      <w:r w:rsidRPr="00510D0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weights</w:t>
      </w:r>
      <w:r w:rsidRPr="00510D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10D0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'KINETICS400_V1'</w:t>
      </w:r>
      <w:r w:rsidRPr="00510D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510D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</w:t>
      </w:r>
      <w:r>
        <w:rPr>
          <w:rFonts w:ascii="Helvetica" w:hAnsi="Helvetica" w:cs="Helvetica"/>
          <w:color w:val="262626"/>
          <w:shd w:val="clear" w:color="auto" w:fill="FFFFFF"/>
        </w:rPr>
        <w:t>18 layer Resnet3D model</w:t>
      </w:r>
    </w:p>
    <w:p w14:paraId="1D244942" w14:textId="67DBC22F" w:rsidR="00510D05" w:rsidRPr="00510D05" w:rsidRDefault="00510D05" w:rsidP="00510D05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83"/>
        <w:gridCol w:w="1935"/>
        <w:gridCol w:w="1935"/>
        <w:gridCol w:w="1935"/>
        <w:gridCol w:w="1935"/>
      </w:tblGrid>
      <w:tr w:rsidR="00943B7D" w:rsidRPr="00510D05" w14:paraId="12833944" w14:textId="77777777" w:rsidTr="009C6B0D">
        <w:tc>
          <w:tcPr>
            <w:tcW w:w="2083" w:type="dxa"/>
          </w:tcPr>
          <w:p w14:paraId="7B4D6C3F" w14:textId="571C9DDC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1935" w:type="dxa"/>
          </w:tcPr>
          <w:p w14:paraId="43B0983B" w14:textId="6D2BB4A0" w:rsid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Обучение</w:t>
            </w:r>
          </w:p>
        </w:tc>
        <w:tc>
          <w:tcPr>
            <w:tcW w:w="1935" w:type="dxa"/>
          </w:tcPr>
          <w:p w14:paraId="7AB4AD28" w14:textId="3DF39932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Кол-во классов</w:t>
            </w:r>
          </w:p>
        </w:tc>
        <w:tc>
          <w:tcPr>
            <w:tcW w:w="1935" w:type="dxa"/>
          </w:tcPr>
          <w:p w14:paraId="10549D4E" w14:textId="1C1F600E" w:rsidR="00943B7D" w:rsidRPr="00943B7D" w:rsidRDefault="00943B7D" w:rsidP="00510D05">
            <w:r>
              <w:t>Lr=0.0001</w:t>
            </w:r>
          </w:p>
        </w:tc>
        <w:tc>
          <w:tcPr>
            <w:tcW w:w="1935" w:type="dxa"/>
          </w:tcPr>
          <w:p w14:paraId="643EAAFD" w14:textId="1781B398" w:rsidR="00943B7D" w:rsidRPr="00510D05" w:rsidRDefault="00943B7D" w:rsidP="00510D05">
            <w:r>
              <w:t>Lr=0.00001</w:t>
            </w:r>
          </w:p>
        </w:tc>
      </w:tr>
      <w:tr w:rsidR="00943B7D" w:rsidRPr="00510D05" w14:paraId="7266928C" w14:textId="77777777" w:rsidTr="009C6B0D">
        <w:tc>
          <w:tcPr>
            <w:tcW w:w="2083" w:type="dxa"/>
          </w:tcPr>
          <w:p w14:paraId="4F38A158" w14:textId="02308828" w:rsidR="00943B7D" w:rsidRPr="00943B7D" w:rsidRDefault="00943B7D" w:rsidP="00510D05">
            <w:pPr>
              <w:rPr>
                <w:lang w:val="ru-RU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Resnet3D</w:t>
            </w:r>
            <w:r>
              <w:rPr>
                <w:rFonts w:ascii="Helvetica" w:hAnsi="Helvetica" w:cs="Helvetica"/>
                <w:color w:val="262626"/>
                <w:shd w:val="clear" w:color="auto" w:fill="FFFFFF"/>
                <w:lang w:val="ru-RU"/>
              </w:rPr>
              <w:t xml:space="preserve"> 18 слоёв</w:t>
            </w:r>
          </w:p>
        </w:tc>
        <w:tc>
          <w:tcPr>
            <w:tcW w:w="1935" w:type="dxa"/>
          </w:tcPr>
          <w:p w14:paraId="1A0C5DDC" w14:textId="55025958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Только последний слой</w:t>
            </w:r>
          </w:p>
        </w:tc>
        <w:tc>
          <w:tcPr>
            <w:tcW w:w="1935" w:type="dxa"/>
          </w:tcPr>
          <w:p w14:paraId="12B9A937" w14:textId="1820E367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935" w:type="dxa"/>
          </w:tcPr>
          <w:p w14:paraId="7F62B59C" w14:textId="0063E0F4" w:rsidR="00943B7D" w:rsidRPr="00510D05" w:rsidRDefault="00943B7D" w:rsidP="00510D05"/>
        </w:tc>
        <w:tc>
          <w:tcPr>
            <w:tcW w:w="1935" w:type="dxa"/>
          </w:tcPr>
          <w:p w14:paraId="4A929D49" w14:textId="4483B07B" w:rsidR="00943B7D" w:rsidRPr="00510D05" w:rsidRDefault="00943B7D" w:rsidP="00510D05"/>
        </w:tc>
      </w:tr>
      <w:tr w:rsidR="00943B7D" w:rsidRPr="00510D05" w14:paraId="3C6DAEFC" w14:textId="77777777" w:rsidTr="009C6B0D">
        <w:tc>
          <w:tcPr>
            <w:tcW w:w="2083" w:type="dxa"/>
          </w:tcPr>
          <w:p w14:paraId="4324B80E" w14:textId="77777777" w:rsidR="00943B7D" w:rsidRDefault="00943B7D" w:rsidP="00510D05">
            <w:pPr>
              <w:rPr>
                <w:rFonts w:ascii="Helvetica" w:hAnsi="Helvetica" w:cs="Helvetica"/>
                <w:color w:val="262626"/>
                <w:shd w:val="clear" w:color="auto" w:fill="FFFFFF"/>
              </w:rPr>
            </w:pPr>
          </w:p>
        </w:tc>
        <w:tc>
          <w:tcPr>
            <w:tcW w:w="1935" w:type="dxa"/>
          </w:tcPr>
          <w:p w14:paraId="72B5BB0A" w14:textId="3FB7FA86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Только последний слой</w:t>
            </w:r>
          </w:p>
        </w:tc>
        <w:tc>
          <w:tcPr>
            <w:tcW w:w="1935" w:type="dxa"/>
          </w:tcPr>
          <w:p w14:paraId="6AD6BD5C" w14:textId="0218B4CE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35" w:type="dxa"/>
          </w:tcPr>
          <w:p w14:paraId="4CA9A16A" w14:textId="779D5BC6" w:rsidR="00943B7D" w:rsidRPr="00510D05" w:rsidRDefault="00943B7D" w:rsidP="00510D05"/>
        </w:tc>
        <w:tc>
          <w:tcPr>
            <w:tcW w:w="1935" w:type="dxa"/>
          </w:tcPr>
          <w:p w14:paraId="52E52949" w14:textId="77777777" w:rsidR="00943B7D" w:rsidRPr="00510D05" w:rsidRDefault="00943B7D" w:rsidP="00510D05"/>
        </w:tc>
      </w:tr>
      <w:tr w:rsidR="00943B7D" w:rsidRPr="00510D05" w14:paraId="104318E5" w14:textId="77777777" w:rsidTr="009C6B0D">
        <w:tc>
          <w:tcPr>
            <w:tcW w:w="2083" w:type="dxa"/>
          </w:tcPr>
          <w:p w14:paraId="7E378ECA" w14:textId="77777777" w:rsidR="00943B7D" w:rsidRDefault="00943B7D" w:rsidP="00510D05">
            <w:pPr>
              <w:rPr>
                <w:rFonts w:ascii="Helvetica" w:hAnsi="Helvetica" w:cs="Helvetica"/>
                <w:color w:val="262626"/>
                <w:shd w:val="clear" w:color="auto" w:fill="FFFFFF"/>
              </w:rPr>
            </w:pPr>
          </w:p>
        </w:tc>
        <w:tc>
          <w:tcPr>
            <w:tcW w:w="1935" w:type="dxa"/>
          </w:tcPr>
          <w:p w14:paraId="346DE733" w14:textId="4F29BF0D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Все слои</w:t>
            </w:r>
          </w:p>
        </w:tc>
        <w:tc>
          <w:tcPr>
            <w:tcW w:w="1935" w:type="dxa"/>
          </w:tcPr>
          <w:p w14:paraId="59A31ADC" w14:textId="57AB23CA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935" w:type="dxa"/>
          </w:tcPr>
          <w:p w14:paraId="45E62CD7" w14:textId="4B2B5D32" w:rsidR="00943B7D" w:rsidRPr="00510D05" w:rsidRDefault="00943B7D" w:rsidP="00510D05"/>
        </w:tc>
        <w:tc>
          <w:tcPr>
            <w:tcW w:w="1935" w:type="dxa"/>
          </w:tcPr>
          <w:p w14:paraId="22C59072" w14:textId="77777777" w:rsidR="00943B7D" w:rsidRPr="00510D05" w:rsidRDefault="00943B7D" w:rsidP="00510D05"/>
        </w:tc>
      </w:tr>
      <w:tr w:rsidR="00943B7D" w:rsidRPr="00510D05" w14:paraId="6965F754" w14:textId="77777777" w:rsidTr="009C6B0D">
        <w:tc>
          <w:tcPr>
            <w:tcW w:w="2083" w:type="dxa"/>
          </w:tcPr>
          <w:p w14:paraId="020A3469" w14:textId="77777777" w:rsidR="00943B7D" w:rsidRDefault="00943B7D" w:rsidP="00510D05">
            <w:pPr>
              <w:rPr>
                <w:rFonts w:ascii="Helvetica" w:hAnsi="Helvetica" w:cs="Helvetica"/>
                <w:color w:val="262626"/>
                <w:shd w:val="clear" w:color="auto" w:fill="FFFFFF"/>
              </w:rPr>
            </w:pPr>
          </w:p>
        </w:tc>
        <w:tc>
          <w:tcPr>
            <w:tcW w:w="1935" w:type="dxa"/>
          </w:tcPr>
          <w:p w14:paraId="5C895711" w14:textId="7F653028" w:rsid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Все слои</w:t>
            </w:r>
          </w:p>
        </w:tc>
        <w:tc>
          <w:tcPr>
            <w:tcW w:w="1935" w:type="dxa"/>
          </w:tcPr>
          <w:p w14:paraId="7878489F" w14:textId="31A78150" w:rsidR="00943B7D" w:rsidRPr="00943B7D" w:rsidRDefault="00943B7D" w:rsidP="00510D05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35" w:type="dxa"/>
          </w:tcPr>
          <w:p w14:paraId="1BDE067D" w14:textId="614A3FA3" w:rsidR="00943B7D" w:rsidRPr="00510D05" w:rsidRDefault="00943B7D" w:rsidP="00510D05"/>
        </w:tc>
        <w:tc>
          <w:tcPr>
            <w:tcW w:w="1935" w:type="dxa"/>
          </w:tcPr>
          <w:p w14:paraId="2FABB5B0" w14:textId="77777777" w:rsidR="00943B7D" w:rsidRPr="00510D05" w:rsidRDefault="00943B7D" w:rsidP="00510D05"/>
        </w:tc>
      </w:tr>
    </w:tbl>
    <w:p w14:paraId="0861B1D4" w14:textId="2F710046" w:rsidR="004D442B" w:rsidRPr="00510D05" w:rsidRDefault="004D442B" w:rsidP="00510D05"/>
    <w:p w14:paraId="1AB896A6" w14:textId="77777777" w:rsidR="00510D05" w:rsidRPr="00510D05" w:rsidRDefault="00510D0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br w:type="page"/>
      </w:r>
    </w:p>
    <w:p w14:paraId="6571E127" w14:textId="0049651C" w:rsidR="00983B0B" w:rsidRPr="002405F5" w:rsidRDefault="00983B0B" w:rsidP="006C5EF8">
      <w:pPr>
        <w:pStyle w:val="MYHEADING1"/>
      </w:pPr>
      <w:r w:rsidRPr="002405F5">
        <w:lastRenderedPageBreak/>
        <w:t>Список литературы</w:t>
      </w:r>
      <w:bookmarkEnd w:id="14"/>
    </w:p>
    <w:p w14:paraId="4EDCB2D3" w14:textId="0E3A1515" w:rsidR="00FC4F74" w:rsidRPr="002405F5" w:rsidRDefault="00FC4F74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Нормативно-правовые акты</w:t>
      </w:r>
    </w:p>
    <w:p w14:paraId="7664F949" w14:textId="1ABC5CBC" w:rsidR="003D7158" w:rsidRPr="002405F5" w:rsidRDefault="00983B0B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Постановление Правительства РФ от 25 сентября 2007 г. N 608 "О порядке предоставления инвалидам услуг по переводу русского жестового языка (сурдопереводу,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тифлосурдопереводу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)"</w:t>
      </w:r>
      <w:r w:rsidR="003D7158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D84922" w14:textId="7F3CD754" w:rsidR="00B34A9A" w:rsidRDefault="00B34A9A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Федеральный закон от 30 декабря 2012 г. N 296-ФЗ "О внесении изменений в статьи 14 и 19 Федерального закона "О социальной защите инвалидов в Российской Федерации".</w:t>
      </w:r>
    </w:p>
    <w:p w14:paraId="7A8C0BC9" w14:textId="1D821C06" w:rsidR="0073424D" w:rsidRPr="00971EB7" w:rsidRDefault="0073424D" w:rsidP="00971EB7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</w:t>
      </w:r>
    </w:p>
    <w:p w14:paraId="5BC14BD4" w14:textId="4E809E9E" w:rsidR="00C71BFC" w:rsidRDefault="00C71BFC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1BFC">
        <w:rPr>
          <w:rFonts w:ascii="Times New Roman" w:hAnsi="Times New Roman" w:cs="Times New Roman"/>
          <w:sz w:val="24"/>
          <w:szCs w:val="24"/>
          <w:lang w:val="ru-RU"/>
        </w:rPr>
        <w:t>Большой толковый словарь русского языка.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/ ред.: С.А. Кузнецов. - Первое издание: СПб.: </w:t>
      </w:r>
      <w:proofErr w:type="spellStart"/>
      <w:r w:rsidRPr="00C71BFC">
        <w:rPr>
          <w:rFonts w:ascii="Times New Roman" w:hAnsi="Times New Roman" w:cs="Times New Roman"/>
          <w:sz w:val="24"/>
          <w:szCs w:val="24"/>
          <w:lang w:val="ru-RU"/>
        </w:rPr>
        <w:t>Норинт</w:t>
      </w:r>
      <w:proofErr w:type="spellEnd"/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- 1998.</w:t>
      </w:r>
    </w:p>
    <w:p w14:paraId="7875E3B6" w14:textId="4731C78D" w:rsidR="00B34A9A" w:rsidRPr="002405F5" w:rsidRDefault="00971EB7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лингвистику жестовых языков. Русский жестовый язык: учебник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ред.: С.И. Буркова, В.И. Киммельман. – Новосибирск: Изд-во НГТУ, 2019. – 356 с.</w:t>
      </w:r>
    </w:p>
    <w:p w14:paraId="1E5DEFE0" w14:textId="6518F550" w:rsidR="00BC64EB" w:rsidRPr="002405F5" w:rsidRDefault="00BC64EB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Статьи</w:t>
      </w:r>
    </w:p>
    <w:p w14:paraId="0E736224" w14:textId="0CBA7A1F" w:rsidR="00D00CDA" w:rsidRPr="002405F5" w:rsidRDefault="00BC64EB" w:rsidP="00D00CD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Гриф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М.Г.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Элаккия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Приходько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А.Л.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Бакаев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М.А.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Раджалакшми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Е.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Распознавание русского и индийского жестовых языков на основе машинного обучения // Системы анализа и обработки данных. - 2021. - №3(83)</w:t>
      </w:r>
      <w:r w:rsidR="00E9356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- С. 53-74.</w:t>
      </w:r>
    </w:p>
    <w:p w14:paraId="0A4DFE6E" w14:textId="07E730F8" w:rsidR="00D00CDA" w:rsidRPr="002405F5" w:rsidRDefault="00D00CDA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E9356F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https://journals.nstu.ru/vestnik/catalogue/contents/view_article?id=27523</w:t>
        </w:r>
      </w:hyperlink>
    </w:p>
    <w:p w14:paraId="0CC59B4F" w14:textId="0FF6591D" w:rsidR="008E070F" w:rsidRPr="002405F5" w:rsidRDefault="009A7C00" w:rsidP="009A7C00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Гриф М.Г., Королькова О.О., Приходько А.Л. Распознавание жестовой речи с учётом комбинаторных изменений жестов // Материалы XXI Международной научно-методической конференции «Информатика: проблемы, методы, технологии». - В.: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Вэлборн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, 2021. С. 1387-1393</w:t>
      </w:r>
      <w:r w:rsidR="008E070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57757" w14:textId="6D306C57" w:rsidR="00E9356F" w:rsidRPr="005A0294" w:rsidRDefault="00E9356F" w:rsidP="00E9356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 И.А., Рюмин Д.А. База данных русского жестового языка поликлинического предназначения: лингвистические особенности материала и аннотирования. // Вестник НГУ. Серия: Лингвистика и межкультурная коммуникация. – 2022 - №20(3). – С. 90-108.</w:t>
      </w:r>
    </w:p>
    <w:p w14:paraId="1BA5C463" w14:textId="25D3BD2E" w:rsidR="00E9356F" w:rsidRPr="005A0294" w:rsidRDefault="00E9356F" w:rsidP="00E935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URL</w:t>
      </w:r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/10.25205/1818-7935-2022-20-3-90-108</w:t>
        </w:r>
      </w:hyperlink>
    </w:p>
    <w:p w14:paraId="00F5BC96" w14:textId="48F3EFA5" w:rsidR="0051178C" w:rsidRPr="0051178C" w:rsidRDefault="00000000" w:rsidP="0051178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Adaloglou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N.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18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Chatzis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T.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"https://paperswithcode.com/author/ilias-papastratis"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Papastratis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I.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"https://paperswithcode.com/author/andreas-stergioulas"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Stergioulas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A.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19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Papadopoulos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G.T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20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Zacharopoulou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V.</w:t>
      </w:r>
      <w:r w:rsidR="0051178C" w:rsidRPr="0051178C">
        <w:rPr>
          <w:rFonts w:ascii="Times New Roman" w:hAnsi="Times New Roman" w:cs="Times New Roman"/>
          <w:sz w:val="24"/>
          <w:szCs w:val="24"/>
        </w:rPr>
        <w:t>,</w:t>
      </w:r>
      <w:hyperlink r:id="rId21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Xydopoulos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G.J.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"https://paperswithcode.com/author/klimnis-atzakas"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Atzakas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K.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"https://paperswithcode.com/author/dimitris-papazachariou"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Papazachariou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D.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22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Daras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P.</w:t>
      </w:r>
      <w:r w:rsidR="0051178C" w:rsidRPr="0051178C">
        <w:rPr>
          <w:rFonts w:ascii="Times New Roman" w:hAnsi="Times New Roman" w:cs="Times New Roman"/>
          <w:sz w:val="24"/>
          <w:szCs w:val="24"/>
        </w:rPr>
        <w:t xml:space="preserve"> A Comprehensive Study on Deep Learning-based Methods for Sign Language Recognition</w:t>
      </w:r>
    </w:p>
    <w:p w14:paraId="01F4C7A8" w14:textId="74EDEE60" w:rsidR="0051178C" w:rsidRPr="0051178C" w:rsidRDefault="0051178C" w:rsidP="0051178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178C">
        <w:rPr>
          <w:rFonts w:ascii="Times New Roman" w:hAnsi="Times New Roman" w:cs="Times New Roman"/>
          <w:sz w:val="24"/>
          <w:szCs w:val="24"/>
        </w:rPr>
        <w:t xml:space="preserve">URL: </w:t>
      </w:r>
      <w:r w:rsidRPr="0051178C">
        <w:rPr>
          <w:rStyle w:val="Hyperlink"/>
          <w:rFonts w:ascii="Times New Roman" w:hAnsi="Times New Roman" w:cs="Times New Roman"/>
          <w:sz w:val="24"/>
          <w:szCs w:val="24"/>
        </w:rPr>
        <w:t>https://arxiv.org/pdf/2007.12530v2.pdf</w:t>
      </w:r>
    </w:p>
    <w:p w14:paraId="3C6A968F" w14:textId="0BDB8E7B" w:rsidR="00E9356F" w:rsidRPr="005A0294" w:rsidRDefault="00115DB1" w:rsidP="00D271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>Adeyanju I.A., Bello O.O., Adegboye M.A. Machine learning methods for sign language recognition: A critical review and analysis // Intelligent Systems with Applications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 –</w:t>
      </w:r>
      <w:r w:rsidRPr="005A0294">
        <w:rPr>
          <w:rFonts w:ascii="Times New Roman" w:hAnsi="Times New Roman" w:cs="Times New Roman"/>
          <w:sz w:val="24"/>
          <w:szCs w:val="24"/>
        </w:rPr>
        <w:t xml:space="preserve"> 2021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. – Vol.12. – </w:t>
      </w:r>
      <w:r w:rsidRPr="005A0294">
        <w:rPr>
          <w:rFonts w:ascii="Times New Roman" w:hAnsi="Times New Roman" w:cs="Times New Roman"/>
          <w:sz w:val="24"/>
          <w:szCs w:val="24"/>
        </w:rPr>
        <w:t>P.2667-3053</w:t>
      </w:r>
      <w:r w:rsidR="00333298" w:rsidRPr="005A0294">
        <w:rPr>
          <w:rFonts w:ascii="Times New Roman" w:hAnsi="Times New Roman" w:cs="Times New Roman"/>
          <w:sz w:val="24"/>
          <w:szCs w:val="24"/>
        </w:rPr>
        <w:t>.</w:t>
      </w:r>
    </w:p>
    <w:p w14:paraId="044F7DD6" w14:textId="096B85AE" w:rsidR="00D271C2" w:rsidRPr="005A0294" w:rsidRDefault="00D271C2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3" w:history="1">
        <w:r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https://doi.org/10.1016/j.iswa.2021.200056</w:t>
        </w:r>
      </w:hyperlink>
    </w:p>
    <w:p w14:paraId="38158908" w14:textId="6B32D565" w:rsidR="00004366" w:rsidRPr="005F24BD" w:rsidRDefault="00004366" w:rsidP="0000436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24BD">
        <w:rPr>
          <w:rFonts w:ascii="Times New Roman" w:hAnsi="Times New Roman" w:cs="Times New Roman"/>
          <w:sz w:val="24"/>
          <w:szCs w:val="24"/>
        </w:rPr>
        <w:t xml:space="preserve">Achraf Othman and Zouhour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Tmar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. “English-ASL Gloss Parallel Corpus 2012: ASLG-PC12, The Second Release”. Fourth International Conference </w:t>
      </w:r>
      <w:proofErr w:type="gramStart"/>
      <w:r w:rsidRPr="005F24B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F24BD">
        <w:rPr>
          <w:rFonts w:ascii="Times New Roman" w:hAnsi="Times New Roman" w:cs="Times New Roman"/>
          <w:sz w:val="24"/>
          <w:szCs w:val="24"/>
        </w:rPr>
        <w:t xml:space="preserve"> Information and Communication Technology and Accessibility ICTA’13,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Hammamet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>, Tunisia, October 24-26, 2013.</w:t>
      </w:r>
    </w:p>
    <w:p w14:paraId="7B2372C1" w14:textId="3D33AD05" w:rsidR="003462E3" w:rsidRPr="003462E3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62E3">
        <w:rPr>
          <w:rFonts w:ascii="Times New Roman" w:hAnsi="Times New Roman" w:cs="Times New Roman"/>
          <w:sz w:val="24"/>
          <w:szCs w:val="24"/>
        </w:rPr>
        <w:t xml:space="preserve">Duarte, Amanda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Palaskar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Shruti and Ventura, Lucas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Ghadiyaram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, Deepti and DeHaan, Kenneth and Metze, Florian and Torres, Jordi and Giro-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-Nieto, Xavier. A Large-scale Multimodal Dataset for Continuous American Sign Language / Conference on Computer Vision and Pattern Recognition (CVPR). – 2021</w:t>
      </w:r>
      <w:r w:rsidR="00C324A4">
        <w:rPr>
          <w:rFonts w:ascii="Times New Roman" w:hAnsi="Times New Roman" w:cs="Times New Roman"/>
          <w:sz w:val="24"/>
          <w:szCs w:val="24"/>
        </w:rPr>
        <w:t>.</w:t>
      </w:r>
      <w:r w:rsidRPr="003462E3">
        <w:rPr>
          <w:rFonts w:ascii="Times New Roman" w:hAnsi="Times New Roman" w:cs="Times New Roman"/>
          <w:sz w:val="24"/>
          <w:szCs w:val="24"/>
        </w:rPr>
        <w:t xml:space="preserve"> URL: </w:t>
      </w:r>
      <w:r w:rsidRPr="003462E3">
        <w:rPr>
          <w:rStyle w:val="Hyperlink"/>
          <w:rFonts w:ascii="Times New Roman" w:hAnsi="Times New Roman" w:cs="Times New Roman"/>
          <w:sz w:val="24"/>
          <w:szCs w:val="24"/>
        </w:rPr>
        <w:t>https://arxiv.org/pdf/2008.08143v2.pdf</w:t>
      </w:r>
    </w:p>
    <w:p w14:paraId="5E370822" w14:textId="33EBBBEC" w:rsidR="007D33FC" w:rsidRDefault="007D33FC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Koller O. Quantitative survey of the state of the art in sign language recognition // </w:t>
      </w:r>
      <w:r w:rsidR="00C324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4" w:history="1">
        <w:r w:rsidR="00C324A4" w:rsidRPr="00C11E3E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https://arxiv.org/abs/2008.09918v2 - 2020</w:t>
        </w:r>
      </w:hyperlink>
      <w:r w:rsidRPr="005A0294">
        <w:rPr>
          <w:rFonts w:ascii="Times New Roman" w:hAnsi="Times New Roman" w:cs="Times New Roman"/>
          <w:sz w:val="24"/>
          <w:szCs w:val="24"/>
        </w:rPr>
        <w:t>.</w:t>
      </w:r>
    </w:p>
    <w:p w14:paraId="2F98B5A5" w14:textId="32B1949D" w:rsidR="00C324A4" w:rsidRPr="00C324A4" w:rsidRDefault="00C324A4" w:rsidP="00C324A4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Pr="00C324A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C324A4">
        <w:rPr>
          <w:rFonts w:ascii="Times New Roman" w:hAnsi="Times New Roman" w:cs="Times New Roman"/>
          <w:sz w:val="24"/>
          <w:szCs w:val="24"/>
        </w:rPr>
        <w:t xml:space="preserve"> Karpov A</w:t>
      </w:r>
      <w:r>
        <w:rPr>
          <w:rFonts w:ascii="Times New Roman" w:hAnsi="Times New Roman" w:cs="Times New Roman"/>
          <w:sz w:val="24"/>
          <w:szCs w:val="24"/>
        </w:rPr>
        <w:t xml:space="preserve">. Parametric representation of the speaker`s lips for multimodal sign language and speech recognition. // </w:t>
      </w:r>
      <w:r w:rsidRPr="00C324A4">
        <w:rPr>
          <w:rFonts w:ascii="Times New Roman" w:hAnsi="Times New Roman" w:cs="Times New Roman"/>
          <w:sz w:val="24"/>
          <w:szCs w:val="24"/>
        </w:rPr>
        <w:t>The International Archives of the Photogrammetry, Remote Sensing and Spatial Information Sciences</w:t>
      </w:r>
      <w:r>
        <w:rPr>
          <w:rFonts w:ascii="Times New Roman" w:hAnsi="Times New Roman" w:cs="Times New Roman"/>
          <w:sz w:val="24"/>
          <w:szCs w:val="24"/>
        </w:rPr>
        <w:t xml:space="preserve"> – 2017. –</w:t>
      </w:r>
      <w:r w:rsidRPr="00C324A4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24A4">
        <w:rPr>
          <w:rFonts w:ascii="Times New Roman" w:hAnsi="Times New Roman" w:cs="Times New Roman"/>
          <w:sz w:val="24"/>
          <w:szCs w:val="24"/>
        </w:rPr>
        <w:t>XLII-2/W4</w:t>
      </w:r>
      <w:r w:rsidR="00655DAB">
        <w:rPr>
          <w:rFonts w:ascii="Times New Roman" w:hAnsi="Times New Roman" w:cs="Times New Roman"/>
          <w:sz w:val="24"/>
          <w:szCs w:val="24"/>
        </w:rPr>
        <w:t>. – P.155-161</w:t>
      </w:r>
    </w:p>
    <w:p w14:paraId="3987AB08" w14:textId="3BEC06E3" w:rsidR="005A0294" w:rsidRPr="00133122" w:rsidRDefault="005A0294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Chen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="00782A69">
        <w:rPr>
          <w:rFonts w:ascii="Times New Roman" w:hAnsi="Times New Roman" w:cs="Times New Roman"/>
          <w:sz w:val="24"/>
          <w:szCs w:val="24"/>
        </w:rPr>
        <w:t xml:space="preserve"> </w:t>
      </w:r>
      <w:r w:rsidRPr="005A0294">
        <w:rPr>
          <w:rFonts w:ascii="Times New Roman" w:hAnsi="Times New Roman" w:cs="Times New Roman"/>
          <w:sz w:val="24"/>
          <w:szCs w:val="24"/>
        </w:rPr>
        <w:t>Zuo</w:t>
      </w:r>
      <w:r w:rsidR="00782A69">
        <w:rPr>
          <w:rFonts w:ascii="Times New Roman" w:hAnsi="Times New Roman" w:cs="Times New Roman"/>
          <w:sz w:val="24"/>
          <w:szCs w:val="24"/>
        </w:rPr>
        <w:t xml:space="preserve"> R.</w:t>
      </w:r>
      <w:r w:rsidRPr="005A0294">
        <w:rPr>
          <w:rFonts w:ascii="Times New Roman" w:hAnsi="Times New Roman" w:cs="Times New Roman"/>
          <w:sz w:val="24"/>
          <w:szCs w:val="24"/>
        </w:rPr>
        <w:t>, Wei</w:t>
      </w:r>
      <w:r w:rsidR="00782A69">
        <w:rPr>
          <w:rFonts w:ascii="Times New Roman" w:hAnsi="Times New Roman" w:cs="Times New Roman"/>
          <w:sz w:val="24"/>
          <w:szCs w:val="24"/>
        </w:rPr>
        <w:t xml:space="preserve"> F.</w:t>
      </w:r>
      <w:r w:rsidRPr="005A0294">
        <w:rPr>
          <w:rFonts w:ascii="Times New Roman" w:hAnsi="Times New Roman" w:cs="Times New Roman"/>
          <w:sz w:val="24"/>
          <w:szCs w:val="24"/>
        </w:rPr>
        <w:t>, Wu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 Liu</w:t>
      </w:r>
      <w:r w:rsidR="00782A69">
        <w:rPr>
          <w:rFonts w:ascii="Times New Roman" w:hAnsi="Times New Roman" w:cs="Times New Roman"/>
          <w:sz w:val="24"/>
          <w:szCs w:val="24"/>
        </w:rPr>
        <w:t xml:space="preserve"> Sh.</w:t>
      </w:r>
      <w:r w:rsidRPr="005A0294">
        <w:rPr>
          <w:rFonts w:ascii="Times New Roman" w:hAnsi="Times New Roman" w:cs="Times New Roman"/>
          <w:sz w:val="24"/>
          <w:szCs w:val="24"/>
        </w:rPr>
        <w:t>, Mak</w:t>
      </w:r>
      <w:r w:rsidR="00782A69">
        <w:rPr>
          <w:rFonts w:ascii="Times New Roman" w:hAnsi="Times New Roman" w:cs="Times New Roman"/>
          <w:sz w:val="24"/>
          <w:szCs w:val="24"/>
        </w:rPr>
        <w:t xml:space="preserve"> B</w:t>
      </w:r>
      <w:r w:rsidRPr="005A0294">
        <w:rPr>
          <w:rFonts w:ascii="Times New Roman" w:hAnsi="Times New Roman" w:cs="Times New Roman"/>
          <w:sz w:val="24"/>
          <w:szCs w:val="24"/>
        </w:rPr>
        <w:t>. Two-Stream Network for Sign Language Recognition and Translation</w:t>
      </w:r>
      <w:r w:rsidR="00C324A4">
        <w:rPr>
          <w:rFonts w:ascii="Times New Roman" w:hAnsi="Times New Roman" w:cs="Times New Roman"/>
          <w:sz w:val="24"/>
          <w:szCs w:val="24"/>
        </w:rPr>
        <w:t xml:space="preserve">. </w:t>
      </w:r>
      <w:r w:rsidR="00782A69">
        <w:rPr>
          <w:rFonts w:ascii="Times New Roman" w:hAnsi="Times New Roman" w:cs="Times New Roman"/>
          <w:sz w:val="24"/>
          <w:szCs w:val="24"/>
        </w:rPr>
        <w:t xml:space="preserve">// 2023. </w:t>
      </w:r>
      <w:r w:rsidR="00C324A4">
        <w:rPr>
          <w:rFonts w:ascii="Times New Roman" w:hAnsi="Times New Roman" w:cs="Times New Roman"/>
          <w:sz w:val="24"/>
          <w:szCs w:val="24"/>
        </w:rPr>
        <w:t>URL</w:t>
      </w:r>
      <w:r w:rsidR="00C324A4" w:rsidRPr="001331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31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C324A4">
        <w:rPr>
          <w:rStyle w:val="Hyperlink"/>
          <w:rFonts w:ascii="Times New Roman" w:hAnsi="Times New Roman" w:cs="Times New Roman"/>
          <w:sz w:val="24"/>
          <w:szCs w:val="24"/>
        </w:rPr>
        <w:t>arxiv</w:t>
      </w:r>
      <w:proofErr w:type="spellEnd"/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org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pdf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/2211.01367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v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2.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pdf</w:t>
      </w:r>
    </w:p>
    <w:p w14:paraId="2979A2D4" w14:textId="60BF1A39" w:rsidR="003D7158" w:rsidRPr="002405F5" w:rsidRDefault="003D7158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Интернет-источники</w:t>
      </w:r>
    </w:p>
    <w:p w14:paraId="5A8B06C8" w14:textId="2E358290" w:rsidR="009A7C00" w:rsidRPr="002405F5" w:rsidRDefault="008A03F7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«В России отмечают День сурдопереводчика» / Пресс-служба </w:t>
      </w:r>
      <w:hyperlink r:id="rId25" w:history="1">
        <w:r w:rsidRPr="002405F5">
          <w:rPr>
            <w:rFonts w:ascii="Times New Roman" w:hAnsi="Times New Roman" w:cs="Times New Roman"/>
            <w:sz w:val="24"/>
            <w:szCs w:val="24"/>
            <w:lang w:val="ru-RU"/>
          </w:rPr>
          <w:t>Минпросвещения России</w:t>
        </w:r>
      </w:hyperlink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2020. </w:t>
      </w: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6" w:history="1">
        <w:r w:rsidR="00FC705D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https://edu.gov.ru/press/3084/v-rossii-otmechayut-den-surdoperevodchika/</w:t>
        </w:r>
      </w:hyperlink>
    </w:p>
    <w:p w14:paraId="5658ACAF" w14:textId="77777777" w:rsidR="00851E06" w:rsidRPr="002405F5" w:rsidRDefault="00851E06" w:rsidP="00851E0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Онлайн-курс русского жестового языка (РЖЯ) / РООИ «Перспектива».</w:t>
      </w:r>
    </w:p>
    <w:p w14:paraId="2BB4E214" w14:textId="09E5F79B" w:rsidR="00851E06" w:rsidRPr="00A02206" w:rsidRDefault="00851E06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7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https://edu.perspektiva-inva.ru/courses/kurs-russkogo-zhestovogo-yazyka/</w:t>
        </w:r>
      </w:hyperlink>
    </w:p>
    <w:p w14:paraId="1B19C4AB" w14:textId="77777777" w:rsidR="00155A35" w:rsidRDefault="00155A35" w:rsidP="00155A3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Разработка модели машинного перевода с русского жестового языка / AIRI </w:t>
      </w:r>
      <w:proofErr w:type="spellStart"/>
      <w:r w:rsidRPr="00155A35">
        <w:rPr>
          <w:rFonts w:ascii="Times New Roman" w:hAnsi="Times New Roman" w:cs="Times New Roman"/>
          <w:sz w:val="24"/>
          <w:szCs w:val="24"/>
          <w:lang w:val="ru-RU"/>
        </w:rPr>
        <w:t>Seminars</w:t>
      </w:r>
      <w:proofErr w:type="spellEnd"/>
      <w:r w:rsidRPr="00155A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7992AF" w14:textId="1879FE34" w:rsidR="00155A35" w:rsidRDefault="00155A35" w:rsidP="00155A35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URL: 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youtu</w:t>
      </w:r>
      <w:proofErr w:type="spellEnd"/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be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OHQ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8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MmIJmEM</w:t>
      </w:r>
      <w:proofErr w:type="spellEnd"/>
    </w:p>
    <w:p w14:paraId="7719908D" w14:textId="4612D4C6" w:rsidR="0099286F" w:rsidRPr="00A02206" w:rsidRDefault="0099286F" w:rsidP="009928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негосударственного образовательного частного учреждения дополнительного профессионального образования «Учебно-методический центр Всероссийского общества глухих» (НОЧУ ДПО «УМЦ ВОГ»). </w:t>
      </w:r>
      <w:r w:rsidRPr="0099286F">
        <w:rPr>
          <w:rFonts w:ascii="Times New Roman" w:hAnsi="Times New Roman" w:cs="Times New Roman"/>
          <w:sz w:val="24"/>
          <w:szCs w:val="24"/>
        </w:rPr>
        <w:t>URL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9286F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nochuvog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</w:p>
    <w:p w14:paraId="062CE2D5" w14:textId="0F3E5CBA" w:rsidR="002405F5" w:rsidRPr="0099286F" w:rsidRDefault="002405F5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общероссийской общественной организации инвалидов «Всероссийское общество глухих» (ВОГ). URL: </w:t>
      </w:r>
      <w:hyperlink r:id="rId28" w:history="1"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voginfo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B4260AD" w14:textId="4D3FE1DF" w:rsidR="00FC705D" w:rsidRPr="002405F5" w:rsidRDefault="00FC705D" w:rsidP="00FC705D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Наборы данных</w:t>
      </w:r>
    </w:p>
    <w:p w14:paraId="0864595B" w14:textId="0184B7E0" w:rsidR="00FC705D" w:rsidRPr="005F24BD" w:rsidRDefault="00FC705D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24EA">
        <w:rPr>
          <w:rFonts w:ascii="Times New Roman" w:hAnsi="Times New Roman" w:cs="Times New Roman"/>
          <w:sz w:val="24"/>
          <w:szCs w:val="24"/>
          <w:lang w:val="ru-RU"/>
        </w:rPr>
        <w:t xml:space="preserve">Корпус русского жестового языка [Электронный ресурс] / Руководитель проекта С. И. Буркова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– Новосибирск – 2012–2015 – Режим доступа:</w:t>
      </w:r>
      <w:r w:rsidRPr="005D24EA">
        <w:rPr>
          <w:rFonts w:ascii="Times New Roman" w:hAnsi="Times New Roman" w:cs="Times New Roman"/>
          <w:sz w:val="24"/>
          <w:szCs w:val="24"/>
        </w:rPr>
        <w:t> </w:t>
      </w:r>
      <w:hyperlink r:id="rId29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rsl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nstu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4EDBE411" w14:textId="77777777" w:rsidR="00103FF1" w:rsidRPr="005D24EA" w:rsidRDefault="00103FF1" w:rsidP="00103FF1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CSL-Daily: Chinese Sign Language Corpus / University of Science and Technology of China (USTC) // Multimedia Computing &amp; Communication, SLR Group.</w:t>
      </w:r>
    </w:p>
    <w:p w14:paraId="20DA48F9" w14:textId="636C32C6" w:rsidR="00103FF1" w:rsidRPr="005D24EA" w:rsidRDefault="00103FF1" w:rsidP="00103FF1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URL</w:t>
      </w:r>
      <w:r w:rsidRPr="005D24E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: </w:t>
      </w:r>
      <w:hyperlink r:id="rId30" w:history="1">
        <w:r w:rsidR="005D24EA"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http://home.ustc.edu.cn/~zhouh156/dataset/csl-daily/</w:t>
        </w:r>
      </w:hyperlink>
    </w:p>
    <w:p w14:paraId="6790AB75" w14:textId="77777777" w:rsidR="005D24EA" w:rsidRPr="0063651C" w:rsidRDefault="005D24EA" w:rsidP="005D24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English-ASL Gloss Parallel Corpus 2012: ASLG-PC12</w:t>
      </w:r>
    </w:p>
    <w:p w14:paraId="441568A2" w14:textId="077C6D30" w:rsidR="005D24EA" w:rsidRDefault="005D24EA" w:rsidP="005D24E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31" w:history="1">
        <w:r w:rsidR="003462E3" w:rsidRPr="00960B5F">
          <w:rPr>
            <w:rStyle w:val="Hyperlink"/>
            <w:rFonts w:ascii="Times New Roman" w:hAnsi="Times New Roman" w:cs="Times New Roman"/>
            <w:sz w:val="24"/>
            <w:szCs w:val="24"/>
          </w:rPr>
          <w:t>https://achrafothman.net/site/english-asl-gloss-parallel-corpus-2012-aslg-pc12/</w:t>
        </w:r>
      </w:hyperlink>
    </w:p>
    <w:p w14:paraId="0F54F0C0" w14:textId="650D5132" w:rsidR="003462E3" w:rsidRPr="005F24BD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24BD">
        <w:rPr>
          <w:rFonts w:ascii="Times New Roman" w:hAnsi="Times New Roman" w:cs="Times New Roman"/>
          <w:sz w:val="24"/>
          <w:szCs w:val="24"/>
        </w:rPr>
        <w:t>How2Sign (A Large-scale Multimodal Dataset for Continuous American Sign Language) URL:  </w:t>
      </w:r>
      <w:hyperlink r:id="rId32" w:history="1">
        <w:r w:rsidRPr="003462E3">
          <w:rPr>
            <w:rStyle w:val="Hyperlink"/>
            <w:rFonts w:ascii="Times New Roman" w:hAnsi="Times New Roman" w:cs="Times New Roman"/>
            <w:sz w:val="24"/>
            <w:szCs w:val="24"/>
          </w:rPr>
          <w:t>http://how2sign.github.io/</w:t>
        </w:r>
      </w:hyperlink>
    </w:p>
    <w:p w14:paraId="64F3BCAD" w14:textId="77777777" w:rsidR="003462E3" w:rsidRPr="005D24EA" w:rsidRDefault="003462E3" w:rsidP="003462E3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WTH-PHOENIX-Weather 2014 T: Parallel Corpus of Sign Language Video, Gloss and Translation / RWTH Aachen University // Human Language Technology &amp; Pattern Recognition Group</w:t>
      </w:r>
    </w:p>
    <w:p w14:paraId="1A7A0708" w14:textId="498C0C3C" w:rsidR="008A03F7" w:rsidRDefault="003462E3" w:rsidP="00511A5B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33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https://www-i6.informatik.rwth-aachen.de/~koller/RWTH-PHOENIX-2014-T/</w:t>
        </w:r>
      </w:hyperlink>
    </w:p>
    <w:p w14:paraId="310CED46" w14:textId="4F6DCFE4" w:rsidR="00973726" w:rsidRPr="00973726" w:rsidRDefault="00973726" w:rsidP="0097372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73726">
        <w:rPr>
          <w:rFonts w:ascii="Times New Roman" w:hAnsi="Times New Roman" w:cs="Times New Roman"/>
          <w:sz w:val="24"/>
          <w:szCs w:val="24"/>
        </w:rPr>
        <w:t>Kapitanov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Kvanchiani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Nagaev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A., &amp; Petrova, E. (2023).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 - Russian Sign Language Dataset and Models</w:t>
      </w:r>
      <w:r w:rsidRPr="0097372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45C3E1F" w14:textId="197A59A7" w:rsidR="00973726" w:rsidRPr="00973726" w:rsidRDefault="00973726" w:rsidP="0097372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73726">
        <w:rPr>
          <w:rFonts w:ascii="Times New Roman" w:hAnsi="Times New Roman" w:cs="Times New Roman"/>
          <w:sz w:val="24"/>
          <w:szCs w:val="24"/>
        </w:rPr>
        <w:t xml:space="preserve">URL: </w:t>
      </w:r>
      <w:r w:rsidRPr="00973726">
        <w:rPr>
          <w:rStyle w:val="Hyperlink"/>
          <w:rFonts w:ascii="Times New Roman" w:hAnsi="Times New Roman" w:cs="Times New Roman"/>
          <w:sz w:val="24"/>
          <w:szCs w:val="24"/>
        </w:rPr>
        <w:t>https://arxiv.org/abs/2305.14527</w:t>
      </w:r>
    </w:p>
    <w:sectPr w:rsidR="00973726" w:rsidRPr="00973726" w:rsidSect="00B556D6"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lina Kudryavtseva" w:date="2023-05-06T00:06:00Z" w:initials="PK">
    <w:p w14:paraId="66D998C2" w14:textId="765A0E8A" w:rsidR="00225B82" w:rsidRPr="00225B82" w:rsidRDefault="00225B82" w:rsidP="00225B8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актуальность темы исследования;</w:t>
      </w:r>
    </w:p>
  </w:comment>
  <w:comment w:id="2" w:author="Polina Kudryavtseva" w:date="2023-05-06T11:43:00Z" w:initials="PK">
    <w:p w14:paraId="03041A52" w14:textId="0D0EEBB3" w:rsidR="00820BC4" w:rsidRPr="00820BC4" w:rsidRDefault="00820BC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степень разработанности темы исследования в отечественной и мировой научной литературе</w:t>
      </w:r>
    </w:p>
  </w:comment>
  <w:comment w:id="4" w:author="Polina Kudryavtseva" w:date="2023-05-06T02:55:00Z" w:initials="PK">
    <w:p w14:paraId="4890F7BC" w14:textId="77777777" w:rsidR="00C301E1" w:rsidRPr="007A1B0A" w:rsidRDefault="00C301E1" w:rsidP="00C301E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объект и предмет исследования</w:t>
      </w:r>
    </w:p>
  </w:comment>
  <w:comment w:id="5" w:author="Polina Kudryavtseva" w:date="2023-05-06T15:01:00Z" w:initials="PK">
    <w:p w14:paraId="746C0F6A" w14:textId="1C5CB8A0" w:rsidR="00256E4D" w:rsidRPr="007A1B0A" w:rsidRDefault="00256E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цель и задачи исследования</w:t>
      </w:r>
    </w:p>
  </w:comment>
  <w:comment w:id="6" w:author="Polina Kudryavtseva" w:date="2023-05-06T15:19:00Z" w:initials="PK">
    <w:p w14:paraId="6006CC60" w14:textId="216AC22A" w:rsidR="001A21E0" w:rsidRDefault="001A21E0">
      <w:pPr>
        <w:pStyle w:val="CommentText"/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эмпирическая база исследования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998C2" w15:done="0"/>
  <w15:commentEx w15:paraId="03041A52" w15:done="0"/>
  <w15:commentEx w15:paraId="4890F7BC" w15:done="0"/>
  <w15:commentEx w15:paraId="746C0F6A" w15:done="0"/>
  <w15:commentEx w15:paraId="6006C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01871" w16cex:dateUtc="2023-05-05T21:06:00Z"/>
  <w16cex:commentExtensible w16cex:durableId="2800BBFE" w16cex:dateUtc="2023-05-06T08:43:00Z"/>
  <w16cex:commentExtensible w16cex:durableId="28004011" w16cex:dateUtc="2023-05-05T23:55:00Z"/>
  <w16cex:commentExtensible w16cex:durableId="2800EA2C" w16cex:dateUtc="2023-05-06T12:01:00Z"/>
  <w16cex:commentExtensible w16cex:durableId="2800EE9D" w16cex:dateUtc="2023-05-0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998C2" w16cid:durableId="28001871"/>
  <w16cid:commentId w16cid:paraId="03041A52" w16cid:durableId="2800BBFE"/>
  <w16cid:commentId w16cid:paraId="4890F7BC" w16cid:durableId="28004011"/>
  <w16cid:commentId w16cid:paraId="746C0F6A" w16cid:durableId="2800EA2C"/>
  <w16cid:commentId w16cid:paraId="6006CC60" w16cid:durableId="2800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8F2C" w14:textId="77777777" w:rsidR="00B556D6" w:rsidRDefault="00B556D6" w:rsidP="0041404B">
      <w:pPr>
        <w:spacing w:after="0" w:line="240" w:lineRule="auto"/>
      </w:pPr>
      <w:r>
        <w:separator/>
      </w:r>
    </w:p>
  </w:endnote>
  <w:endnote w:type="continuationSeparator" w:id="0">
    <w:p w14:paraId="452F8B7F" w14:textId="77777777" w:rsidR="00B556D6" w:rsidRDefault="00B556D6" w:rsidP="0041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1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420C" w14:textId="4AE337F0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0301B" w14:textId="77777777" w:rsidR="00850B11" w:rsidRDefault="0085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2CC6" w14:textId="77777777" w:rsidR="00B556D6" w:rsidRDefault="00B556D6" w:rsidP="0041404B">
      <w:pPr>
        <w:spacing w:after="0" w:line="240" w:lineRule="auto"/>
      </w:pPr>
      <w:r>
        <w:separator/>
      </w:r>
    </w:p>
  </w:footnote>
  <w:footnote w:type="continuationSeparator" w:id="0">
    <w:p w14:paraId="14EDEFBB" w14:textId="77777777" w:rsidR="00B556D6" w:rsidRDefault="00B556D6" w:rsidP="0041404B">
      <w:pPr>
        <w:spacing w:after="0" w:line="240" w:lineRule="auto"/>
      </w:pPr>
      <w:r>
        <w:continuationSeparator/>
      </w:r>
    </w:p>
  </w:footnote>
  <w:footnote w:id="1">
    <w:p w14:paraId="485A1569" w14:textId="345813D2" w:rsidR="0041404B" w:rsidRPr="005608B4" w:rsidRDefault="0041404B" w:rsidP="0041404B">
      <w:pPr>
        <w:pStyle w:val="ListParagraph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608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 «В России отмечают День сурдопереводчика» / Пресс-служба </w:t>
      </w:r>
      <w:hyperlink r:id="rId1" w:history="1">
        <w:r w:rsidRPr="005608B4">
          <w:rPr>
            <w:rFonts w:ascii="Times New Roman" w:hAnsi="Times New Roman" w:cs="Times New Roman"/>
            <w:sz w:val="20"/>
            <w:szCs w:val="20"/>
            <w:lang w:val="ru-RU"/>
          </w:rPr>
          <w:t>Минпросвещения России</w:t>
        </w:r>
      </w:hyperlink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, 2020. </w:t>
      </w:r>
      <w:r w:rsidRPr="005608B4">
        <w:rPr>
          <w:rFonts w:ascii="Times New Roman" w:hAnsi="Times New Roman" w:cs="Times New Roman"/>
          <w:sz w:val="20"/>
          <w:szCs w:val="20"/>
        </w:rPr>
        <w:t>URL: https://edu.gov.ru/press/3084/v-rossii-otmechayut-den-surdoperevodchika/</w:t>
      </w:r>
    </w:p>
  </w:footnote>
  <w:footnote w:id="2">
    <w:p w14:paraId="11FC2036" w14:textId="0F1A275E" w:rsidR="001A21E0" w:rsidRPr="00FC49B2" w:rsidRDefault="001A21E0">
      <w:pPr>
        <w:pStyle w:val="FootnoteText"/>
        <w:rPr>
          <w:rFonts w:ascii="Times New Roman" w:hAnsi="Times New Roman" w:cs="Times New Roman"/>
        </w:rPr>
      </w:pPr>
      <w:r w:rsidRPr="00FC49B2">
        <w:rPr>
          <w:rStyle w:val="FootnoteReference"/>
          <w:rFonts w:ascii="Times New Roman" w:hAnsi="Times New Roman" w:cs="Times New Roman"/>
        </w:rPr>
        <w:footnoteRef/>
      </w:r>
      <w:r w:rsidRPr="00FC49B2">
        <w:rPr>
          <w:rFonts w:ascii="Times New Roman" w:hAnsi="Times New Roman" w:cs="Times New Roman"/>
        </w:rPr>
        <w:t xml:space="preserve"> http://rsl.nstu.ru//site/signlang</w:t>
      </w:r>
    </w:p>
  </w:footnote>
  <w:footnote w:id="3">
    <w:p w14:paraId="00F20D4B" w14:textId="3F8632D7" w:rsidR="00FC49B2" w:rsidRPr="008F503A" w:rsidRDefault="00FC49B2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Пример взят из онлайн-курса русского жестового языка (РЖЯ) РООИ «Перспектива»</w:t>
      </w:r>
      <w:r w:rsidR="00A6131C" w:rsidRPr="008F503A">
        <w:rPr>
          <w:rFonts w:ascii="Times New Roman" w:hAnsi="Times New Roman" w:cs="Times New Roman"/>
          <w:lang w:val="ru-RU"/>
        </w:rPr>
        <w:t>: https://edu.perspektiva-inva.ru/lessons/3-vvedenie-v-grammatiku/</w:t>
      </w:r>
    </w:p>
  </w:footnote>
  <w:footnote w:id="4">
    <w:p w14:paraId="4DEDCBD1" w14:textId="43DDF8DD" w:rsidR="008F503A" w:rsidRPr="008F503A" w:rsidRDefault="008F503A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</w:rPr>
        <w:t>https</w:t>
      </w:r>
      <w:r w:rsidRPr="008F503A">
        <w:rPr>
          <w:rFonts w:ascii="Times New Roman" w:hAnsi="Times New Roman" w:cs="Times New Roman"/>
          <w:lang w:val="ru-RU"/>
        </w:rPr>
        <w:t>://</w:t>
      </w:r>
      <w:r w:rsidRPr="008F503A">
        <w:rPr>
          <w:rFonts w:ascii="Times New Roman" w:hAnsi="Times New Roman" w:cs="Times New Roman"/>
        </w:rPr>
        <w:t>nochuvog</w:t>
      </w:r>
      <w:r w:rsidRPr="008F503A">
        <w:rPr>
          <w:rFonts w:ascii="Times New Roman" w:hAnsi="Times New Roman" w:cs="Times New Roman"/>
          <w:lang w:val="ru-RU"/>
        </w:rPr>
        <w:t>.</w:t>
      </w:r>
      <w:r w:rsidRPr="008F503A">
        <w:rPr>
          <w:rFonts w:ascii="Times New Roman" w:hAnsi="Times New Roman" w:cs="Times New Roman"/>
        </w:rPr>
        <w:t>ru</w:t>
      </w:r>
      <w:r w:rsidRPr="008F503A">
        <w:rPr>
          <w:rFonts w:ascii="Times New Roman" w:hAnsi="Times New Roman" w:cs="Times New Roman"/>
          <w:lang w:val="ru-RU"/>
        </w:rPr>
        <w:t>/</w:t>
      </w:r>
      <w:r w:rsidRPr="008F503A">
        <w:rPr>
          <w:rFonts w:ascii="Times New Roman" w:hAnsi="Times New Roman" w:cs="Times New Roman"/>
        </w:rPr>
        <w:t>russkij</w:t>
      </w:r>
      <w:r w:rsidRPr="008F503A">
        <w:rPr>
          <w:rFonts w:ascii="Times New Roman" w:hAnsi="Times New Roman" w:cs="Times New Roman"/>
          <w:lang w:val="ru-RU"/>
        </w:rPr>
        <w:t>-</w:t>
      </w:r>
      <w:r w:rsidRPr="008F503A">
        <w:rPr>
          <w:rFonts w:ascii="Times New Roman" w:hAnsi="Times New Roman" w:cs="Times New Roman"/>
        </w:rPr>
        <w:t>zhestovyj</w:t>
      </w:r>
      <w:r w:rsidRPr="008F503A">
        <w:rPr>
          <w:rFonts w:ascii="Times New Roman" w:hAnsi="Times New Roman" w:cs="Times New Roman"/>
          <w:lang w:val="ru-RU"/>
        </w:rPr>
        <w:t>-</w:t>
      </w:r>
      <w:r w:rsidRPr="008F503A">
        <w:rPr>
          <w:rFonts w:ascii="Times New Roman" w:hAnsi="Times New Roman" w:cs="Times New Roman"/>
        </w:rPr>
        <w:t>yazyk</w:t>
      </w:r>
      <w:r w:rsidRPr="008F503A">
        <w:rPr>
          <w:rFonts w:ascii="Times New Roman" w:hAnsi="Times New Roman" w:cs="Times New Roman"/>
          <w:lang w:val="ru-RU"/>
        </w:rPr>
        <w:t>-</w:t>
      </w:r>
      <w:r w:rsidRPr="008F503A">
        <w:rPr>
          <w:rFonts w:ascii="Times New Roman" w:hAnsi="Times New Roman" w:cs="Times New Roman"/>
        </w:rPr>
        <w:t>rzhya</w:t>
      </w:r>
      <w:r w:rsidRPr="008F503A">
        <w:rPr>
          <w:rFonts w:ascii="Times New Roman" w:hAnsi="Times New Roman" w:cs="Times New Roman"/>
          <w:lang w:val="ru-RU"/>
        </w:rPr>
        <w:t>/</w:t>
      </w:r>
    </w:p>
  </w:footnote>
  <w:footnote w:id="5">
    <w:p w14:paraId="75B98D56" w14:textId="1AFB4EB0" w:rsidR="008F503A" w:rsidRPr="008F503A" w:rsidRDefault="008F503A">
      <w:pPr>
        <w:pStyle w:val="FootnoteText"/>
        <w:rPr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https://voginfo.ru/vog/2015/05/30/rslidioms/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BA"/>
    <w:multiLevelType w:val="hybridMultilevel"/>
    <w:tmpl w:val="4880E60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06222BA"/>
    <w:multiLevelType w:val="multilevel"/>
    <w:tmpl w:val="C5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253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323A77"/>
    <w:multiLevelType w:val="hybridMultilevel"/>
    <w:tmpl w:val="3F6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60A"/>
    <w:multiLevelType w:val="multilevel"/>
    <w:tmpl w:val="E4F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92B8D"/>
    <w:multiLevelType w:val="hybridMultilevel"/>
    <w:tmpl w:val="DBB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585E"/>
    <w:multiLevelType w:val="multilevel"/>
    <w:tmpl w:val="D19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1975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C23DA3"/>
    <w:multiLevelType w:val="multilevel"/>
    <w:tmpl w:val="A1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66F17"/>
    <w:multiLevelType w:val="hybridMultilevel"/>
    <w:tmpl w:val="498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11" w15:restartNumberingAfterBreak="0">
    <w:nsid w:val="19B86648"/>
    <w:multiLevelType w:val="hybridMultilevel"/>
    <w:tmpl w:val="289EB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9644E"/>
    <w:multiLevelType w:val="hybridMultilevel"/>
    <w:tmpl w:val="C73A990A"/>
    <w:lvl w:ilvl="0" w:tplc="BAB66946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7696"/>
    <w:multiLevelType w:val="hybridMultilevel"/>
    <w:tmpl w:val="BC326330"/>
    <w:lvl w:ilvl="0" w:tplc="EC589648">
      <w:start w:val="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07C9"/>
    <w:multiLevelType w:val="multilevel"/>
    <w:tmpl w:val="B9F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D6812"/>
    <w:multiLevelType w:val="hybridMultilevel"/>
    <w:tmpl w:val="8D1A970E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6" w15:restartNumberingAfterBreak="0">
    <w:nsid w:val="256D7362"/>
    <w:multiLevelType w:val="multilevel"/>
    <w:tmpl w:val="9F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E93950"/>
    <w:multiLevelType w:val="multilevel"/>
    <w:tmpl w:val="E68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9218A"/>
    <w:multiLevelType w:val="multilevel"/>
    <w:tmpl w:val="D5FA60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14296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BC01D6A"/>
    <w:multiLevelType w:val="hybridMultilevel"/>
    <w:tmpl w:val="469C4BA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 w15:restartNumberingAfterBreak="0">
    <w:nsid w:val="2C492424"/>
    <w:multiLevelType w:val="hybridMultilevel"/>
    <w:tmpl w:val="7826B42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2" w15:restartNumberingAfterBreak="0">
    <w:nsid w:val="302A709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98136C5"/>
    <w:multiLevelType w:val="multilevel"/>
    <w:tmpl w:val="E34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A7C1E"/>
    <w:multiLevelType w:val="multilevel"/>
    <w:tmpl w:val="A71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E42BD"/>
    <w:multiLevelType w:val="multilevel"/>
    <w:tmpl w:val="2F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618E2"/>
    <w:multiLevelType w:val="hybridMultilevel"/>
    <w:tmpl w:val="6D0A7B6A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7" w15:restartNumberingAfterBreak="0">
    <w:nsid w:val="42713D7D"/>
    <w:multiLevelType w:val="hybridMultilevel"/>
    <w:tmpl w:val="562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3C58"/>
    <w:multiLevelType w:val="multilevel"/>
    <w:tmpl w:val="5D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C73D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98532BC"/>
    <w:multiLevelType w:val="multilevel"/>
    <w:tmpl w:val="48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A691E"/>
    <w:multiLevelType w:val="hybridMultilevel"/>
    <w:tmpl w:val="18BEAF76"/>
    <w:lvl w:ilvl="0" w:tplc="BAB6694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F6880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2681469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DF25588"/>
    <w:multiLevelType w:val="hybridMultilevel"/>
    <w:tmpl w:val="256AB82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5" w15:restartNumberingAfterBreak="0">
    <w:nsid w:val="60527793"/>
    <w:multiLevelType w:val="hybridMultilevel"/>
    <w:tmpl w:val="A4D60F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CC4EDA"/>
    <w:multiLevelType w:val="hybridMultilevel"/>
    <w:tmpl w:val="A70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A25E0"/>
    <w:multiLevelType w:val="multilevel"/>
    <w:tmpl w:val="982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B24ADE"/>
    <w:multiLevelType w:val="multilevel"/>
    <w:tmpl w:val="AAAE7DC6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8E5489A"/>
    <w:multiLevelType w:val="multilevel"/>
    <w:tmpl w:val="EDA8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90F7502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74688117">
    <w:abstractNumId w:val="3"/>
  </w:num>
  <w:num w:numId="2" w16cid:durableId="1667319808">
    <w:abstractNumId w:val="31"/>
  </w:num>
  <w:num w:numId="3" w16cid:durableId="1593969317">
    <w:abstractNumId w:val="12"/>
  </w:num>
  <w:num w:numId="4" w16cid:durableId="781531624">
    <w:abstractNumId w:val="28"/>
  </w:num>
  <w:num w:numId="5" w16cid:durableId="1780248651">
    <w:abstractNumId w:val="6"/>
  </w:num>
  <w:num w:numId="6" w16cid:durableId="1316182553">
    <w:abstractNumId w:val="17"/>
  </w:num>
  <w:num w:numId="7" w16cid:durableId="880436141">
    <w:abstractNumId w:val="25"/>
  </w:num>
  <w:num w:numId="8" w16cid:durableId="902525217">
    <w:abstractNumId w:val="26"/>
  </w:num>
  <w:num w:numId="9" w16cid:durableId="947080187">
    <w:abstractNumId w:val="20"/>
  </w:num>
  <w:num w:numId="10" w16cid:durableId="651376988">
    <w:abstractNumId w:val="16"/>
  </w:num>
  <w:num w:numId="11" w16cid:durableId="1180850196">
    <w:abstractNumId w:val="39"/>
  </w:num>
  <w:num w:numId="12" w16cid:durableId="1738622393">
    <w:abstractNumId w:val="33"/>
  </w:num>
  <w:num w:numId="13" w16cid:durableId="1521040376">
    <w:abstractNumId w:val="36"/>
  </w:num>
  <w:num w:numId="14" w16cid:durableId="1397700262">
    <w:abstractNumId w:val="27"/>
  </w:num>
  <w:num w:numId="15" w16cid:durableId="1598249114">
    <w:abstractNumId w:val="32"/>
  </w:num>
  <w:num w:numId="16" w16cid:durableId="1345131998">
    <w:abstractNumId w:val="10"/>
  </w:num>
  <w:num w:numId="17" w16cid:durableId="1198009664">
    <w:abstractNumId w:val="1"/>
  </w:num>
  <w:num w:numId="18" w16cid:durableId="1168330160">
    <w:abstractNumId w:val="29"/>
  </w:num>
  <w:num w:numId="19" w16cid:durableId="689338044">
    <w:abstractNumId w:val="37"/>
  </w:num>
  <w:num w:numId="20" w16cid:durableId="1473980103">
    <w:abstractNumId w:val="14"/>
  </w:num>
  <w:num w:numId="21" w16cid:durableId="1697927416">
    <w:abstractNumId w:val="8"/>
  </w:num>
  <w:num w:numId="22" w16cid:durableId="241566936">
    <w:abstractNumId w:val="30"/>
  </w:num>
  <w:num w:numId="23" w16cid:durableId="126314510">
    <w:abstractNumId w:val="4"/>
  </w:num>
  <w:num w:numId="24" w16cid:durableId="1059940217">
    <w:abstractNumId w:val="23"/>
  </w:num>
  <w:num w:numId="25" w16cid:durableId="1221594140">
    <w:abstractNumId w:val="22"/>
  </w:num>
  <w:num w:numId="26" w16cid:durableId="364136519">
    <w:abstractNumId w:val="2"/>
  </w:num>
  <w:num w:numId="27" w16cid:durableId="1903710794">
    <w:abstractNumId w:val="19"/>
  </w:num>
  <w:num w:numId="28" w16cid:durableId="200023204">
    <w:abstractNumId w:val="40"/>
  </w:num>
  <w:num w:numId="29" w16cid:durableId="1671063178">
    <w:abstractNumId w:val="7"/>
  </w:num>
  <w:num w:numId="30" w16cid:durableId="846750616">
    <w:abstractNumId w:val="9"/>
  </w:num>
  <w:num w:numId="31" w16cid:durableId="706025769">
    <w:abstractNumId w:val="13"/>
  </w:num>
  <w:num w:numId="32" w16cid:durableId="2079277260">
    <w:abstractNumId w:val="0"/>
  </w:num>
  <w:num w:numId="33" w16cid:durableId="1853956275">
    <w:abstractNumId w:val="15"/>
  </w:num>
  <w:num w:numId="34" w16cid:durableId="962812035">
    <w:abstractNumId w:val="34"/>
  </w:num>
  <w:num w:numId="35" w16cid:durableId="1669626925">
    <w:abstractNumId w:val="24"/>
  </w:num>
  <w:num w:numId="36" w16cid:durableId="2101486259">
    <w:abstractNumId w:val="35"/>
  </w:num>
  <w:num w:numId="37" w16cid:durableId="2032687180">
    <w:abstractNumId w:val="5"/>
  </w:num>
  <w:num w:numId="38" w16cid:durableId="594092654">
    <w:abstractNumId w:val="11"/>
  </w:num>
  <w:num w:numId="39" w16cid:durableId="972369102">
    <w:abstractNumId w:val="18"/>
  </w:num>
  <w:num w:numId="40" w16cid:durableId="1184629016">
    <w:abstractNumId w:val="21"/>
  </w:num>
  <w:num w:numId="41" w16cid:durableId="2065447695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lina Kudryavtseva">
    <w15:presenceInfo w15:providerId="Windows Live" w15:userId="a99e968e8e6e8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D"/>
    <w:rsid w:val="00001030"/>
    <w:rsid w:val="00004366"/>
    <w:rsid w:val="000075C9"/>
    <w:rsid w:val="00017229"/>
    <w:rsid w:val="000225A5"/>
    <w:rsid w:val="00031260"/>
    <w:rsid w:val="00033B64"/>
    <w:rsid w:val="000635C6"/>
    <w:rsid w:val="00063B1E"/>
    <w:rsid w:val="00065BC8"/>
    <w:rsid w:val="00092054"/>
    <w:rsid w:val="000A09CA"/>
    <w:rsid w:val="000B1B6D"/>
    <w:rsid w:val="000B4D61"/>
    <w:rsid w:val="000C33CC"/>
    <w:rsid w:val="000D02C7"/>
    <w:rsid w:val="000D5DF2"/>
    <w:rsid w:val="000D79C8"/>
    <w:rsid w:val="000F2E8B"/>
    <w:rsid w:val="000F6F56"/>
    <w:rsid w:val="00103FF1"/>
    <w:rsid w:val="00115DB1"/>
    <w:rsid w:val="001300AB"/>
    <w:rsid w:val="00130C48"/>
    <w:rsid w:val="001325FE"/>
    <w:rsid w:val="00133122"/>
    <w:rsid w:val="00134B3A"/>
    <w:rsid w:val="001445B5"/>
    <w:rsid w:val="00155A35"/>
    <w:rsid w:val="00165D5F"/>
    <w:rsid w:val="00170795"/>
    <w:rsid w:val="00176C16"/>
    <w:rsid w:val="00180A53"/>
    <w:rsid w:val="00183B1E"/>
    <w:rsid w:val="001A21E0"/>
    <w:rsid w:val="001A4B69"/>
    <w:rsid w:val="001B2A9C"/>
    <w:rsid w:val="001F5EDA"/>
    <w:rsid w:val="00204DCC"/>
    <w:rsid w:val="002113A9"/>
    <w:rsid w:val="00222C4B"/>
    <w:rsid w:val="00224ACB"/>
    <w:rsid w:val="00225B82"/>
    <w:rsid w:val="00232206"/>
    <w:rsid w:val="00234A8C"/>
    <w:rsid w:val="00237CF1"/>
    <w:rsid w:val="002405F5"/>
    <w:rsid w:val="00243E91"/>
    <w:rsid w:val="00255EB7"/>
    <w:rsid w:val="00256E4D"/>
    <w:rsid w:val="0027066E"/>
    <w:rsid w:val="00282BA6"/>
    <w:rsid w:val="002905A0"/>
    <w:rsid w:val="00293509"/>
    <w:rsid w:val="00294B0D"/>
    <w:rsid w:val="002A3C00"/>
    <w:rsid w:val="002A497F"/>
    <w:rsid w:val="002B26ED"/>
    <w:rsid w:val="002B4129"/>
    <w:rsid w:val="002C253E"/>
    <w:rsid w:val="002D28FF"/>
    <w:rsid w:val="002F76C7"/>
    <w:rsid w:val="0030191A"/>
    <w:rsid w:val="003114B5"/>
    <w:rsid w:val="00313B92"/>
    <w:rsid w:val="00316052"/>
    <w:rsid w:val="00327E3C"/>
    <w:rsid w:val="00333298"/>
    <w:rsid w:val="00340596"/>
    <w:rsid w:val="00342828"/>
    <w:rsid w:val="00343FA3"/>
    <w:rsid w:val="003462E3"/>
    <w:rsid w:val="003477C9"/>
    <w:rsid w:val="003564B4"/>
    <w:rsid w:val="003617E2"/>
    <w:rsid w:val="00363A9F"/>
    <w:rsid w:val="00364E12"/>
    <w:rsid w:val="00371102"/>
    <w:rsid w:val="00382FA7"/>
    <w:rsid w:val="00383995"/>
    <w:rsid w:val="003942EA"/>
    <w:rsid w:val="003A702E"/>
    <w:rsid w:val="003B4310"/>
    <w:rsid w:val="003C6C38"/>
    <w:rsid w:val="003D7158"/>
    <w:rsid w:val="003E533C"/>
    <w:rsid w:val="004054FF"/>
    <w:rsid w:val="0041404B"/>
    <w:rsid w:val="004213AF"/>
    <w:rsid w:val="0042181D"/>
    <w:rsid w:val="00425885"/>
    <w:rsid w:val="00435E04"/>
    <w:rsid w:val="00444023"/>
    <w:rsid w:val="004547BF"/>
    <w:rsid w:val="00472FB6"/>
    <w:rsid w:val="004737E8"/>
    <w:rsid w:val="00495700"/>
    <w:rsid w:val="004963BA"/>
    <w:rsid w:val="004B6761"/>
    <w:rsid w:val="004D442B"/>
    <w:rsid w:val="004D4FF0"/>
    <w:rsid w:val="004E513E"/>
    <w:rsid w:val="004E625F"/>
    <w:rsid w:val="004E700B"/>
    <w:rsid w:val="004F68EC"/>
    <w:rsid w:val="005010CE"/>
    <w:rsid w:val="005034D1"/>
    <w:rsid w:val="0050538C"/>
    <w:rsid w:val="00510D05"/>
    <w:rsid w:val="0051178C"/>
    <w:rsid w:val="00511A5B"/>
    <w:rsid w:val="0051508C"/>
    <w:rsid w:val="005179CD"/>
    <w:rsid w:val="005208C0"/>
    <w:rsid w:val="00521AF1"/>
    <w:rsid w:val="00534457"/>
    <w:rsid w:val="00545BB6"/>
    <w:rsid w:val="005509A4"/>
    <w:rsid w:val="005608B4"/>
    <w:rsid w:val="00560FB5"/>
    <w:rsid w:val="005727E8"/>
    <w:rsid w:val="00580D1B"/>
    <w:rsid w:val="00592E33"/>
    <w:rsid w:val="005A0294"/>
    <w:rsid w:val="005D24EA"/>
    <w:rsid w:val="005E6810"/>
    <w:rsid w:val="005F24BD"/>
    <w:rsid w:val="005F33E5"/>
    <w:rsid w:val="006068E5"/>
    <w:rsid w:val="0063651C"/>
    <w:rsid w:val="00655DAB"/>
    <w:rsid w:val="00657743"/>
    <w:rsid w:val="00672B16"/>
    <w:rsid w:val="00675F93"/>
    <w:rsid w:val="00681585"/>
    <w:rsid w:val="006B27F2"/>
    <w:rsid w:val="006B608B"/>
    <w:rsid w:val="006C2083"/>
    <w:rsid w:val="006C5EF8"/>
    <w:rsid w:val="006D6AD7"/>
    <w:rsid w:val="006E28FD"/>
    <w:rsid w:val="00702E16"/>
    <w:rsid w:val="0071323F"/>
    <w:rsid w:val="00721C03"/>
    <w:rsid w:val="0073424D"/>
    <w:rsid w:val="00740A47"/>
    <w:rsid w:val="007551F5"/>
    <w:rsid w:val="007601BE"/>
    <w:rsid w:val="00765321"/>
    <w:rsid w:val="0077641C"/>
    <w:rsid w:val="00782A69"/>
    <w:rsid w:val="00794C6E"/>
    <w:rsid w:val="007A1B0A"/>
    <w:rsid w:val="007A6548"/>
    <w:rsid w:val="007B05AD"/>
    <w:rsid w:val="007B1119"/>
    <w:rsid w:val="007B3BA3"/>
    <w:rsid w:val="007C5633"/>
    <w:rsid w:val="007D0382"/>
    <w:rsid w:val="007D33FC"/>
    <w:rsid w:val="007D3FCF"/>
    <w:rsid w:val="007D5C37"/>
    <w:rsid w:val="007E29F0"/>
    <w:rsid w:val="007F200F"/>
    <w:rsid w:val="007F420E"/>
    <w:rsid w:val="00816432"/>
    <w:rsid w:val="008203EE"/>
    <w:rsid w:val="00820BC4"/>
    <w:rsid w:val="008248DC"/>
    <w:rsid w:val="00826E79"/>
    <w:rsid w:val="00836455"/>
    <w:rsid w:val="00836548"/>
    <w:rsid w:val="00850B11"/>
    <w:rsid w:val="00851E06"/>
    <w:rsid w:val="008541E2"/>
    <w:rsid w:val="0086062D"/>
    <w:rsid w:val="00860B88"/>
    <w:rsid w:val="0086158B"/>
    <w:rsid w:val="00871B51"/>
    <w:rsid w:val="00883043"/>
    <w:rsid w:val="00890B17"/>
    <w:rsid w:val="008A03F7"/>
    <w:rsid w:val="008A22A2"/>
    <w:rsid w:val="008A3EDF"/>
    <w:rsid w:val="008B2A88"/>
    <w:rsid w:val="008B7B85"/>
    <w:rsid w:val="008D1197"/>
    <w:rsid w:val="008E070F"/>
    <w:rsid w:val="008F10C9"/>
    <w:rsid w:val="008F4904"/>
    <w:rsid w:val="008F503A"/>
    <w:rsid w:val="0090639A"/>
    <w:rsid w:val="00907384"/>
    <w:rsid w:val="00914D9A"/>
    <w:rsid w:val="00920310"/>
    <w:rsid w:val="00921771"/>
    <w:rsid w:val="00937BBF"/>
    <w:rsid w:val="00943B7D"/>
    <w:rsid w:val="009460BC"/>
    <w:rsid w:val="009542B4"/>
    <w:rsid w:val="00956EF6"/>
    <w:rsid w:val="009603AC"/>
    <w:rsid w:val="009629AE"/>
    <w:rsid w:val="00971292"/>
    <w:rsid w:val="00971EB7"/>
    <w:rsid w:val="00973726"/>
    <w:rsid w:val="00973A2F"/>
    <w:rsid w:val="00976A56"/>
    <w:rsid w:val="0098009D"/>
    <w:rsid w:val="009817EF"/>
    <w:rsid w:val="00983B0B"/>
    <w:rsid w:val="00987E42"/>
    <w:rsid w:val="0099286F"/>
    <w:rsid w:val="009A7C00"/>
    <w:rsid w:val="009B4D31"/>
    <w:rsid w:val="009D0223"/>
    <w:rsid w:val="009D2CB3"/>
    <w:rsid w:val="009E2EF9"/>
    <w:rsid w:val="009F627F"/>
    <w:rsid w:val="00A02206"/>
    <w:rsid w:val="00A13AF3"/>
    <w:rsid w:val="00A13E0E"/>
    <w:rsid w:val="00A312C9"/>
    <w:rsid w:val="00A46CAF"/>
    <w:rsid w:val="00A6131C"/>
    <w:rsid w:val="00A61A31"/>
    <w:rsid w:val="00A64453"/>
    <w:rsid w:val="00A736C9"/>
    <w:rsid w:val="00A7411D"/>
    <w:rsid w:val="00A815B1"/>
    <w:rsid w:val="00A874A7"/>
    <w:rsid w:val="00A90F0D"/>
    <w:rsid w:val="00A9459D"/>
    <w:rsid w:val="00AA475F"/>
    <w:rsid w:val="00AB53B5"/>
    <w:rsid w:val="00AC3DAE"/>
    <w:rsid w:val="00AD0717"/>
    <w:rsid w:val="00AD5B2B"/>
    <w:rsid w:val="00AD609C"/>
    <w:rsid w:val="00AE16D3"/>
    <w:rsid w:val="00AE7355"/>
    <w:rsid w:val="00AF3F86"/>
    <w:rsid w:val="00B02F64"/>
    <w:rsid w:val="00B10A87"/>
    <w:rsid w:val="00B1296C"/>
    <w:rsid w:val="00B1779B"/>
    <w:rsid w:val="00B305B5"/>
    <w:rsid w:val="00B33F31"/>
    <w:rsid w:val="00B33FF7"/>
    <w:rsid w:val="00B34A9A"/>
    <w:rsid w:val="00B35284"/>
    <w:rsid w:val="00B556D6"/>
    <w:rsid w:val="00B5710A"/>
    <w:rsid w:val="00B8186F"/>
    <w:rsid w:val="00B869AC"/>
    <w:rsid w:val="00B93578"/>
    <w:rsid w:val="00B97B36"/>
    <w:rsid w:val="00BA742B"/>
    <w:rsid w:val="00BB2BAC"/>
    <w:rsid w:val="00BB3EE9"/>
    <w:rsid w:val="00BC64EB"/>
    <w:rsid w:val="00BE0BEB"/>
    <w:rsid w:val="00C01C6F"/>
    <w:rsid w:val="00C06336"/>
    <w:rsid w:val="00C20441"/>
    <w:rsid w:val="00C227E4"/>
    <w:rsid w:val="00C23F7D"/>
    <w:rsid w:val="00C27ED7"/>
    <w:rsid w:val="00C301E1"/>
    <w:rsid w:val="00C324A4"/>
    <w:rsid w:val="00C34820"/>
    <w:rsid w:val="00C4337D"/>
    <w:rsid w:val="00C5499B"/>
    <w:rsid w:val="00C62A2F"/>
    <w:rsid w:val="00C71BFC"/>
    <w:rsid w:val="00C75E9C"/>
    <w:rsid w:val="00C80FA0"/>
    <w:rsid w:val="00C8523A"/>
    <w:rsid w:val="00C90EED"/>
    <w:rsid w:val="00C96664"/>
    <w:rsid w:val="00CD3214"/>
    <w:rsid w:val="00CE4687"/>
    <w:rsid w:val="00CF79EA"/>
    <w:rsid w:val="00D00CDA"/>
    <w:rsid w:val="00D0304D"/>
    <w:rsid w:val="00D10D1E"/>
    <w:rsid w:val="00D23556"/>
    <w:rsid w:val="00D271C2"/>
    <w:rsid w:val="00D3076A"/>
    <w:rsid w:val="00D31DA8"/>
    <w:rsid w:val="00D4350A"/>
    <w:rsid w:val="00D46DC4"/>
    <w:rsid w:val="00D530D6"/>
    <w:rsid w:val="00D70885"/>
    <w:rsid w:val="00D83FCE"/>
    <w:rsid w:val="00D924AE"/>
    <w:rsid w:val="00DA03AC"/>
    <w:rsid w:val="00DA1876"/>
    <w:rsid w:val="00DA2C04"/>
    <w:rsid w:val="00DB272D"/>
    <w:rsid w:val="00DB3F41"/>
    <w:rsid w:val="00DC0322"/>
    <w:rsid w:val="00DC203D"/>
    <w:rsid w:val="00E00F93"/>
    <w:rsid w:val="00E242AF"/>
    <w:rsid w:val="00E317EC"/>
    <w:rsid w:val="00E53F2B"/>
    <w:rsid w:val="00E65463"/>
    <w:rsid w:val="00E67079"/>
    <w:rsid w:val="00E73A85"/>
    <w:rsid w:val="00E752E5"/>
    <w:rsid w:val="00E76C0C"/>
    <w:rsid w:val="00E7706E"/>
    <w:rsid w:val="00E80256"/>
    <w:rsid w:val="00E86D71"/>
    <w:rsid w:val="00E9356F"/>
    <w:rsid w:val="00EA47D3"/>
    <w:rsid w:val="00EB6EDD"/>
    <w:rsid w:val="00EB76C0"/>
    <w:rsid w:val="00EB7FEE"/>
    <w:rsid w:val="00EE4FAA"/>
    <w:rsid w:val="00EF18EC"/>
    <w:rsid w:val="00F06C70"/>
    <w:rsid w:val="00F11A61"/>
    <w:rsid w:val="00F30387"/>
    <w:rsid w:val="00F3645A"/>
    <w:rsid w:val="00F40451"/>
    <w:rsid w:val="00F40FA6"/>
    <w:rsid w:val="00F47DB2"/>
    <w:rsid w:val="00F50A41"/>
    <w:rsid w:val="00F517F0"/>
    <w:rsid w:val="00F602BB"/>
    <w:rsid w:val="00F65681"/>
    <w:rsid w:val="00F66224"/>
    <w:rsid w:val="00F8383E"/>
    <w:rsid w:val="00F94A9D"/>
    <w:rsid w:val="00FB0F90"/>
    <w:rsid w:val="00FC297C"/>
    <w:rsid w:val="00FC49B2"/>
    <w:rsid w:val="00FC4F74"/>
    <w:rsid w:val="00FC705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5B08"/>
  <w15:chartTrackingRefBased/>
  <w15:docId w15:val="{F6FDA323-BB8E-4FFA-8D91-0124763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A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2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B8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A03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04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0C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53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532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32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6532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  <w:style w:type="paragraph" w:customStyle="1" w:styleId="MYHEADING1">
    <w:name w:val="MY HEADING 1"/>
    <w:basedOn w:val="Heading1"/>
    <w:link w:val="MYHEADING1Char"/>
    <w:autoRedefine/>
    <w:qFormat/>
    <w:rsid w:val="006C5EF8"/>
    <w:pPr>
      <w:spacing w:line="360" w:lineRule="auto"/>
      <w:jc w:val="center"/>
    </w:pPr>
    <w:rPr>
      <w:lang w:val="ru-RU"/>
    </w:rPr>
  </w:style>
  <w:style w:type="paragraph" w:styleId="BodyTextIndent">
    <w:name w:val="Body Text Indent"/>
    <w:basedOn w:val="Normal"/>
    <w:link w:val="BodyTextIndentChar"/>
    <w:unhideWhenUsed/>
    <w:rsid w:val="005179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YHEADING1Char">
    <w:name w:val="MY HEADING 1 Char"/>
    <w:basedOn w:val="Heading1Char"/>
    <w:link w:val="MYHEADING1"/>
    <w:rsid w:val="006C5EF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5179CD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bigtext">
    <w:name w:val="bigtext"/>
    <w:basedOn w:val="Normal"/>
    <w:rsid w:val="009A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lp">
    <w:name w:val="help"/>
    <w:basedOn w:val="DefaultParagraphFont"/>
    <w:rsid w:val="009A7C00"/>
  </w:style>
  <w:style w:type="character" w:customStyle="1" w:styleId="help1">
    <w:name w:val="help1"/>
    <w:basedOn w:val="DefaultParagraphFont"/>
    <w:rsid w:val="009A7C00"/>
  </w:style>
  <w:style w:type="character" w:customStyle="1" w:styleId="Heading2Char">
    <w:name w:val="Heading 2 Char"/>
    <w:basedOn w:val="DefaultParagraphFont"/>
    <w:link w:val="Heading2"/>
    <w:uiPriority w:val="9"/>
    <w:rsid w:val="0022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link w:val="MyHEADING2Char"/>
    <w:qFormat/>
    <w:rsid w:val="00224AC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styleId="TableGrid">
    <w:name w:val="Table Grid"/>
    <w:basedOn w:val="TableNormal"/>
    <w:uiPriority w:val="39"/>
    <w:rsid w:val="0017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HEADING2Char">
    <w:name w:val="My HEADING 2 Char"/>
    <w:basedOn w:val="Heading2Char"/>
    <w:link w:val="MyHEADING2"/>
    <w:rsid w:val="00224AC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47D3"/>
    <w:rPr>
      <w:i/>
      <w:iCs/>
    </w:rPr>
  </w:style>
  <w:style w:type="table" w:styleId="GridTable1Light">
    <w:name w:val="Grid Table 1 Light"/>
    <w:basedOn w:val="TableNormal"/>
    <w:uiPriority w:val="46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74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74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28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3FF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1BFC"/>
    <w:rPr>
      <w:b/>
      <w:bCs/>
    </w:rPr>
  </w:style>
  <w:style w:type="character" w:customStyle="1" w:styleId="author-span">
    <w:name w:val="author-span"/>
    <w:basedOn w:val="DefaultParagraphFont"/>
    <w:rsid w:val="0051178C"/>
  </w:style>
  <w:style w:type="table" w:styleId="GridTable1Light-Accent1">
    <w:name w:val="Grid Table 1 Light Accent 1"/>
    <w:basedOn w:val="TableNormal"/>
    <w:uiPriority w:val="46"/>
    <w:rsid w:val="008164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sl.nstu.ru/" TargetMode="External"/><Relationship Id="rId18" Type="http://schemas.openxmlformats.org/officeDocument/2006/relationships/hyperlink" Target="https://paperswithcode.com/author/theocharis-chatzis" TargetMode="External"/><Relationship Id="rId26" Type="http://schemas.openxmlformats.org/officeDocument/2006/relationships/hyperlink" Target="https://edu.gov.ru/press/3084/v-rossii-otmechayut-den-surdoperevodchik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perswithcode.com/author/george-j-xydopoulo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paperswithcode.com/author/nikolas-adaloglou" TargetMode="External"/><Relationship Id="rId25" Type="http://schemas.openxmlformats.org/officeDocument/2006/relationships/hyperlink" Target="https://edu.gov.ru/" TargetMode="External"/><Relationship Id="rId33" Type="http://schemas.openxmlformats.org/officeDocument/2006/relationships/hyperlink" Target="https://www-i6.informatik.rwth-aachen.de/~koller/RWTH-PHOENIX-2014-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25205/1818-7935-2022-20-3-90-108" TargetMode="External"/><Relationship Id="rId20" Type="http://schemas.openxmlformats.org/officeDocument/2006/relationships/hyperlink" Target="https://paperswithcode.com/author/vassia-zacharopoulou" TargetMode="External"/><Relationship Id="rId29" Type="http://schemas.openxmlformats.org/officeDocument/2006/relationships/hyperlink" Target="http://rsl.nstu.ru/site/signla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arxiv.org/abs/2008.09918v2%20-%202020" TargetMode="External"/><Relationship Id="rId32" Type="http://schemas.openxmlformats.org/officeDocument/2006/relationships/hyperlink" Target="http://how2sign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nstu.ru/vestnik/catalogue/contents/view_article?id=27523" TargetMode="External"/><Relationship Id="rId23" Type="http://schemas.openxmlformats.org/officeDocument/2006/relationships/hyperlink" Target="https://doi.org/10.1016/j.iswa.2021.200056" TargetMode="External"/><Relationship Id="rId28" Type="http://schemas.openxmlformats.org/officeDocument/2006/relationships/hyperlink" Target="https://voginfo.ru/" TargetMode="External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paperswithcode.com/author/georgios-th-papadopoulos" TargetMode="External"/><Relationship Id="rId31" Type="http://schemas.openxmlformats.org/officeDocument/2006/relationships/hyperlink" Target="https://achrafothman.net/site/english-asl-gloss-parallel-corpus-2012-aslg-pc12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paperswithcode.com/author/petros-daras" TargetMode="External"/><Relationship Id="rId27" Type="http://schemas.openxmlformats.org/officeDocument/2006/relationships/hyperlink" Target="https://edu.perspektiva-inva.ru/courses/kurs-russkogo-zhestovogo-yazyka/" TargetMode="External"/><Relationship Id="rId30" Type="http://schemas.openxmlformats.org/officeDocument/2006/relationships/hyperlink" Target="http://home.ustc.edu.cn/~zhouh156/dataset/csl-daily/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u.go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C66E-5914-40F9-9043-1D0602E3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28</Pages>
  <Words>6343</Words>
  <Characters>36156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Kudryavtseva</dc:creator>
  <cp:keywords/>
  <dc:description/>
  <cp:lastModifiedBy>0 Kudryavtseva</cp:lastModifiedBy>
  <cp:revision>383</cp:revision>
  <dcterms:created xsi:type="dcterms:W3CDTF">2023-05-05T20:28:00Z</dcterms:created>
  <dcterms:modified xsi:type="dcterms:W3CDTF">2024-01-27T08:32:00Z</dcterms:modified>
</cp:coreProperties>
</file>