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B542F" w14:textId="77777777" w:rsidR="009160F2" w:rsidRPr="00D04FB9" w:rsidRDefault="009160F2" w:rsidP="0071191C">
      <w:pPr>
        <w:spacing w:line="240" w:lineRule="auto"/>
        <w:jc w:val="both"/>
        <w:rPr>
          <w:rFonts w:ascii="Times New Roman" w:eastAsia="標楷體" w:hAnsi="Times New Roman" w:cs="新細明體"/>
          <w:color w:val="auto"/>
          <w:spacing w:val="0"/>
          <w:w w:val="105"/>
          <w:sz w:val="48"/>
          <w:szCs w:val="48"/>
        </w:rPr>
      </w:pPr>
    </w:p>
    <w:p w14:paraId="6A196AD2" w14:textId="77777777" w:rsidR="009160F2" w:rsidRPr="00D04FB9" w:rsidRDefault="009160F2" w:rsidP="0071191C">
      <w:pPr>
        <w:spacing w:line="240" w:lineRule="auto"/>
        <w:jc w:val="center"/>
        <w:rPr>
          <w:rFonts w:ascii="Times New Roman" w:eastAsia="標楷體" w:hAnsi="Times New Roman" w:cs="新細明體"/>
          <w:color w:val="auto"/>
          <w:w w:val="105"/>
          <w:sz w:val="72"/>
          <w:szCs w:val="72"/>
          <w:lang w:eastAsia="zh-TW"/>
        </w:rPr>
      </w:pPr>
      <w:r w:rsidRPr="00D04FB9">
        <w:rPr>
          <w:rFonts w:ascii="Times New Roman" w:eastAsia="標楷體" w:hAnsi="Times New Roman" w:cs="新細明體" w:hint="eastAsia"/>
          <w:color w:val="auto"/>
          <w:w w:val="105"/>
          <w:sz w:val="72"/>
          <w:szCs w:val="72"/>
          <w:lang w:eastAsia="zh-TW"/>
        </w:rPr>
        <w:t>國立</w:t>
      </w:r>
      <w:proofErr w:type="gramStart"/>
      <w:r w:rsidRPr="00D04FB9">
        <w:rPr>
          <w:rFonts w:ascii="Times New Roman" w:eastAsia="標楷體" w:hAnsi="Times New Roman" w:cs="新細明體" w:hint="eastAsia"/>
          <w:color w:val="auto"/>
          <w:w w:val="105"/>
          <w:sz w:val="72"/>
          <w:szCs w:val="72"/>
          <w:lang w:eastAsia="zh-TW"/>
        </w:rPr>
        <w:t>臺</w:t>
      </w:r>
      <w:proofErr w:type="gramEnd"/>
      <w:r w:rsidRPr="00D04FB9">
        <w:rPr>
          <w:rFonts w:ascii="Times New Roman" w:eastAsia="標楷體" w:hAnsi="Times New Roman" w:cs="新細明體" w:hint="eastAsia"/>
          <w:color w:val="auto"/>
          <w:w w:val="105"/>
          <w:sz w:val="72"/>
          <w:szCs w:val="72"/>
          <w:lang w:eastAsia="zh-TW"/>
        </w:rPr>
        <w:t>中科技大學</w:t>
      </w:r>
    </w:p>
    <w:p w14:paraId="6C23F76B" w14:textId="77777777" w:rsidR="009160F2" w:rsidRPr="00D04FB9" w:rsidRDefault="009160F2" w:rsidP="0071191C">
      <w:pPr>
        <w:spacing w:line="240" w:lineRule="auto"/>
        <w:jc w:val="center"/>
        <w:rPr>
          <w:rFonts w:ascii="Times New Roman" w:eastAsia="標楷體" w:hAnsi="Times New Roman" w:cs="新細明體"/>
          <w:color w:val="auto"/>
          <w:w w:val="105"/>
          <w:sz w:val="48"/>
          <w:szCs w:val="48"/>
          <w:lang w:eastAsia="zh-TW"/>
        </w:rPr>
      </w:pPr>
    </w:p>
    <w:p w14:paraId="7EBE4A5C" w14:textId="7760C712" w:rsidR="009160F2" w:rsidRPr="00D04FB9" w:rsidRDefault="008E56F7" w:rsidP="0071191C">
      <w:pPr>
        <w:spacing w:before="0" w:line="240" w:lineRule="auto"/>
        <w:jc w:val="center"/>
        <w:rPr>
          <w:rFonts w:ascii="Times New Roman" w:eastAsia="標楷體" w:hAnsi="Times New Roman" w:cs="新細明體"/>
          <w:color w:val="auto"/>
          <w:w w:val="105"/>
          <w:sz w:val="48"/>
          <w:szCs w:val="48"/>
          <w:lang w:eastAsia="zh-TW"/>
        </w:rPr>
      </w:pPr>
      <w:r w:rsidRPr="008E56F7">
        <w:rPr>
          <w:rFonts w:ascii="Times New Roman" w:eastAsia="標楷體" w:hAnsi="Times New Roman" w:cs="新細明體"/>
          <w:color w:val="auto"/>
          <w:w w:val="105"/>
          <w:sz w:val="44"/>
          <w:szCs w:val="44"/>
          <w:lang w:eastAsia="zh-TW"/>
        </w:rPr>
        <w:t>LINE</w:t>
      </w:r>
      <w:r w:rsidRPr="008E56F7">
        <w:rPr>
          <w:rFonts w:ascii="Times New Roman" w:eastAsia="標楷體" w:hAnsi="Times New Roman" w:cs="新細明體"/>
          <w:color w:val="auto"/>
          <w:w w:val="105"/>
          <w:sz w:val="44"/>
          <w:szCs w:val="44"/>
          <w:lang w:eastAsia="zh-TW"/>
        </w:rPr>
        <w:t>在電商</w:t>
      </w:r>
      <w:r>
        <w:rPr>
          <w:rFonts w:ascii="Times New Roman" w:eastAsia="標楷體" w:hAnsi="Times New Roman" w:cs="新細明體" w:hint="eastAsia"/>
          <w:color w:val="auto"/>
          <w:w w:val="105"/>
          <w:sz w:val="44"/>
          <w:szCs w:val="44"/>
          <w:lang w:eastAsia="zh-TW"/>
        </w:rPr>
        <w:t>領域能提出之</w:t>
      </w:r>
      <w:r w:rsidRPr="008E56F7">
        <w:rPr>
          <w:rFonts w:ascii="Times New Roman" w:eastAsia="標楷體" w:hAnsi="Times New Roman" w:cs="新細明體"/>
          <w:color w:val="auto"/>
          <w:w w:val="105"/>
          <w:sz w:val="44"/>
          <w:szCs w:val="44"/>
          <w:lang w:eastAsia="zh-TW"/>
        </w:rPr>
        <w:t>新功能</w:t>
      </w:r>
    </w:p>
    <w:p w14:paraId="6537979E" w14:textId="77777777" w:rsidR="009160F2" w:rsidRPr="00D04FB9" w:rsidRDefault="009160F2" w:rsidP="0071191C">
      <w:pPr>
        <w:spacing w:line="240" w:lineRule="auto"/>
        <w:jc w:val="both"/>
        <w:rPr>
          <w:rFonts w:ascii="Times New Roman" w:eastAsia="標楷體" w:hAnsi="Times New Roman" w:cs="新細明體"/>
          <w:color w:val="auto"/>
          <w:w w:val="105"/>
          <w:sz w:val="48"/>
          <w:szCs w:val="48"/>
          <w:lang w:eastAsia="zh-TW"/>
        </w:rPr>
      </w:pPr>
    </w:p>
    <w:p w14:paraId="20C06D54" w14:textId="77777777" w:rsidR="009160F2" w:rsidRPr="00D04FB9" w:rsidRDefault="009160F2" w:rsidP="0071191C">
      <w:pPr>
        <w:spacing w:line="240" w:lineRule="auto"/>
        <w:jc w:val="both"/>
        <w:rPr>
          <w:rFonts w:ascii="Times New Roman" w:eastAsia="標楷體" w:hAnsi="Times New Roman" w:cs="新細明體"/>
          <w:color w:val="auto"/>
          <w:w w:val="105"/>
          <w:sz w:val="48"/>
          <w:szCs w:val="48"/>
          <w:lang w:eastAsia="zh-TW"/>
        </w:rPr>
      </w:pPr>
    </w:p>
    <w:p w14:paraId="112EFCB2" w14:textId="77777777" w:rsidR="009160F2" w:rsidRPr="00D04FB9" w:rsidRDefault="009160F2" w:rsidP="0071191C">
      <w:pPr>
        <w:spacing w:line="240" w:lineRule="auto"/>
        <w:jc w:val="both"/>
        <w:rPr>
          <w:rFonts w:ascii="Times New Roman" w:eastAsia="標楷體" w:hAnsi="Times New Roman" w:cs="新細明體"/>
          <w:color w:val="auto"/>
          <w:w w:val="105"/>
          <w:sz w:val="48"/>
          <w:szCs w:val="48"/>
          <w:lang w:eastAsia="zh-TW"/>
        </w:rPr>
      </w:pPr>
    </w:p>
    <w:p w14:paraId="52A0EF96" w14:textId="0DB0C404" w:rsidR="009160F2" w:rsidRPr="00D04FB9" w:rsidRDefault="009160F2" w:rsidP="0071191C">
      <w:pPr>
        <w:spacing w:beforeLines="10" w:before="36" w:line="240" w:lineRule="auto"/>
        <w:ind w:leftChars="900" w:left="1926"/>
        <w:jc w:val="both"/>
        <w:rPr>
          <w:rFonts w:ascii="Times New Roman" w:eastAsia="標楷體" w:hAnsi="Times New Roman" w:cs="新細明體"/>
          <w:color w:val="auto"/>
          <w:w w:val="105"/>
          <w:sz w:val="36"/>
          <w:szCs w:val="36"/>
          <w:lang w:eastAsia="zh-TW"/>
        </w:rPr>
      </w:pPr>
      <w:r w:rsidRPr="00D04FB9">
        <w:rPr>
          <w:rFonts w:ascii="Times New Roman" w:eastAsia="標楷體" w:hAnsi="Times New Roman" w:cs="新細明體" w:hint="eastAsia"/>
          <w:color w:val="auto"/>
          <w:spacing w:val="756"/>
          <w:w w:val="105"/>
          <w:sz w:val="36"/>
          <w:szCs w:val="36"/>
          <w:fitText w:val="1512" w:id="-1154657278"/>
          <w:lang w:eastAsia="zh-TW"/>
        </w:rPr>
        <w:t>班</w:t>
      </w:r>
      <w:r w:rsidRPr="00D04FB9">
        <w:rPr>
          <w:rFonts w:ascii="Times New Roman" w:eastAsia="標楷體" w:hAnsi="Times New Roman" w:cs="新細明體" w:hint="eastAsia"/>
          <w:color w:val="auto"/>
          <w:spacing w:val="1"/>
          <w:w w:val="105"/>
          <w:sz w:val="36"/>
          <w:szCs w:val="36"/>
          <w:fitText w:val="1512" w:id="-1154657278"/>
          <w:lang w:eastAsia="zh-TW"/>
        </w:rPr>
        <w:t>級</w:t>
      </w:r>
      <w:r w:rsidRPr="00D04FB9">
        <w:rPr>
          <w:rFonts w:ascii="Times New Roman" w:eastAsia="標楷體" w:hAnsi="Times New Roman" w:cs="新細明體" w:hint="eastAsia"/>
          <w:color w:val="auto"/>
          <w:w w:val="105"/>
          <w:sz w:val="36"/>
          <w:szCs w:val="36"/>
          <w:lang w:eastAsia="zh-TW"/>
        </w:rPr>
        <w:t>：資應三</w:t>
      </w:r>
      <w:r w:rsidRPr="00D04FB9">
        <w:rPr>
          <w:rFonts w:ascii="Times New Roman" w:eastAsia="標楷體" w:hAnsi="Times New Roman" w:cs="新細明體" w:hint="eastAsia"/>
          <w:color w:val="auto"/>
          <w:w w:val="105"/>
          <w:sz w:val="36"/>
          <w:szCs w:val="36"/>
          <w:lang w:eastAsia="zh-TW"/>
        </w:rPr>
        <w:t>A</w:t>
      </w:r>
    </w:p>
    <w:p w14:paraId="03142CCE" w14:textId="515C8114" w:rsidR="009160F2" w:rsidRPr="00D04FB9" w:rsidRDefault="009160F2" w:rsidP="0071191C">
      <w:pPr>
        <w:spacing w:beforeLines="10" w:before="36" w:line="240" w:lineRule="auto"/>
        <w:ind w:leftChars="900" w:left="1926"/>
        <w:jc w:val="both"/>
        <w:rPr>
          <w:rFonts w:ascii="Times New Roman" w:eastAsia="標楷體" w:hAnsi="Times New Roman" w:cs="新細明體"/>
          <w:color w:val="auto"/>
          <w:w w:val="105"/>
          <w:sz w:val="36"/>
          <w:szCs w:val="36"/>
          <w:lang w:eastAsia="zh-TW"/>
        </w:rPr>
      </w:pPr>
      <w:r w:rsidRPr="00D04FB9">
        <w:rPr>
          <w:rFonts w:ascii="Times New Roman" w:eastAsia="標楷體" w:hAnsi="Times New Roman" w:cs="新細明體" w:hint="eastAsia"/>
          <w:color w:val="auto"/>
          <w:w w:val="105"/>
          <w:sz w:val="36"/>
          <w:szCs w:val="36"/>
          <w:lang w:eastAsia="zh-TW"/>
        </w:rPr>
        <w:t>指導老師：王淑玲老師</w:t>
      </w:r>
    </w:p>
    <w:p w14:paraId="3807901C" w14:textId="606C7FCC" w:rsidR="009160F2" w:rsidRPr="00D04FB9" w:rsidRDefault="009160F2" w:rsidP="0071191C">
      <w:pPr>
        <w:spacing w:beforeLines="10" w:before="36" w:line="240" w:lineRule="auto"/>
        <w:ind w:leftChars="900" w:left="1926"/>
        <w:jc w:val="both"/>
        <w:rPr>
          <w:rFonts w:ascii="Times New Roman" w:eastAsia="標楷體" w:hAnsi="Times New Roman" w:cs="新細明體"/>
          <w:color w:val="auto"/>
          <w:w w:val="105"/>
          <w:sz w:val="36"/>
          <w:szCs w:val="36"/>
          <w:lang w:eastAsia="zh-TW"/>
        </w:rPr>
      </w:pPr>
      <w:r w:rsidRPr="00D04FB9">
        <w:rPr>
          <w:rFonts w:ascii="Times New Roman" w:eastAsia="標楷體" w:hAnsi="Times New Roman" w:cs="新細明體" w:hint="eastAsia"/>
          <w:color w:val="auto"/>
          <w:spacing w:val="756"/>
          <w:w w:val="105"/>
          <w:sz w:val="36"/>
          <w:szCs w:val="36"/>
          <w:fitText w:val="1512" w:id="-1154657279"/>
          <w:lang w:eastAsia="zh-TW"/>
        </w:rPr>
        <w:t>組</w:t>
      </w:r>
      <w:r w:rsidRPr="00D04FB9">
        <w:rPr>
          <w:rFonts w:ascii="Times New Roman" w:eastAsia="標楷體" w:hAnsi="Times New Roman" w:cs="新細明體" w:hint="eastAsia"/>
          <w:color w:val="auto"/>
          <w:spacing w:val="1"/>
          <w:w w:val="105"/>
          <w:sz w:val="36"/>
          <w:szCs w:val="36"/>
          <w:fitText w:val="1512" w:id="-1154657279"/>
          <w:lang w:eastAsia="zh-TW"/>
        </w:rPr>
        <w:t>長</w:t>
      </w:r>
      <w:r w:rsidRPr="00D04FB9">
        <w:rPr>
          <w:rFonts w:ascii="Times New Roman" w:eastAsia="標楷體" w:hAnsi="Times New Roman" w:cs="新細明體" w:hint="eastAsia"/>
          <w:color w:val="auto"/>
          <w:w w:val="105"/>
          <w:sz w:val="36"/>
          <w:szCs w:val="36"/>
          <w:lang w:eastAsia="zh-TW"/>
        </w:rPr>
        <w:t>：</w:t>
      </w:r>
      <w:r w:rsidRPr="00D04FB9">
        <w:rPr>
          <w:rFonts w:ascii="Times New Roman" w:eastAsia="標楷體" w:hAnsi="Times New Roman" w:cs="新細明體"/>
          <w:color w:val="auto"/>
          <w:w w:val="105"/>
          <w:sz w:val="36"/>
          <w:szCs w:val="36"/>
          <w:lang w:eastAsia="zh-TW"/>
        </w:rPr>
        <w:t>1</w:t>
      </w:r>
      <w:r w:rsidRPr="00D04FB9">
        <w:rPr>
          <w:rFonts w:ascii="Times New Roman" w:eastAsia="標楷體" w:hAnsi="Times New Roman" w:cs="新細明體" w:hint="eastAsia"/>
          <w:color w:val="auto"/>
          <w:w w:val="105"/>
          <w:sz w:val="36"/>
          <w:szCs w:val="36"/>
          <w:lang w:eastAsia="zh-TW"/>
        </w:rPr>
        <w:t xml:space="preserve">311234007 </w:t>
      </w:r>
      <w:r w:rsidRPr="00D04FB9">
        <w:rPr>
          <w:rFonts w:ascii="Times New Roman" w:eastAsia="標楷體" w:hAnsi="Times New Roman" w:cs="新細明體" w:hint="eastAsia"/>
          <w:color w:val="auto"/>
          <w:w w:val="105"/>
          <w:sz w:val="36"/>
          <w:szCs w:val="36"/>
          <w:lang w:eastAsia="zh-TW"/>
        </w:rPr>
        <w:t>郭佳棋</w:t>
      </w:r>
    </w:p>
    <w:p w14:paraId="153061A3" w14:textId="3D6F8CC7" w:rsidR="009160F2" w:rsidRPr="00D04FB9" w:rsidRDefault="009160F2" w:rsidP="0071191C">
      <w:pPr>
        <w:spacing w:beforeLines="10" w:before="36" w:line="240" w:lineRule="auto"/>
        <w:ind w:leftChars="900" w:left="1926"/>
        <w:jc w:val="both"/>
        <w:rPr>
          <w:rFonts w:ascii="Times New Roman" w:eastAsia="標楷體" w:hAnsi="Times New Roman" w:cs="新細明體"/>
          <w:color w:val="auto"/>
          <w:w w:val="105"/>
          <w:sz w:val="36"/>
          <w:szCs w:val="36"/>
          <w:lang w:eastAsia="zh-TW"/>
        </w:rPr>
      </w:pPr>
      <w:r w:rsidRPr="00D04FB9">
        <w:rPr>
          <w:rFonts w:ascii="Times New Roman" w:eastAsia="標楷體" w:hAnsi="Times New Roman" w:cs="新細明體" w:hint="eastAsia"/>
          <w:color w:val="auto"/>
          <w:spacing w:val="756"/>
          <w:w w:val="105"/>
          <w:sz w:val="36"/>
          <w:szCs w:val="36"/>
          <w:fitText w:val="1512" w:id="-1154657280"/>
          <w:lang w:eastAsia="zh-TW"/>
        </w:rPr>
        <w:t>組</w:t>
      </w:r>
      <w:r w:rsidRPr="00D04FB9">
        <w:rPr>
          <w:rFonts w:ascii="Times New Roman" w:eastAsia="標楷體" w:hAnsi="Times New Roman" w:cs="新細明體" w:hint="eastAsia"/>
          <w:color w:val="auto"/>
          <w:spacing w:val="1"/>
          <w:w w:val="105"/>
          <w:sz w:val="36"/>
          <w:szCs w:val="36"/>
          <w:fitText w:val="1512" w:id="-1154657280"/>
          <w:lang w:eastAsia="zh-TW"/>
        </w:rPr>
        <w:t>員</w:t>
      </w:r>
      <w:r w:rsidRPr="00D04FB9">
        <w:rPr>
          <w:rFonts w:ascii="Times New Roman" w:eastAsia="標楷體" w:hAnsi="Times New Roman" w:cs="新細明體" w:hint="eastAsia"/>
          <w:color w:val="auto"/>
          <w:w w:val="105"/>
          <w:sz w:val="36"/>
          <w:szCs w:val="36"/>
          <w:lang w:eastAsia="zh-TW"/>
        </w:rPr>
        <w:t>：</w:t>
      </w:r>
      <w:r w:rsidRPr="00D04FB9">
        <w:rPr>
          <w:rFonts w:ascii="Times New Roman" w:eastAsia="標楷體" w:hAnsi="Times New Roman" w:cs="新細明體"/>
          <w:color w:val="auto"/>
          <w:w w:val="105"/>
          <w:sz w:val="36"/>
          <w:szCs w:val="36"/>
          <w:lang w:eastAsia="zh-TW"/>
        </w:rPr>
        <w:t>1</w:t>
      </w:r>
      <w:r w:rsidRPr="00D04FB9">
        <w:rPr>
          <w:rFonts w:ascii="Times New Roman" w:eastAsia="標楷體" w:hAnsi="Times New Roman" w:cs="新細明體" w:hint="eastAsia"/>
          <w:color w:val="auto"/>
          <w:w w:val="105"/>
          <w:sz w:val="36"/>
          <w:szCs w:val="36"/>
          <w:lang w:eastAsia="zh-TW"/>
        </w:rPr>
        <w:t xml:space="preserve">311234005 </w:t>
      </w:r>
      <w:r w:rsidRPr="00D04FB9">
        <w:rPr>
          <w:rFonts w:ascii="Times New Roman" w:eastAsia="標楷體" w:hAnsi="Times New Roman" w:cs="新細明體" w:hint="eastAsia"/>
          <w:color w:val="auto"/>
          <w:w w:val="105"/>
          <w:sz w:val="36"/>
          <w:szCs w:val="36"/>
          <w:lang w:eastAsia="zh-TW"/>
        </w:rPr>
        <w:t>張郁梅</w:t>
      </w:r>
    </w:p>
    <w:p w14:paraId="7C1E5E10" w14:textId="43B38CA6" w:rsidR="009160F2" w:rsidRPr="00D04FB9" w:rsidRDefault="009160F2" w:rsidP="0071191C">
      <w:pPr>
        <w:spacing w:beforeLines="10" w:before="36" w:line="240" w:lineRule="auto"/>
        <w:ind w:leftChars="1790" w:left="3831"/>
        <w:jc w:val="both"/>
        <w:rPr>
          <w:rFonts w:ascii="Times New Roman" w:eastAsiaTheme="minorEastAsia" w:hAnsi="Times New Roman" w:cs="新細明體"/>
          <w:color w:val="auto"/>
          <w:w w:val="105"/>
          <w:sz w:val="36"/>
          <w:szCs w:val="36"/>
          <w:lang w:eastAsia="zh-TW"/>
        </w:rPr>
      </w:pPr>
      <w:r w:rsidRPr="00D04FB9">
        <w:rPr>
          <w:rFonts w:ascii="Times New Roman" w:eastAsia="標楷體" w:hAnsi="Times New Roman" w:cs="新細明體"/>
          <w:color w:val="auto"/>
          <w:w w:val="105"/>
          <w:sz w:val="36"/>
          <w:szCs w:val="36"/>
          <w:lang w:eastAsia="zh-TW"/>
        </w:rPr>
        <w:t>1</w:t>
      </w:r>
      <w:r w:rsidRPr="00D04FB9">
        <w:rPr>
          <w:rFonts w:ascii="Times New Roman" w:eastAsia="標楷體" w:hAnsi="Times New Roman" w:cs="新細明體" w:hint="eastAsia"/>
          <w:color w:val="auto"/>
          <w:w w:val="105"/>
          <w:sz w:val="36"/>
          <w:szCs w:val="36"/>
          <w:lang w:eastAsia="zh-TW"/>
        </w:rPr>
        <w:t xml:space="preserve">311234010 </w:t>
      </w:r>
      <w:r w:rsidRPr="00D04FB9">
        <w:rPr>
          <w:rFonts w:ascii="Times New Roman" w:eastAsia="標楷體" w:hAnsi="Times New Roman" w:cs="新細明體" w:hint="eastAsia"/>
          <w:color w:val="auto"/>
          <w:w w:val="105"/>
          <w:sz w:val="36"/>
          <w:szCs w:val="36"/>
          <w:lang w:eastAsia="zh-TW"/>
        </w:rPr>
        <w:t>陳品安</w:t>
      </w:r>
    </w:p>
    <w:p w14:paraId="340B8054" w14:textId="77777777" w:rsidR="009160F2" w:rsidRPr="00D04FB9" w:rsidRDefault="009160F2" w:rsidP="0071191C">
      <w:pPr>
        <w:spacing w:line="240" w:lineRule="auto"/>
        <w:jc w:val="distribute"/>
        <w:rPr>
          <w:rFonts w:ascii="Times New Roman" w:eastAsiaTheme="minorEastAsia" w:hAnsi="Times New Roman" w:cs="新細明體"/>
          <w:color w:val="auto"/>
          <w:w w:val="105"/>
          <w:sz w:val="36"/>
          <w:szCs w:val="36"/>
          <w:lang w:eastAsia="zh-TW"/>
        </w:rPr>
      </w:pPr>
      <w:r w:rsidRPr="00D04FB9">
        <w:rPr>
          <w:rFonts w:ascii="Times New Roman" w:eastAsia="標楷體" w:hAnsi="Times New Roman" w:cs="新細明體" w:hint="eastAsia"/>
          <w:color w:val="auto"/>
          <w:w w:val="105"/>
          <w:sz w:val="36"/>
          <w:szCs w:val="36"/>
          <w:lang w:eastAsia="zh-TW"/>
        </w:rPr>
        <w:t>中華民國</w:t>
      </w:r>
      <w:r w:rsidRPr="00D04FB9">
        <w:rPr>
          <w:rFonts w:ascii="Times New Roman" w:eastAsia="標楷體" w:hAnsi="Times New Roman" w:cs="新細明體"/>
          <w:color w:val="auto"/>
          <w:w w:val="105"/>
          <w:sz w:val="36"/>
          <w:szCs w:val="36"/>
          <w:lang w:eastAsia="zh-TW"/>
        </w:rPr>
        <w:t>11</w:t>
      </w:r>
      <w:r w:rsidRPr="00D04FB9">
        <w:rPr>
          <w:rFonts w:ascii="Times New Roman" w:eastAsia="標楷體" w:hAnsi="Times New Roman" w:cs="新細明體" w:hint="eastAsia"/>
          <w:color w:val="auto"/>
          <w:w w:val="105"/>
          <w:sz w:val="36"/>
          <w:szCs w:val="36"/>
          <w:lang w:eastAsia="zh-TW"/>
        </w:rPr>
        <w:t>2</w:t>
      </w:r>
      <w:r w:rsidRPr="00D04FB9">
        <w:rPr>
          <w:rFonts w:ascii="Times New Roman" w:eastAsia="標楷體" w:hAnsi="Times New Roman" w:cs="新細明體" w:hint="eastAsia"/>
          <w:color w:val="auto"/>
          <w:w w:val="105"/>
          <w:sz w:val="36"/>
          <w:szCs w:val="36"/>
          <w:lang w:eastAsia="zh-TW"/>
        </w:rPr>
        <w:t>年</w:t>
      </w:r>
      <w:r w:rsidRPr="00D04FB9">
        <w:rPr>
          <w:rFonts w:ascii="Times New Roman" w:eastAsia="標楷體" w:hAnsi="Times New Roman" w:cs="新細明體"/>
          <w:color w:val="auto"/>
          <w:w w:val="105"/>
          <w:sz w:val="36"/>
          <w:szCs w:val="36"/>
          <w:lang w:eastAsia="zh-TW"/>
        </w:rPr>
        <w:t>11</w:t>
      </w:r>
      <w:r w:rsidRPr="00D04FB9">
        <w:rPr>
          <w:rFonts w:ascii="Times New Roman" w:eastAsia="標楷體" w:hAnsi="Times New Roman" w:cs="新細明體" w:hint="eastAsia"/>
          <w:color w:val="auto"/>
          <w:w w:val="105"/>
          <w:sz w:val="36"/>
          <w:szCs w:val="36"/>
          <w:lang w:eastAsia="zh-TW"/>
        </w:rPr>
        <w:t>月</w:t>
      </w:r>
      <w:r w:rsidRPr="00D04FB9">
        <w:rPr>
          <w:rFonts w:ascii="Times New Roman" w:eastAsia="標楷體" w:hAnsi="Times New Roman" w:cs="新細明體" w:hint="eastAsia"/>
          <w:color w:val="auto"/>
          <w:w w:val="105"/>
          <w:sz w:val="36"/>
          <w:szCs w:val="36"/>
          <w:lang w:eastAsia="zh-TW"/>
        </w:rPr>
        <w:t>0</w:t>
      </w:r>
      <w:r w:rsidRPr="00D04FB9">
        <w:rPr>
          <w:rFonts w:ascii="Times New Roman" w:eastAsia="標楷體" w:hAnsi="Times New Roman" w:cs="新細明體"/>
          <w:color w:val="auto"/>
          <w:w w:val="105"/>
          <w:sz w:val="36"/>
          <w:szCs w:val="36"/>
          <w:lang w:eastAsia="zh-TW"/>
        </w:rPr>
        <w:t>6</w:t>
      </w:r>
      <w:r w:rsidRPr="00D04FB9">
        <w:rPr>
          <w:rFonts w:ascii="Times New Roman" w:eastAsia="標楷體" w:hAnsi="Times New Roman" w:cs="新細明體" w:hint="eastAsia"/>
          <w:color w:val="auto"/>
          <w:w w:val="105"/>
          <w:sz w:val="36"/>
          <w:szCs w:val="36"/>
          <w:lang w:eastAsia="zh-TW"/>
        </w:rPr>
        <w:t>日</w:t>
      </w:r>
    </w:p>
    <w:p w14:paraId="1894628E" w14:textId="77777777" w:rsidR="009160F2" w:rsidRPr="00D04FB9" w:rsidRDefault="009160F2" w:rsidP="0071191C">
      <w:pPr>
        <w:spacing w:line="240" w:lineRule="auto"/>
        <w:jc w:val="both"/>
        <w:rPr>
          <w:rFonts w:ascii="Times New Roman" w:eastAsiaTheme="minorEastAsia" w:hAnsi="Times New Roman" w:cs="新細明體"/>
          <w:color w:val="auto"/>
          <w:w w:val="105"/>
          <w:sz w:val="36"/>
          <w:szCs w:val="36"/>
          <w:lang w:eastAsia="zh-TW"/>
        </w:rPr>
      </w:pPr>
    </w:p>
    <w:p w14:paraId="574111DF" w14:textId="3F3AD22B" w:rsidR="00C6554A" w:rsidRPr="00D04FB9" w:rsidRDefault="00127734" w:rsidP="0071191C">
      <w:pPr>
        <w:widowControl w:val="0"/>
        <w:adjustRightInd w:val="0"/>
        <w:snapToGrid w:val="0"/>
        <w:spacing w:before="0" w:after="0" w:line="240" w:lineRule="auto"/>
        <w:jc w:val="center"/>
        <w:rPr>
          <w:rFonts w:ascii="Times New Roman" w:eastAsia="標楷體" w:hAnsi="Times New Roman"/>
          <w:b/>
          <w:bCs/>
          <w:color w:val="auto"/>
          <w:spacing w:val="0"/>
          <w:kern w:val="2"/>
          <w:sz w:val="28"/>
          <w:szCs w:val="24"/>
          <w:lang w:eastAsia="zh-TW"/>
        </w:rPr>
      </w:pPr>
      <w:r w:rsidRPr="00D04FB9">
        <w:rPr>
          <w:rFonts w:ascii="Times New Roman" w:eastAsia="標楷體" w:hAnsi="Times New Roman" w:hint="eastAsia"/>
          <w:b/>
          <w:bCs/>
          <w:color w:val="auto"/>
          <w:spacing w:val="0"/>
          <w:kern w:val="2"/>
          <w:sz w:val="28"/>
          <w:szCs w:val="24"/>
          <w:lang w:eastAsia="zh-TW"/>
        </w:rPr>
        <w:t>一、主題方向</w:t>
      </w:r>
    </w:p>
    <w:p w14:paraId="510A29C4" w14:textId="5CA235ED" w:rsidR="00127734" w:rsidRPr="00D04FB9" w:rsidRDefault="00127734" w:rsidP="00FF7363">
      <w:pPr>
        <w:pStyle w:val="afff8"/>
        <w:widowControl w:val="0"/>
        <w:numPr>
          <w:ilvl w:val="0"/>
          <w:numId w:val="21"/>
        </w:numPr>
        <w:adjustRightInd w:val="0"/>
        <w:snapToGrid w:val="0"/>
        <w:spacing w:beforeLines="35" w:before="126" w:after="0" w:line="240" w:lineRule="auto"/>
        <w:ind w:left="482" w:hanging="482"/>
        <w:contextualSpacing w:val="0"/>
        <w:jc w:val="both"/>
        <w:rPr>
          <w:rFonts w:ascii="Times New Roman" w:eastAsia="標楷體" w:hAnsi="Times New Roman"/>
          <w:b/>
          <w:bCs/>
          <w:color w:val="auto"/>
          <w:spacing w:val="0"/>
          <w:kern w:val="2"/>
          <w:sz w:val="24"/>
          <w:lang w:eastAsia="zh-TW"/>
        </w:rPr>
      </w:pPr>
      <w:r w:rsidRPr="00D04FB9">
        <w:rPr>
          <w:rFonts w:ascii="Times New Roman" w:eastAsia="標楷體" w:hAnsi="Times New Roman" w:hint="eastAsia"/>
          <w:b/>
          <w:bCs/>
          <w:color w:val="auto"/>
          <w:spacing w:val="0"/>
          <w:kern w:val="2"/>
          <w:sz w:val="24"/>
          <w:lang w:eastAsia="zh-TW"/>
        </w:rPr>
        <w:lastRenderedPageBreak/>
        <w:t>目的</w:t>
      </w:r>
    </w:p>
    <w:p w14:paraId="1618EE74" w14:textId="1A2B4B2F" w:rsidR="00C6554A" w:rsidRPr="00D04FB9" w:rsidRDefault="00127734" w:rsidP="0071191C">
      <w:pPr>
        <w:spacing w:beforeLines="25" w:before="90" w:after="0" w:line="240" w:lineRule="auto"/>
        <w:jc w:val="both"/>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研究比較</w:t>
      </w:r>
      <w:r w:rsidRPr="00D04FB9">
        <w:rPr>
          <w:rFonts w:ascii="Times New Roman" w:eastAsia="標楷體" w:hAnsi="Times New Roman"/>
          <w:color w:val="auto"/>
          <w:sz w:val="24"/>
          <w:szCs w:val="24"/>
        </w:rPr>
        <w:t xml:space="preserve"> LINE </w:t>
      </w:r>
      <w:r w:rsidRPr="00D04FB9">
        <w:rPr>
          <w:rFonts w:ascii="Times New Roman" w:eastAsia="標楷體" w:hAnsi="Times New Roman"/>
          <w:color w:val="auto"/>
          <w:sz w:val="24"/>
          <w:szCs w:val="24"/>
        </w:rPr>
        <w:t>與</w:t>
      </w:r>
      <w:r w:rsidR="009131AA">
        <w:rPr>
          <w:rFonts w:ascii="Times New Roman" w:eastAsia="標楷體" w:hAnsi="Times New Roman"/>
          <w:color w:val="auto"/>
          <w:sz w:val="24"/>
          <w:szCs w:val="24"/>
        </w:rPr>
        <w:t>WeChat</w:t>
      </w:r>
      <w:r w:rsidRPr="00D04FB9">
        <w:rPr>
          <w:rFonts w:ascii="Times New Roman" w:eastAsia="標楷體" w:hAnsi="Times New Roman"/>
          <w:color w:val="auto"/>
          <w:sz w:val="24"/>
          <w:szCs w:val="24"/>
        </w:rPr>
        <w:t>在電商領域的差異</w:t>
      </w:r>
      <w:r w:rsidR="00387181" w:rsidRPr="00D04FB9">
        <w:rPr>
          <w:rFonts w:ascii="Times New Roman" w:eastAsia="標楷體" w:hAnsi="Times New Roman" w:hint="eastAsia"/>
          <w:color w:val="auto"/>
          <w:sz w:val="24"/>
          <w:szCs w:val="24"/>
        </w:rPr>
        <w:t>。</w:t>
      </w:r>
    </w:p>
    <w:p w14:paraId="405FF37D" w14:textId="77777777" w:rsidR="00127734" w:rsidRDefault="00127734" w:rsidP="00FF7363">
      <w:pPr>
        <w:pStyle w:val="afff8"/>
        <w:widowControl w:val="0"/>
        <w:numPr>
          <w:ilvl w:val="0"/>
          <w:numId w:val="21"/>
        </w:numPr>
        <w:adjustRightInd w:val="0"/>
        <w:snapToGrid w:val="0"/>
        <w:spacing w:beforeLines="35" w:before="126" w:after="0" w:line="240" w:lineRule="auto"/>
        <w:ind w:left="482" w:hanging="482"/>
        <w:contextualSpacing w:val="0"/>
        <w:jc w:val="both"/>
        <w:rPr>
          <w:rFonts w:ascii="Times New Roman" w:eastAsia="標楷體" w:hAnsi="Times New Roman"/>
          <w:b/>
          <w:bCs/>
          <w:color w:val="auto"/>
          <w:spacing w:val="0"/>
          <w:kern w:val="2"/>
          <w:sz w:val="24"/>
          <w:lang w:eastAsia="zh-TW"/>
        </w:rPr>
      </w:pPr>
      <w:r w:rsidRPr="00D04FB9">
        <w:rPr>
          <w:rFonts w:ascii="Times New Roman" w:eastAsia="標楷體" w:hAnsi="Times New Roman" w:hint="eastAsia"/>
          <w:b/>
          <w:bCs/>
          <w:color w:val="auto"/>
          <w:spacing w:val="0"/>
          <w:kern w:val="2"/>
          <w:sz w:val="24"/>
          <w:lang w:eastAsia="zh-TW"/>
        </w:rPr>
        <w:t>報告背景與動機</w:t>
      </w:r>
    </w:p>
    <w:p w14:paraId="5A2078E8" w14:textId="4352C51A" w:rsidR="00D10826" w:rsidRPr="00D10826" w:rsidRDefault="00D10826" w:rsidP="00D10826">
      <w:pPr>
        <w:widowControl w:val="0"/>
        <w:adjustRightInd w:val="0"/>
        <w:snapToGrid w:val="0"/>
        <w:spacing w:beforeLines="35" w:before="126" w:after="0" w:line="240" w:lineRule="auto"/>
        <w:jc w:val="both"/>
        <w:rPr>
          <w:rFonts w:ascii="Times New Roman" w:eastAsia="標楷體" w:hAnsi="Times New Roman" w:hint="eastAsia"/>
          <w:color w:val="auto"/>
          <w:sz w:val="24"/>
          <w:szCs w:val="24"/>
          <w:lang w:eastAsia="zh-TW"/>
        </w:rPr>
      </w:pPr>
      <w:r w:rsidRPr="00D10826">
        <w:rPr>
          <w:rFonts w:ascii="Times New Roman" w:eastAsia="標楷體" w:hAnsi="Times New Roman" w:hint="eastAsia"/>
          <w:color w:val="auto"/>
          <w:sz w:val="24"/>
          <w:szCs w:val="24"/>
          <w:lang w:eastAsia="zh-TW"/>
        </w:rPr>
        <w:t>隨著電子商務的持續發展，通訊平台不斷探索如何整合更多功能以滿足用戶需求。本報告旨在深入探討</w:t>
      </w:r>
      <w:r w:rsidRPr="00D10826">
        <w:rPr>
          <w:rFonts w:ascii="Times New Roman" w:eastAsia="標楷體" w:hAnsi="Times New Roman"/>
          <w:color w:val="auto"/>
          <w:sz w:val="24"/>
          <w:szCs w:val="24"/>
          <w:lang w:eastAsia="zh-TW"/>
        </w:rPr>
        <w:t>LINE</w:t>
      </w:r>
      <w:r w:rsidRPr="00D10826">
        <w:rPr>
          <w:rFonts w:ascii="Times New Roman" w:eastAsia="標楷體" w:hAnsi="Times New Roman"/>
          <w:color w:val="auto"/>
          <w:sz w:val="24"/>
          <w:szCs w:val="24"/>
          <w:lang w:eastAsia="zh-TW"/>
        </w:rPr>
        <w:t>作為一個主要即時通訊平台，在電子商務領域可能提出的新功能和創新。在這個新的觀點下，我們將著眼於</w:t>
      </w:r>
      <w:r w:rsidRPr="00D10826">
        <w:rPr>
          <w:rFonts w:ascii="Times New Roman" w:eastAsia="標楷體" w:hAnsi="Times New Roman"/>
          <w:color w:val="auto"/>
          <w:sz w:val="24"/>
          <w:szCs w:val="24"/>
          <w:lang w:eastAsia="zh-TW"/>
        </w:rPr>
        <w:t>LINE</w:t>
      </w:r>
      <w:r w:rsidRPr="00D10826">
        <w:rPr>
          <w:rFonts w:ascii="Times New Roman" w:eastAsia="標楷體" w:hAnsi="Times New Roman"/>
          <w:color w:val="auto"/>
          <w:sz w:val="24"/>
          <w:szCs w:val="24"/>
          <w:lang w:eastAsia="zh-TW"/>
        </w:rPr>
        <w:t>在電商方面的潛在創新，特別關注其可能推出的新功能、技術特點以及如何滿足消費者不斷演進的需求。</w:t>
      </w:r>
    </w:p>
    <w:p w14:paraId="51CE0A96" w14:textId="59604EA2" w:rsidR="00D10826" w:rsidRPr="00D10826" w:rsidRDefault="00D10826" w:rsidP="00D10826">
      <w:pPr>
        <w:widowControl w:val="0"/>
        <w:adjustRightInd w:val="0"/>
        <w:snapToGrid w:val="0"/>
        <w:spacing w:beforeLines="35" w:before="126" w:after="0" w:line="240" w:lineRule="auto"/>
        <w:jc w:val="both"/>
        <w:rPr>
          <w:rFonts w:ascii="Times New Roman" w:eastAsia="標楷體" w:hAnsi="Times New Roman" w:hint="eastAsia"/>
          <w:color w:val="auto"/>
          <w:sz w:val="24"/>
          <w:szCs w:val="24"/>
          <w:lang w:eastAsia="zh-TW"/>
        </w:rPr>
      </w:pPr>
      <w:r w:rsidRPr="00D10826">
        <w:rPr>
          <w:rFonts w:ascii="Times New Roman" w:eastAsia="標楷體" w:hAnsi="Times New Roman" w:hint="eastAsia"/>
          <w:color w:val="auto"/>
          <w:sz w:val="24"/>
          <w:szCs w:val="24"/>
          <w:lang w:eastAsia="zh-TW"/>
        </w:rPr>
        <w:t>互聯網技術的發展使得通訊平台成為了人們交流、社交、甚至購物的場所。而</w:t>
      </w:r>
      <w:r w:rsidRPr="00D10826">
        <w:rPr>
          <w:rFonts w:ascii="Times New Roman" w:eastAsia="標楷體" w:hAnsi="Times New Roman"/>
          <w:color w:val="auto"/>
          <w:sz w:val="24"/>
          <w:szCs w:val="24"/>
          <w:lang w:eastAsia="zh-TW"/>
        </w:rPr>
        <w:t>LINE</w:t>
      </w:r>
      <w:r w:rsidRPr="00D10826">
        <w:rPr>
          <w:rFonts w:ascii="Times New Roman" w:eastAsia="標楷體" w:hAnsi="Times New Roman"/>
          <w:color w:val="auto"/>
          <w:sz w:val="24"/>
          <w:szCs w:val="24"/>
          <w:lang w:eastAsia="zh-TW"/>
        </w:rPr>
        <w:t>作為一個廣泛使用的通訊平台，正積極探索如何通過電子商務領域的創新來擴展其功能。我們認為，</w:t>
      </w:r>
      <w:r w:rsidRPr="00D10826">
        <w:rPr>
          <w:rFonts w:ascii="Times New Roman" w:eastAsia="標楷體" w:hAnsi="Times New Roman"/>
          <w:color w:val="auto"/>
          <w:sz w:val="24"/>
          <w:szCs w:val="24"/>
          <w:lang w:eastAsia="zh-TW"/>
        </w:rPr>
        <w:t>LINE</w:t>
      </w:r>
      <w:r w:rsidRPr="00D10826">
        <w:rPr>
          <w:rFonts w:ascii="Times New Roman" w:eastAsia="標楷體" w:hAnsi="Times New Roman"/>
          <w:color w:val="auto"/>
          <w:sz w:val="24"/>
          <w:szCs w:val="24"/>
          <w:lang w:eastAsia="zh-TW"/>
        </w:rPr>
        <w:t>有潛力提出一些新的功能，進一步加強其在電子商務中的競爭力，並改變消費者的購物體驗。</w:t>
      </w:r>
    </w:p>
    <w:p w14:paraId="0B35DCB8" w14:textId="68790577" w:rsidR="00D10826" w:rsidRPr="00D10826" w:rsidRDefault="00D10826" w:rsidP="00D10826">
      <w:pPr>
        <w:widowControl w:val="0"/>
        <w:adjustRightInd w:val="0"/>
        <w:snapToGrid w:val="0"/>
        <w:spacing w:beforeLines="35" w:before="126" w:after="0" w:line="240" w:lineRule="auto"/>
        <w:jc w:val="both"/>
        <w:rPr>
          <w:rFonts w:ascii="Times New Roman" w:eastAsia="標楷體" w:hAnsi="Times New Roman" w:hint="eastAsia"/>
          <w:color w:val="auto"/>
          <w:sz w:val="24"/>
          <w:szCs w:val="24"/>
          <w:lang w:eastAsia="zh-TW"/>
        </w:rPr>
      </w:pPr>
      <w:r w:rsidRPr="00D10826">
        <w:rPr>
          <w:rFonts w:ascii="Times New Roman" w:eastAsia="標楷體" w:hAnsi="Times New Roman" w:hint="eastAsia"/>
          <w:color w:val="auto"/>
          <w:sz w:val="24"/>
          <w:szCs w:val="24"/>
          <w:lang w:eastAsia="zh-TW"/>
        </w:rPr>
        <w:t>通過這份報告，我們將探索</w:t>
      </w:r>
      <w:r w:rsidRPr="00D10826">
        <w:rPr>
          <w:rFonts w:ascii="Times New Roman" w:eastAsia="標楷體" w:hAnsi="Times New Roman"/>
          <w:color w:val="auto"/>
          <w:sz w:val="24"/>
          <w:szCs w:val="24"/>
          <w:lang w:eastAsia="zh-TW"/>
        </w:rPr>
        <w:t>LINE</w:t>
      </w:r>
      <w:r w:rsidRPr="00D10826">
        <w:rPr>
          <w:rFonts w:ascii="Times New Roman" w:eastAsia="標楷體" w:hAnsi="Times New Roman"/>
          <w:color w:val="auto"/>
          <w:sz w:val="24"/>
          <w:szCs w:val="24"/>
          <w:lang w:eastAsia="zh-TW"/>
        </w:rPr>
        <w:t>可能引入的新功能，著重於它們如何影響電商領域，以及這些功能可能如何滿足現代消費者的需求。透過對這些潛在功能的研究和討論，我們將試圖揭示</w:t>
      </w:r>
      <w:r w:rsidRPr="00D10826">
        <w:rPr>
          <w:rFonts w:ascii="Times New Roman" w:eastAsia="標楷體" w:hAnsi="Times New Roman"/>
          <w:color w:val="auto"/>
          <w:sz w:val="24"/>
          <w:szCs w:val="24"/>
          <w:lang w:eastAsia="zh-TW"/>
        </w:rPr>
        <w:t>LINE</w:t>
      </w:r>
      <w:r w:rsidRPr="00D10826">
        <w:rPr>
          <w:rFonts w:ascii="Times New Roman" w:eastAsia="標楷體" w:hAnsi="Times New Roman"/>
          <w:color w:val="auto"/>
          <w:sz w:val="24"/>
          <w:szCs w:val="24"/>
          <w:lang w:eastAsia="zh-TW"/>
        </w:rPr>
        <w:t>在電商領域的創新動向和未來發展趨勢。</w:t>
      </w:r>
    </w:p>
    <w:p w14:paraId="23736884" w14:textId="77777777" w:rsidR="00127734" w:rsidRPr="00D04FB9" w:rsidRDefault="00127734" w:rsidP="00FF7363">
      <w:pPr>
        <w:pStyle w:val="afff8"/>
        <w:widowControl w:val="0"/>
        <w:numPr>
          <w:ilvl w:val="0"/>
          <w:numId w:val="21"/>
        </w:numPr>
        <w:adjustRightInd w:val="0"/>
        <w:snapToGrid w:val="0"/>
        <w:spacing w:beforeLines="35" w:before="126" w:after="0" w:line="240" w:lineRule="auto"/>
        <w:ind w:left="482" w:hanging="482"/>
        <w:contextualSpacing w:val="0"/>
        <w:jc w:val="both"/>
        <w:rPr>
          <w:rFonts w:ascii="Times New Roman" w:eastAsia="標楷體" w:hAnsi="Times New Roman"/>
          <w:b/>
          <w:bCs/>
          <w:color w:val="auto"/>
          <w:spacing w:val="0"/>
          <w:kern w:val="2"/>
          <w:sz w:val="24"/>
          <w:lang w:eastAsia="zh-TW"/>
        </w:rPr>
      </w:pPr>
      <w:r w:rsidRPr="00D04FB9">
        <w:rPr>
          <w:rFonts w:ascii="Times New Roman" w:eastAsia="標楷體" w:hAnsi="Times New Roman" w:hint="eastAsia"/>
          <w:b/>
          <w:bCs/>
          <w:color w:val="auto"/>
          <w:spacing w:val="0"/>
          <w:kern w:val="2"/>
          <w:sz w:val="24"/>
          <w:lang w:eastAsia="zh-TW"/>
        </w:rPr>
        <w:t>研究目的</w:t>
      </w:r>
    </w:p>
    <w:p w14:paraId="6DC7338F" w14:textId="77777777" w:rsidR="00D04FB9" w:rsidRPr="001653D4" w:rsidRDefault="00127734" w:rsidP="00FF7363">
      <w:pPr>
        <w:pStyle w:val="afff8"/>
        <w:widowControl w:val="0"/>
        <w:numPr>
          <w:ilvl w:val="0"/>
          <w:numId w:val="22"/>
        </w:numPr>
        <w:adjustRightInd w:val="0"/>
        <w:snapToGrid w:val="0"/>
        <w:spacing w:beforeLines="20" w:before="72" w:after="0" w:line="240" w:lineRule="auto"/>
        <w:ind w:left="284" w:hanging="284"/>
        <w:contextualSpacing w:val="0"/>
        <w:jc w:val="both"/>
        <w:rPr>
          <w:rFonts w:ascii="Times New Roman" w:eastAsia="標楷體" w:hAnsi="Times New Roman"/>
          <w:color w:val="auto"/>
          <w:spacing w:val="0"/>
          <w:kern w:val="2"/>
          <w:sz w:val="24"/>
          <w:lang w:eastAsia="zh-TW"/>
        </w:rPr>
      </w:pPr>
      <w:r w:rsidRPr="001653D4">
        <w:rPr>
          <w:rFonts w:ascii="Times New Roman" w:eastAsia="標楷體" w:hAnsi="Times New Roman" w:hint="eastAsia"/>
          <w:color w:val="auto"/>
          <w:spacing w:val="0"/>
          <w:kern w:val="2"/>
          <w:sz w:val="24"/>
          <w:lang w:eastAsia="zh-TW"/>
        </w:rPr>
        <w:t>用戶行為與特點分析</w:t>
      </w:r>
    </w:p>
    <w:p w14:paraId="1D7D6393" w14:textId="22DB4DA2" w:rsidR="00127734" w:rsidRPr="00D04FB9" w:rsidRDefault="008E56F7" w:rsidP="0071191C">
      <w:pPr>
        <w:widowControl w:val="0"/>
        <w:tabs>
          <w:tab w:val="num" w:pos="426"/>
        </w:tabs>
        <w:spacing w:before="0" w:after="0" w:line="240" w:lineRule="auto"/>
        <w:ind w:left="426"/>
        <w:jc w:val="both"/>
        <w:rPr>
          <w:rFonts w:ascii="Times New Roman" w:eastAsia="標楷體" w:hAnsi="Times New Roman"/>
          <w:color w:val="auto"/>
          <w:sz w:val="24"/>
          <w:szCs w:val="24"/>
          <w:lang w:eastAsia="zh-TW"/>
        </w:rPr>
      </w:pPr>
      <w:r w:rsidRPr="008E56F7">
        <w:rPr>
          <w:rFonts w:ascii="Times New Roman" w:eastAsia="標楷體" w:hAnsi="Times New Roman" w:hint="eastAsia"/>
          <w:color w:val="auto"/>
          <w:sz w:val="24"/>
          <w:szCs w:val="24"/>
          <w:lang w:eastAsia="zh-TW"/>
        </w:rPr>
        <w:t>探討</w:t>
      </w:r>
      <w:r w:rsidRPr="008E56F7">
        <w:rPr>
          <w:rFonts w:ascii="Times New Roman" w:eastAsia="標楷體" w:hAnsi="Times New Roman"/>
          <w:color w:val="auto"/>
          <w:sz w:val="24"/>
          <w:szCs w:val="24"/>
          <w:lang w:eastAsia="zh-TW"/>
        </w:rPr>
        <w:t>LINE</w:t>
      </w:r>
      <w:r w:rsidRPr="008E56F7">
        <w:rPr>
          <w:rFonts w:ascii="Times New Roman" w:eastAsia="標楷體" w:hAnsi="Times New Roman"/>
          <w:color w:val="auto"/>
          <w:sz w:val="24"/>
          <w:szCs w:val="24"/>
          <w:lang w:eastAsia="zh-TW"/>
        </w:rPr>
        <w:t>用戶的行為特點，尤其關注他們對於平台功能的使用習慣，以及這些習慣如何影響他們在電商中的選擇和行為模式。著重分析用戶對於新功能的需求和期待，以揭示</w:t>
      </w:r>
      <w:r w:rsidRPr="008E56F7">
        <w:rPr>
          <w:rFonts w:ascii="Times New Roman" w:eastAsia="標楷體" w:hAnsi="Times New Roman"/>
          <w:color w:val="auto"/>
          <w:sz w:val="24"/>
          <w:szCs w:val="24"/>
          <w:lang w:eastAsia="zh-TW"/>
        </w:rPr>
        <w:t>LINE</w:t>
      </w:r>
      <w:r w:rsidRPr="008E56F7">
        <w:rPr>
          <w:rFonts w:ascii="Times New Roman" w:eastAsia="標楷體" w:hAnsi="Times New Roman"/>
          <w:color w:val="auto"/>
          <w:sz w:val="24"/>
          <w:szCs w:val="24"/>
          <w:lang w:eastAsia="zh-TW"/>
        </w:rPr>
        <w:t>可能提出的電商新功能如何滿足這些需求，並可能改變用戶的消費行為模式</w:t>
      </w:r>
      <w:r w:rsidR="00127734" w:rsidRPr="00D04FB9">
        <w:rPr>
          <w:rFonts w:ascii="Times New Roman" w:eastAsia="標楷體" w:hAnsi="Times New Roman" w:hint="eastAsia"/>
          <w:color w:val="auto"/>
          <w:sz w:val="24"/>
          <w:szCs w:val="24"/>
          <w:lang w:eastAsia="zh-TW"/>
        </w:rPr>
        <w:t>。</w:t>
      </w:r>
    </w:p>
    <w:p w14:paraId="760EF46E" w14:textId="2D39521E" w:rsidR="00387181" w:rsidRPr="001653D4" w:rsidRDefault="00127734" w:rsidP="00FF7363">
      <w:pPr>
        <w:pStyle w:val="afff8"/>
        <w:widowControl w:val="0"/>
        <w:numPr>
          <w:ilvl w:val="0"/>
          <w:numId w:val="22"/>
        </w:numPr>
        <w:adjustRightInd w:val="0"/>
        <w:snapToGrid w:val="0"/>
        <w:spacing w:beforeLines="20" w:before="72" w:after="0" w:line="240" w:lineRule="auto"/>
        <w:ind w:left="284" w:hanging="284"/>
        <w:contextualSpacing w:val="0"/>
        <w:jc w:val="both"/>
        <w:rPr>
          <w:rFonts w:ascii="Times New Roman" w:eastAsia="標楷體" w:hAnsi="Times New Roman"/>
          <w:color w:val="auto"/>
          <w:spacing w:val="0"/>
          <w:kern w:val="2"/>
          <w:sz w:val="24"/>
          <w:lang w:eastAsia="zh-TW"/>
        </w:rPr>
      </w:pPr>
      <w:r w:rsidRPr="001653D4">
        <w:rPr>
          <w:rFonts w:ascii="Times New Roman" w:eastAsia="標楷體" w:hAnsi="Times New Roman" w:hint="eastAsia"/>
          <w:color w:val="auto"/>
          <w:spacing w:val="0"/>
          <w:kern w:val="2"/>
          <w:sz w:val="24"/>
          <w:lang w:eastAsia="zh-TW"/>
        </w:rPr>
        <w:t>功能與商業模式比較</w:t>
      </w:r>
    </w:p>
    <w:p w14:paraId="6E61CD26" w14:textId="41401329" w:rsidR="00127734" w:rsidRPr="00D04FB9" w:rsidRDefault="00D82813" w:rsidP="0071191C">
      <w:pPr>
        <w:widowControl w:val="0"/>
        <w:tabs>
          <w:tab w:val="num" w:pos="426"/>
        </w:tabs>
        <w:spacing w:before="0" w:after="0" w:line="240" w:lineRule="auto"/>
        <w:ind w:left="426"/>
        <w:jc w:val="both"/>
        <w:rPr>
          <w:rFonts w:ascii="Times New Roman" w:eastAsia="標楷體" w:hAnsi="Times New Roman"/>
          <w:color w:val="auto"/>
          <w:sz w:val="24"/>
          <w:szCs w:val="24"/>
          <w:lang w:eastAsia="zh-TW"/>
        </w:rPr>
      </w:pPr>
      <w:r w:rsidRPr="00D82813">
        <w:rPr>
          <w:rFonts w:ascii="Times New Roman" w:eastAsia="標楷體" w:hAnsi="Times New Roman" w:hint="eastAsia"/>
          <w:color w:val="auto"/>
          <w:sz w:val="24"/>
          <w:szCs w:val="24"/>
          <w:lang w:eastAsia="zh-TW"/>
        </w:rPr>
        <w:t>比較</w:t>
      </w:r>
      <w:r w:rsidRPr="00D82813">
        <w:rPr>
          <w:rFonts w:ascii="Times New Roman" w:eastAsia="標楷體" w:hAnsi="Times New Roman"/>
          <w:color w:val="auto"/>
          <w:sz w:val="24"/>
          <w:szCs w:val="24"/>
          <w:lang w:eastAsia="zh-TW"/>
        </w:rPr>
        <w:t>LINE</w:t>
      </w:r>
      <w:r w:rsidRPr="00D82813">
        <w:rPr>
          <w:rFonts w:ascii="Times New Roman" w:eastAsia="標楷體" w:hAnsi="Times New Roman"/>
          <w:color w:val="auto"/>
          <w:sz w:val="24"/>
          <w:szCs w:val="24"/>
          <w:lang w:eastAsia="zh-TW"/>
        </w:rPr>
        <w:t>與其他平台的技術特點、商業合作模式，著重於探究這些特點和模式如何影響企業在平台</w:t>
      </w:r>
      <w:proofErr w:type="gramStart"/>
      <w:r w:rsidRPr="00D82813">
        <w:rPr>
          <w:rFonts w:ascii="Times New Roman" w:eastAsia="標楷體" w:hAnsi="Times New Roman"/>
          <w:color w:val="auto"/>
          <w:sz w:val="24"/>
          <w:szCs w:val="24"/>
          <w:lang w:eastAsia="zh-TW"/>
        </w:rPr>
        <w:t>上運營電</w:t>
      </w:r>
      <w:proofErr w:type="gramEnd"/>
      <w:r w:rsidRPr="00D82813">
        <w:rPr>
          <w:rFonts w:ascii="Times New Roman" w:eastAsia="標楷體" w:hAnsi="Times New Roman"/>
          <w:color w:val="auto"/>
          <w:sz w:val="24"/>
          <w:szCs w:val="24"/>
          <w:lang w:eastAsia="zh-TW"/>
        </w:rPr>
        <w:t>商的策略。特別聚焦於</w:t>
      </w:r>
      <w:r w:rsidRPr="00D82813">
        <w:rPr>
          <w:rFonts w:ascii="Times New Roman" w:eastAsia="標楷體" w:hAnsi="Times New Roman"/>
          <w:color w:val="auto"/>
          <w:sz w:val="24"/>
          <w:szCs w:val="24"/>
          <w:lang w:eastAsia="zh-TW"/>
        </w:rPr>
        <w:t>LINE</w:t>
      </w:r>
      <w:r w:rsidRPr="00D82813">
        <w:rPr>
          <w:rFonts w:ascii="Times New Roman" w:eastAsia="標楷體" w:hAnsi="Times New Roman"/>
          <w:color w:val="auto"/>
          <w:sz w:val="24"/>
          <w:szCs w:val="24"/>
          <w:lang w:eastAsia="zh-TW"/>
        </w:rPr>
        <w:t>可能引入的新功能，以及這些新功能如何與現有的商業模式相結合，對企業在</w:t>
      </w:r>
      <w:r w:rsidRPr="00D82813">
        <w:rPr>
          <w:rFonts w:ascii="Times New Roman" w:eastAsia="標楷體" w:hAnsi="Times New Roman"/>
          <w:color w:val="auto"/>
          <w:sz w:val="24"/>
          <w:szCs w:val="24"/>
          <w:lang w:eastAsia="zh-TW"/>
        </w:rPr>
        <w:t>LINE</w:t>
      </w:r>
      <w:r w:rsidRPr="00D82813">
        <w:rPr>
          <w:rFonts w:ascii="Times New Roman" w:eastAsia="標楷體" w:hAnsi="Times New Roman"/>
          <w:color w:val="auto"/>
          <w:sz w:val="24"/>
          <w:szCs w:val="24"/>
          <w:lang w:eastAsia="zh-TW"/>
        </w:rPr>
        <w:t>平台上的電商運營提出何種影響和可能的策略變化</w:t>
      </w:r>
      <w:r w:rsidR="00127734" w:rsidRPr="00D04FB9">
        <w:rPr>
          <w:rFonts w:ascii="Times New Roman" w:eastAsia="標楷體" w:hAnsi="Times New Roman" w:hint="eastAsia"/>
          <w:color w:val="auto"/>
          <w:sz w:val="24"/>
          <w:szCs w:val="24"/>
          <w:lang w:eastAsia="zh-TW"/>
        </w:rPr>
        <w:t>。</w:t>
      </w:r>
    </w:p>
    <w:p w14:paraId="2755F54C" w14:textId="77777777" w:rsidR="00D04FB9" w:rsidRPr="001653D4" w:rsidRDefault="00127734" w:rsidP="00FF7363">
      <w:pPr>
        <w:pStyle w:val="afff8"/>
        <w:widowControl w:val="0"/>
        <w:numPr>
          <w:ilvl w:val="0"/>
          <w:numId w:val="22"/>
        </w:numPr>
        <w:adjustRightInd w:val="0"/>
        <w:snapToGrid w:val="0"/>
        <w:spacing w:beforeLines="20" w:before="72" w:after="0" w:line="240" w:lineRule="auto"/>
        <w:ind w:left="284" w:hanging="284"/>
        <w:contextualSpacing w:val="0"/>
        <w:jc w:val="both"/>
        <w:rPr>
          <w:rFonts w:ascii="Times New Roman" w:eastAsia="標楷體" w:hAnsi="Times New Roman"/>
          <w:color w:val="auto"/>
          <w:spacing w:val="0"/>
          <w:kern w:val="2"/>
          <w:sz w:val="24"/>
          <w:lang w:eastAsia="zh-TW"/>
        </w:rPr>
      </w:pPr>
      <w:r w:rsidRPr="001653D4">
        <w:rPr>
          <w:rFonts w:ascii="Times New Roman" w:eastAsia="標楷體" w:hAnsi="Times New Roman" w:hint="eastAsia"/>
          <w:color w:val="auto"/>
          <w:spacing w:val="0"/>
          <w:kern w:val="2"/>
          <w:sz w:val="24"/>
          <w:lang w:eastAsia="zh-TW"/>
        </w:rPr>
        <w:t>市場應用與全球影響分析</w:t>
      </w:r>
    </w:p>
    <w:p w14:paraId="11FC01F8" w14:textId="1AB43AF3" w:rsidR="00D82813" w:rsidRPr="00D82813" w:rsidRDefault="00D82813" w:rsidP="00D82813">
      <w:pPr>
        <w:widowControl w:val="0"/>
        <w:adjustRightInd w:val="0"/>
        <w:snapToGrid w:val="0"/>
        <w:spacing w:beforeLines="35" w:before="126" w:after="0" w:line="240" w:lineRule="auto"/>
        <w:ind w:leftChars="200" w:left="428"/>
        <w:jc w:val="both"/>
        <w:rPr>
          <w:rFonts w:ascii="Times New Roman" w:eastAsia="標楷體" w:hAnsi="Times New Roman"/>
          <w:color w:val="auto"/>
          <w:sz w:val="24"/>
          <w:szCs w:val="24"/>
          <w:lang w:eastAsia="zh-TW"/>
        </w:rPr>
      </w:pPr>
      <w:r w:rsidRPr="00D82813">
        <w:rPr>
          <w:rFonts w:ascii="Times New Roman" w:eastAsia="標楷體" w:hAnsi="Times New Roman" w:hint="eastAsia"/>
          <w:color w:val="auto"/>
          <w:sz w:val="24"/>
          <w:szCs w:val="24"/>
          <w:lang w:eastAsia="zh-TW"/>
        </w:rPr>
        <w:t>亞洲市場是</w:t>
      </w:r>
      <w:r w:rsidRPr="00D82813">
        <w:rPr>
          <w:rFonts w:ascii="Times New Roman" w:eastAsia="標楷體" w:hAnsi="Times New Roman"/>
          <w:color w:val="auto"/>
          <w:sz w:val="24"/>
          <w:szCs w:val="24"/>
          <w:lang w:eastAsia="zh-TW"/>
        </w:rPr>
        <w:t>LINE</w:t>
      </w:r>
      <w:r w:rsidRPr="00D82813">
        <w:rPr>
          <w:rFonts w:ascii="Times New Roman" w:eastAsia="標楷體" w:hAnsi="Times New Roman"/>
          <w:color w:val="auto"/>
          <w:sz w:val="24"/>
          <w:szCs w:val="24"/>
          <w:lang w:eastAsia="zh-TW"/>
        </w:rPr>
        <w:t>的重要據點，其在日本和其他亞洲國家的普及率和使用量都非常高。</w:t>
      </w:r>
      <w:r w:rsidRPr="00D82813">
        <w:rPr>
          <w:rFonts w:ascii="Times New Roman" w:eastAsia="標楷體" w:hAnsi="Times New Roman" w:hint="eastAsia"/>
          <w:color w:val="auto"/>
          <w:sz w:val="24"/>
          <w:szCs w:val="24"/>
          <w:lang w:eastAsia="zh-TW"/>
        </w:rPr>
        <w:t>在探討</w:t>
      </w:r>
      <w:r w:rsidRPr="00D82813">
        <w:rPr>
          <w:rFonts w:ascii="Times New Roman" w:eastAsia="標楷體" w:hAnsi="Times New Roman"/>
          <w:color w:val="auto"/>
          <w:sz w:val="24"/>
          <w:szCs w:val="24"/>
          <w:lang w:eastAsia="zh-TW"/>
        </w:rPr>
        <w:t>LINE</w:t>
      </w:r>
      <w:r w:rsidRPr="00D82813">
        <w:rPr>
          <w:rFonts w:ascii="Times New Roman" w:eastAsia="標楷體" w:hAnsi="Times New Roman"/>
          <w:color w:val="auto"/>
          <w:sz w:val="24"/>
          <w:szCs w:val="24"/>
          <w:lang w:eastAsia="zh-TW"/>
        </w:rPr>
        <w:t>在電商領域可能提出的新功能之前，有必要分析其在不同市場中的應用情況，特別關注亞洲市場，並探究這些市場對全球電商的影響。</w:t>
      </w:r>
    </w:p>
    <w:p w14:paraId="5E2D1E6C" w14:textId="77777777" w:rsidR="00D82813" w:rsidRPr="00D82813" w:rsidRDefault="00D82813" w:rsidP="00D82813">
      <w:pPr>
        <w:widowControl w:val="0"/>
        <w:adjustRightInd w:val="0"/>
        <w:snapToGrid w:val="0"/>
        <w:spacing w:beforeLines="35" w:before="126" w:after="0" w:line="240" w:lineRule="auto"/>
        <w:jc w:val="both"/>
        <w:rPr>
          <w:rFonts w:ascii="Times New Roman" w:eastAsia="標楷體" w:hAnsi="Times New Roman"/>
          <w:b/>
          <w:bCs/>
          <w:color w:val="auto"/>
          <w:spacing w:val="0"/>
          <w:kern w:val="2"/>
          <w:sz w:val="24"/>
          <w:lang w:eastAsia="zh-TW"/>
        </w:rPr>
      </w:pPr>
      <w:r w:rsidRPr="00D82813">
        <w:rPr>
          <w:rFonts w:ascii="Times New Roman" w:eastAsia="標楷體" w:hAnsi="Times New Roman" w:hint="eastAsia"/>
          <w:color w:val="auto"/>
          <w:sz w:val="24"/>
          <w:szCs w:val="24"/>
          <w:lang w:eastAsia="zh-TW"/>
        </w:rPr>
        <w:t>透過深入分析這些市場，我們將尋找</w:t>
      </w:r>
      <w:r w:rsidRPr="00D82813">
        <w:rPr>
          <w:rFonts w:ascii="Times New Roman" w:eastAsia="標楷體" w:hAnsi="Times New Roman"/>
          <w:color w:val="auto"/>
          <w:sz w:val="24"/>
          <w:szCs w:val="24"/>
          <w:lang w:eastAsia="zh-TW"/>
        </w:rPr>
        <w:t>LINE</w:t>
      </w:r>
      <w:r w:rsidRPr="00D82813">
        <w:rPr>
          <w:rFonts w:ascii="Times New Roman" w:eastAsia="標楷體" w:hAnsi="Times New Roman"/>
          <w:color w:val="auto"/>
          <w:sz w:val="24"/>
          <w:szCs w:val="24"/>
          <w:lang w:eastAsia="zh-TW"/>
        </w:rPr>
        <w:t>在電商方面可能推出的新功能的線索，並探討這些功能如何影響全球電商。重點將放在新功能對消費者體驗、企業運營和電商未來發展的潛在影響。</w:t>
      </w:r>
    </w:p>
    <w:p w14:paraId="08D9E3E4" w14:textId="47CEA8C3" w:rsidR="00127734" w:rsidRPr="00D04FB9" w:rsidRDefault="00127734" w:rsidP="00D82813">
      <w:pPr>
        <w:pStyle w:val="afff8"/>
        <w:widowControl w:val="0"/>
        <w:numPr>
          <w:ilvl w:val="0"/>
          <w:numId w:val="21"/>
        </w:numPr>
        <w:adjustRightInd w:val="0"/>
        <w:snapToGrid w:val="0"/>
        <w:spacing w:beforeLines="35" w:before="126" w:after="0" w:line="240" w:lineRule="auto"/>
        <w:contextualSpacing w:val="0"/>
        <w:jc w:val="both"/>
        <w:rPr>
          <w:rFonts w:ascii="Times New Roman" w:eastAsia="標楷體" w:hAnsi="Times New Roman"/>
          <w:b/>
          <w:bCs/>
          <w:color w:val="auto"/>
          <w:spacing w:val="0"/>
          <w:kern w:val="2"/>
          <w:sz w:val="24"/>
          <w:lang w:eastAsia="zh-TW"/>
        </w:rPr>
      </w:pPr>
      <w:r w:rsidRPr="00D04FB9">
        <w:rPr>
          <w:rFonts w:ascii="Times New Roman" w:eastAsia="標楷體" w:hAnsi="Times New Roman" w:hint="eastAsia"/>
          <w:b/>
          <w:bCs/>
          <w:color w:val="auto"/>
          <w:spacing w:val="0"/>
          <w:kern w:val="2"/>
          <w:sz w:val="24"/>
          <w:lang w:eastAsia="zh-TW"/>
        </w:rPr>
        <w:t>研究方法與途徑</w:t>
      </w:r>
    </w:p>
    <w:p w14:paraId="4099D6E4" w14:textId="77777777" w:rsidR="00D04FB9" w:rsidRPr="001653D4" w:rsidRDefault="00127734" w:rsidP="00FF7363">
      <w:pPr>
        <w:pStyle w:val="afff8"/>
        <w:widowControl w:val="0"/>
        <w:numPr>
          <w:ilvl w:val="0"/>
          <w:numId w:val="22"/>
        </w:numPr>
        <w:adjustRightInd w:val="0"/>
        <w:snapToGrid w:val="0"/>
        <w:spacing w:beforeLines="20" w:before="72" w:after="0" w:line="240" w:lineRule="auto"/>
        <w:ind w:left="284" w:hanging="284"/>
        <w:contextualSpacing w:val="0"/>
        <w:jc w:val="both"/>
        <w:rPr>
          <w:rFonts w:ascii="Times New Roman" w:eastAsia="標楷體" w:hAnsi="Times New Roman"/>
          <w:color w:val="auto"/>
          <w:spacing w:val="0"/>
          <w:kern w:val="2"/>
          <w:sz w:val="24"/>
          <w:lang w:eastAsia="zh-TW"/>
        </w:rPr>
      </w:pPr>
      <w:r w:rsidRPr="001653D4">
        <w:rPr>
          <w:rFonts w:ascii="Times New Roman" w:eastAsia="標楷體" w:hAnsi="Times New Roman" w:hint="eastAsia"/>
          <w:color w:val="auto"/>
          <w:spacing w:val="0"/>
          <w:kern w:val="2"/>
          <w:sz w:val="24"/>
          <w:lang w:eastAsia="zh-TW"/>
        </w:rPr>
        <w:t>市場份額調查</w:t>
      </w:r>
    </w:p>
    <w:p w14:paraId="2A08468B" w14:textId="75668E5C" w:rsidR="00127734" w:rsidRPr="00D04FB9" w:rsidRDefault="00127734" w:rsidP="0071191C">
      <w:pPr>
        <w:widowControl w:val="0"/>
        <w:tabs>
          <w:tab w:val="num" w:pos="426"/>
        </w:tabs>
        <w:spacing w:before="0" w:after="0" w:line="240" w:lineRule="auto"/>
        <w:ind w:left="426"/>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收集並分析各自在不同區域的用戶規模與市場佔有率。</w:t>
      </w:r>
      <w:r w:rsidR="008E56F7" w:rsidRPr="008E56F7">
        <w:rPr>
          <w:rFonts w:ascii="Times New Roman" w:eastAsia="標楷體" w:hAnsi="Times New Roman"/>
          <w:color w:val="auto"/>
          <w:sz w:val="24"/>
          <w:szCs w:val="24"/>
          <w:lang w:eastAsia="zh-TW"/>
        </w:rPr>
        <w:t>收集並分析兩者在不同區域的用戶規模與市場佔有率，特別關注這些區域可能影響新功能推出的</w:t>
      </w:r>
      <w:r w:rsidR="008E56F7" w:rsidRPr="008E56F7">
        <w:rPr>
          <w:rFonts w:ascii="Times New Roman" w:eastAsia="標楷體" w:hAnsi="Times New Roman"/>
          <w:color w:val="auto"/>
          <w:sz w:val="24"/>
          <w:szCs w:val="24"/>
          <w:lang w:eastAsia="zh-TW"/>
        </w:rPr>
        <w:lastRenderedPageBreak/>
        <w:t>需求或潛在市場。這可以提供洞察，幫助理解</w:t>
      </w:r>
      <w:r w:rsidR="008E56F7" w:rsidRPr="008E56F7">
        <w:rPr>
          <w:rFonts w:ascii="Times New Roman" w:eastAsia="標楷體" w:hAnsi="Times New Roman"/>
          <w:color w:val="auto"/>
          <w:sz w:val="24"/>
          <w:szCs w:val="24"/>
          <w:lang w:eastAsia="zh-TW"/>
        </w:rPr>
        <w:t xml:space="preserve"> LINE </w:t>
      </w:r>
      <w:r w:rsidR="008E56F7" w:rsidRPr="008E56F7">
        <w:rPr>
          <w:rFonts w:ascii="Times New Roman" w:eastAsia="標楷體" w:hAnsi="Times New Roman"/>
          <w:color w:val="auto"/>
          <w:sz w:val="24"/>
          <w:szCs w:val="24"/>
          <w:lang w:eastAsia="zh-TW"/>
        </w:rPr>
        <w:t>在哪些市場上可能需要新功能以保持競爭力。</w:t>
      </w:r>
    </w:p>
    <w:p w14:paraId="7DD6EDB3" w14:textId="77777777" w:rsidR="000636C2" w:rsidRPr="001653D4" w:rsidRDefault="00127734" w:rsidP="00FF7363">
      <w:pPr>
        <w:pStyle w:val="afff8"/>
        <w:widowControl w:val="0"/>
        <w:numPr>
          <w:ilvl w:val="0"/>
          <w:numId w:val="22"/>
        </w:numPr>
        <w:adjustRightInd w:val="0"/>
        <w:snapToGrid w:val="0"/>
        <w:spacing w:beforeLines="20" w:before="72" w:after="0" w:line="240" w:lineRule="auto"/>
        <w:ind w:left="284" w:hanging="284"/>
        <w:contextualSpacing w:val="0"/>
        <w:jc w:val="both"/>
        <w:rPr>
          <w:rFonts w:ascii="Times New Roman" w:eastAsia="標楷體" w:hAnsi="Times New Roman"/>
          <w:color w:val="auto"/>
          <w:spacing w:val="0"/>
          <w:kern w:val="2"/>
          <w:sz w:val="24"/>
          <w:lang w:eastAsia="zh-TW"/>
        </w:rPr>
      </w:pPr>
      <w:r w:rsidRPr="001653D4">
        <w:rPr>
          <w:rFonts w:ascii="Times New Roman" w:eastAsia="標楷體" w:hAnsi="Times New Roman" w:hint="eastAsia"/>
          <w:color w:val="auto"/>
          <w:spacing w:val="0"/>
          <w:kern w:val="2"/>
          <w:sz w:val="24"/>
          <w:lang w:eastAsia="zh-TW"/>
        </w:rPr>
        <w:t>用戶調查</w:t>
      </w:r>
    </w:p>
    <w:p w14:paraId="1A871C7D" w14:textId="5EE62679" w:rsidR="00127734" w:rsidRPr="00D04FB9" w:rsidRDefault="008E56F7" w:rsidP="0071191C">
      <w:pPr>
        <w:widowControl w:val="0"/>
        <w:spacing w:before="0" w:after="0" w:line="240" w:lineRule="auto"/>
        <w:ind w:left="426"/>
        <w:jc w:val="both"/>
        <w:rPr>
          <w:rFonts w:ascii="Times New Roman" w:eastAsia="標楷體" w:hAnsi="Times New Roman"/>
          <w:color w:val="auto"/>
          <w:sz w:val="24"/>
          <w:szCs w:val="24"/>
          <w:lang w:eastAsia="zh-TW"/>
        </w:rPr>
      </w:pPr>
      <w:r w:rsidRPr="008E56F7">
        <w:rPr>
          <w:rFonts w:ascii="Times New Roman" w:eastAsia="標楷體" w:hAnsi="Times New Roman"/>
          <w:color w:val="auto"/>
          <w:sz w:val="24"/>
          <w:szCs w:val="24"/>
          <w:lang w:eastAsia="zh-TW"/>
        </w:rPr>
        <w:t>進行用戶調查，重點在於了解用戶對於現有功能的需求、對可能的新功能的期望以及對這些功能的潛在接受度。這將直接影響到</w:t>
      </w:r>
      <w:r w:rsidRPr="008E56F7">
        <w:rPr>
          <w:rFonts w:ascii="Times New Roman" w:eastAsia="標楷體" w:hAnsi="Times New Roman"/>
          <w:color w:val="auto"/>
          <w:sz w:val="24"/>
          <w:szCs w:val="24"/>
          <w:lang w:eastAsia="zh-TW"/>
        </w:rPr>
        <w:t xml:space="preserve"> LINE </w:t>
      </w:r>
      <w:r w:rsidRPr="008E56F7">
        <w:rPr>
          <w:rFonts w:ascii="Times New Roman" w:eastAsia="標楷體" w:hAnsi="Times New Roman"/>
          <w:color w:val="auto"/>
          <w:sz w:val="24"/>
          <w:szCs w:val="24"/>
          <w:lang w:eastAsia="zh-TW"/>
        </w:rPr>
        <w:t>需要提出的新功能，以滿足用戶需求。</w:t>
      </w:r>
    </w:p>
    <w:p w14:paraId="188E448B" w14:textId="77777777" w:rsidR="000636C2" w:rsidRPr="001653D4" w:rsidRDefault="00127734" w:rsidP="00FF7363">
      <w:pPr>
        <w:pStyle w:val="afff8"/>
        <w:widowControl w:val="0"/>
        <w:numPr>
          <w:ilvl w:val="0"/>
          <w:numId w:val="22"/>
        </w:numPr>
        <w:adjustRightInd w:val="0"/>
        <w:snapToGrid w:val="0"/>
        <w:spacing w:beforeLines="20" w:before="72" w:after="0" w:line="240" w:lineRule="auto"/>
        <w:ind w:left="284" w:hanging="284"/>
        <w:contextualSpacing w:val="0"/>
        <w:jc w:val="both"/>
        <w:rPr>
          <w:rFonts w:ascii="Times New Roman" w:eastAsia="標楷體" w:hAnsi="Times New Roman"/>
          <w:color w:val="auto"/>
          <w:spacing w:val="0"/>
          <w:kern w:val="2"/>
          <w:sz w:val="24"/>
          <w:lang w:eastAsia="zh-TW"/>
        </w:rPr>
      </w:pPr>
      <w:r w:rsidRPr="001653D4">
        <w:rPr>
          <w:rFonts w:ascii="Times New Roman" w:eastAsia="標楷體" w:hAnsi="Times New Roman" w:hint="eastAsia"/>
          <w:color w:val="auto"/>
          <w:spacing w:val="0"/>
          <w:kern w:val="2"/>
          <w:sz w:val="24"/>
          <w:lang w:eastAsia="zh-TW"/>
        </w:rPr>
        <w:t>商業合作案例分析</w:t>
      </w:r>
    </w:p>
    <w:p w14:paraId="4C5CA0A8" w14:textId="1AE69E5D" w:rsidR="00127734" w:rsidRPr="00D04FB9" w:rsidRDefault="008E56F7" w:rsidP="0071191C">
      <w:pPr>
        <w:widowControl w:val="0"/>
        <w:spacing w:before="0" w:after="0" w:line="240" w:lineRule="auto"/>
        <w:ind w:left="426"/>
        <w:jc w:val="both"/>
        <w:rPr>
          <w:rFonts w:ascii="Times New Roman" w:eastAsia="標楷體" w:hAnsi="Times New Roman"/>
          <w:color w:val="auto"/>
          <w:sz w:val="24"/>
          <w:szCs w:val="24"/>
          <w:lang w:eastAsia="zh-TW"/>
        </w:rPr>
      </w:pPr>
      <w:r w:rsidRPr="008E56F7">
        <w:rPr>
          <w:rFonts w:ascii="Times New Roman" w:eastAsia="標楷體" w:hAnsi="Times New Roman"/>
          <w:color w:val="auto"/>
          <w:sz w:val="24"/>
          <w:szCs w:val="24"/>
          <w:lang w:eastAsia="zh-TW"/>
        </w:rPr>
        <w:t>深入研究</w:t>
      </w:r>
      <w:r w:rsidRPr="008E56F7">
        <w:rPr>
          <w:rFonts w:ascii="Times New Roman" w:eastAsia="標楷體" w:hAnsi="Times New Roman"/>
          <w:color w:val="auto"/>
          <w:sz w:val="24"/>
          <w:szCs w:val="24"/>
          <w:lang w:eastAsia="zh-TW"/>
        </w:rPr>
        <w:t xml:space="preserve"> LINE </w:t>
      </w:r>
      <w:r w:rsidRPr="008E56F7">
        <w:rPr>
          <w:rFonts w:ascii="Times New Roman" w:eastAsia="標楷體" w:hAnsi="Times New Roman"/>
          <w:color w:val="auto"/>
          <w:sz w:val="24"/>
          <w:szCs w:val="24"/>
          <w:lang w:eastAsia="zh-TW"/>
        </w:rPr>
        <w:t>在電商合作領域的案例，特別關注其是否因為新功能的引入而增加了合作夥伴的吸引力，或者是否新功能與合作案例之間有關聯。這能幫助了解新功能如何影響商業合作模式。</w:t>
      </w:r>
    </w:p>
    <w:p w14:paraId="4461DC6A" w14:textId="77777777" w:rsidR="000636C2" w:rsidRPr="001653D4" w:rsidRDefault="00127734" w:rsidP="00FF7363">
      <w:pPr>
        <w:pStyle w:val="afff8"/>
        <w:widowControl w:val="0"/>
        <w:numPr>
          <w:ilvl w:val="0"/>
          <w:numId w:val="22"/>
        </w:numPr>
        <w:adjustRightInd w:val="0"/>
        <w:snapToGrid w:val="0"/>
        <w:spacing w:beforeLines="20" w:before="72" w:after="0" w:line="240" w:lineRule="auto"/>
        <w:ind w:left="284" w:hanging="284"/>
        <w:contextualSpacing w:val="0"/>
        <w:jc w:val="both"/>
        <w:rPr>
          <w:rFonts w:ascii="Times New Roman" w:eastAsia="標楷體" w:hAnsi="Times New Roman"/>
          <w:color w:val="auto"/>
          <w:spacing w:val="0"/>
          <w:kern w:val="2"/>
          <w:sz w:val="24"/>
          <w:lang w:eastAsia="zh-TW"/>
        </w:rPr>
      </w:pPr>
      <w:r w:rsidRPr="001653D4">
        <w:rPr>
          <w:rFonts w:ascii="Times New Roman" w:eastAsia="標楷體" w:hAnsi="Times New Roman" w:hint="eastAsia"/>
          <w:color w:val="auto"/>
          <w:spacing w:val="0"/>
          <w:kern w:val="2"/>
          <w:sz w:val="24"/>
          <w:lang w:eastAsia="zh-TW"/>
        </w:rPr>
        <w:t>支付系統比較</w:t>
      </w:r>
    </w:p>
    <w:p w14:paraId="188C1E2E" w14:textId="400FA651" w:rsidR="00127734" w:rsidRPr="00D04FB9" w:rsidRDefault="008E56F7" w:rsidP="0071191C">
      <w:pPr>
        <w:widowControl w:val="0"/>
        <w:spacing w:before="0" w:after="0" w:line="240" w:lineRule="auto"/>
        <w:ind w:left="426"/>
        <w:jc w:val="both"/>
        <w:rPr>
          <w:rFonts w:ascii="Times New Roman" w:eastAsia="標楷體" w:hAnsi="Times New Roman"/>
          <w:color w:val="auto"/>
          <w:sz w:val="24"/>
          <w:szCs w:val="24"/>
          <w:lang w:eastAsia="zh-TW"/>
        </w:rPr>
      </w:pPr>
      <w:r w:rsidRPr="008E56F7">
        <w:rPr>
          <w:rFonts w:ascii="Times New Roman" w:eastAsia="標楷體" w:hAnsi="Times New Roman"/>
          <w:color w:val="auto"/>
          <w:sz w:val="24"/>
          <w:szCs w:val="24"/>
          <w:lang w:eastAsia="zh-TW"/>
        </w:rPr>
        <w:t>分析</w:t>
      </w:r>
      <w:r>
        <w:rPr>
          <w:rFonts w:ascii="Times New Roman" w:eastAsia="標楷體" w:hAnsi="Times New Roman" w:hint="eastAsia"/>
          <w:color w:val="auto"/>
          <w:sz w:val="24"/>
          <w:szCs w:val="24"/>
          <w:lang w:eastAsia="zh-TW"/>
        </w:rPr>
        <w:t>不同</w:t>
      </w:r>
      <w:r w:rsidRPr="008E56F7">
        <w:rPr>
          <w:rFonts w:ascii="Times New Roman" w:eastAsia="標楷體" w:hAnsi="Times New Roman"/>
          <w:color w:val="auto"/>
          <w:sz w:val="24"/>
          <w:szCs w:val="24"/>
          <w:lang w:eastAsia="zh-TW"/>
        </w:rPr>
        <w:t>支付系統的差異，重點在於瞭解現有支付系統可能存在的缺陷或需求不足，以便</w:t>
      </w:r>
      <w:r w:rsidRPr="008E56F7">
        <w:rPr>
          <w:rFonts w:ascii="Times New Roman" w:eastAsia="標楷體" w:hAnsi="Times New Roman"/>
          <w:color w:val="auto"/>
          <w:sz w:val="24"/>
          <w:szCs w:val="24"/>
          <w:lang w:eastAsia="zh-TW"/>
        </w:rPr>
        <w:t xml:space="preserve"> LINE </w:t>
      </w:r>
      <w:r w:rsidRPr="008E56F7">
        <w:rPr>
          <w:rFonts w:ascii="Times New Roman" w:eastAsia="標楷體" w:hAnsi="Times New Roman"/>
          <w:color w:val="auto"/>
          <w:sz w:val="24"/>
          <w:szCs w:val="24"/>
          <w:lang w:eastAsia="zh-TW"/>
        </w:rPr>
        <w:t>推出更便捷、安全的新支付功能。</w:t>
      </w:r>
    </w:p>
    <w:p w14:paraId="493CE8E8" w14:textId="77777777" w:rsidR="000636C2" w:rsidRPr="001653D4" w:rsidRDefault="00127734" w:rsidP="00FF7363">
      <w:pPr>
        <w:pStyle w:val="afff8"/>
        <w:widowControl w:val="0"/>
        <w:numPr>
          <w:ilvl w:val="0"/>
          <w:numId w:val="22"/>
        </w:numPr>
        <w:adjustRightInd w:val="0"/>
        <w:snapToGrid w:val="0"/>
        <w:spacing w:beforeLines="20" w:before="72" w:after="0" w:line="240" w:lineRule="auto"/>
        <w:ind w:left="284" w:hanging="284"/>
        <w:contextualSpacing w:val="0"/>
        <w:jc w:val="both"/>
        <w:rPr>
          <w:rFonts w:ascii="Times New Roman" w:eastAsia="標楷體" w:hAnsi="Times New Roman"/>
          <w:color w:val="auto"/>
          <w:spacing w:val="0"/>
          <w:kern w:val="2"/>
          <w:sz w:val="24"/>
          <w:lang w:eastAsia="zh-TW"/>
        </w:rPr>
      </w:pPr>
      <w:r w:rsidRPr="001653D4">
        <w:rPr>
          <w:rFonts w:ascii="Times New Roman" w:eastAsia="標楷體" w:hAnsi="Times New Roman" w:hint="eastAsia"/>
          <w:color w:val="auto"/>
          <w:spacing w:val="0"/>
          <w:kern w:val="2"/>
          <w:sz w:val="24"/>
          <w:lang w:eastAsia="zh-TW"/>
        </w:rPr>
        <w:t>隱私與安全比較</w:t>
      </w:r>
    </w:p>
    <w:p w14:paraId="526E99AF" w14:textId="336C5ADA" w:rsidR="00127734" w:rsidRPr="00D04FB9" w:rsidRDefault="008E56F7" w:rsidP="0071191C">
      <w:pPr>
        <w:widowControl w:val="0"/>
        <w:spacing w:before="0" w:after="0" w:line="240" w:lineRule="auto"/>
        <w:ind w:left="426"/>
        <w:jc w:val="both"/>
        <w:rPr>
          <w:rFonts w:ascii="Times New Roman" w:eastAsia="標楷體" w:hAnsi="Times New Roman"/>
          <w:color w:val="auto"/>
          <w:sz w:val="24"/>
          <w:szCs w:val="24"/>
          <w:lang w:eastAsia="zh-TW"/>
        </w:rPr>
      </w:pPr>
      <w:r w:rsidRPr="008E56F7">
        <w:rPr>
          <w:rFonts w:ascii="Times New Roman" w:eastAsia="標楷體" w:hAnsi="Times New Roman"/>
          <w:color w:val="auto"/>
          <w:sz w:val="24"/>
          <w:szCs w:val="24"/>
          <w:lang w:eastAsia="zh-TW"/>
        </w:rPr>
        <w:t>分析</w:t>
      </w:r>
      <w:r>
        <w:rPr>
          <w:rFonts w:ascii="Times New Roman" w:eastAsia="標楷體" w:hAnsi="Times New Roman" w:hint="eastAsia"/>
          <w:color w:val="auto"/>
          <w:sz w:val="24"/>
          <w:szCs w:val="24"/>
          <w:lang w:eastAsia="zh-TW"/>
        </w:rPr>
        <w:t>不同</w:t>
      </w:r>
      <w:r w:rsidRPr="008E56F7">
        <w:rPr>
          <w:rFonts w:ascii="Times New Roman" w:eastAsia="標楷體" w:hAnsi="Times New Roman"/>
          <w:color w:val="auto"/>
          <w:sz w:val="24"/>
          <w:szCs w:val="24"/>
          <w:lang w:eastAsia="zh-TW"/>
        </w:rPr>
        <w:t>支付系統的差異，重點在於瞭解現有支付系統可能存在的缺陷或需求不足，以便</w:t>
      </w:r>
      <w:r w:rsidRPr="008E56F7">
        <w:rPr>
          <w:rFonts w:ascii="Times New Roman" w:eastAsia="標楷體" w:hAnsi="Times New Roman"/>
          <w:color w:val="auto"/>
          <w:sz w:val="24"/>
          <w:szCs w:val="24"/>
          <w:lang w:eastAsia="zh-TW"/>
        </w:rPr>
        <w:t xml:space="preserve"> LINE </w:t>
      </w:r>
      <w:r w:rsidRPr="008E56F7">
        <w:rPr>
          <w:rFonts w:ascii="Times New Roman" w:eastAsia="標楷體" w:hAnsi="Times New Roman"/>
          <w:color w:val="auto"/>
          <w:sz w:val="24"/>
          <w:szCs w:val="24"/>
          <w:lang w:eastAsia="zh-TW"/>
        </w:rPr>
        <w:t>推出更便捷、安全的新支付功能。</w:t>
      </w:r>
    </w:p>
    <w:p w14:paraId="780AB9A5" w14:textId="77777777" w:rsidR="00127734" w:rsidRPr="00D04FB9" w:rsidRDefault="00127734" w:rsidP="0071191C">
      <w:pPr>
        <w:pStyle w:val="afff8"/>
        <w:widowControl w:val="0"/>
        <w:numPr>
          <w:ilvl w:val="0"/>
          <w:numId w:val="21"/>
        </w:numPr>
        <w:adjustRightInd w:val="0"/>
        <w:snapToGrid w:val="0"/>
        <w:spacing w:beforeLines="50" w:before="180" w:after="0" w:line="240" w:lineRule="auto"/>
        <w:ind w:left="482" w:hanging="482"/>
        <w:contextualSpacing w:val="0"/>
        <w:jc w:val="both"/>
        <w:rPr>
          <w:rFonts w:ascii="Times New Roman" w:eastAsia="標楷體" w:hAnsi="Times New Roman"/>
          <w:b/>
          <w:bCs/>
          <w:color w:val="auto"/>
          <w:spacing w:val="0"/>
          <w:kern w:val="2"/>
          <w:sz w:val="24"/>
          <w:lang w:eastAsia="zh-TW"/>
        </w:rPr>
      </w:pPr>
      <w:r w:rsidRPr="00D04FB9">
        <w:rPr>
          <w:rFonts w:ascii="Times New Roman" w:eastAsia="標楷體" w:hAnsi="Times New Roman" w:hint="eastAsia"/>
          <w:b/>
          <w:bCs/>
          <w:color w:val="auto"/>
          <w:spacing w:val="0"/>
          <w:kern w:val="2"/>
          <w:sz w:val="24"/>
          <w:lang w:eastAsia="zh-TW"/>
        </w:rPr>
        <w:t>預期結果與報告價值</w:t>
      </w:r>
    </w:p>
    <w:p w14:paraId="74DFC3C2" w14:textId="598E4009" w:rsidR="008E56F7" w:rsidRPr="008E56F7" w:rsidRDefault="008E56F7" w:rsidP="008E56F7">
      <w:pPr>
        <w:spacing w:line="240" w:lineRule="auto"/>
        <w:rPr>
          <w:rFonts w:ascii="Times New Roman" w:eastAsia="標楷體" w:hAnsi="Times New Roman" w:hint="eastAsia"/>
          <w:color w:val="auto"/>
          <w:sz w:val="24"/>
          <w:szCs w:val="24"/>
          <w:lang w:eastAsia="zh-TW"/>
        </w:rPr>
      </w:pPr>
      <w:r w:rsidRPr="008E56F7">
        <w:rPr>
          <w:rFonts w:ascii="Times New Roman" w:eastAsia="標楷體" w:hAnsi="Times New Roman" w:hint="eastAsia"/>
          <w:color w:val="auto"/>
          <w:sz w:val="24"/>
          <w:szCs w:val="24"/>
          <w:lang w:eastAsia="zh-TW"/>
        </w:rPr>
        <w:t>透過比較分析，預期探討</w:t>
      </w:r>
      <w:r w:rsidRPr="008E56F7">
        <w:rPr>
          <w:rFonts w:ascii="Times New Roman" w:eastAsia="標楷體" w:hAnsi="Times New Roman"/>
          <w:color w:val="auto"/>
          <w:sz w:val="24"/>
          <w:szCs w:val="24"/>
          <w:lang w:eastAsia="zh-TW"/>
        </w:rPr>
        <w:t xml:space="preserve"> LINE </w:t>
      </w:r>
      <w:r w:rsidRPr="008E56F7">
        <w:rPr>
          <w:rFonts w:ascii="Times New Roman" w:eastAsia="標楷體" w:hAnsi="Times New Roman"/>
          <w:color w:val="auto"/>
          <w:sz w:val="24"/>
          <w:szCs w:val="24"/>
          <w:lang w:eastAsia="zh-TW"/>
        </w:rPr>
        <w:t>在電商領域可能提出的新功能對現有市場格局的影響，以及其對用戶行為和企業運營策略的潛在改變。</w:t>
      </w:r>
    </w:p>
    <w:p w14:paraId="2B18F184" w14:textId="413B750F" w:rsidR="008E56F7" w:rsidRPr="008E56F7" w:rsidRDefault="008E56F7" w:rsidP="008E56F7">
      <w:pPr>
        <w:spacing w:line="240" w:lineRule="auto"/>
        <w:rPr>
          <w:rFonts w:ascii="Times New Roman" w:eastAsia="標楷體" w:hAnsi="Times New Roman" w:hint="eastAsia"/>
          <w:color w:val="auto"/>
          <w:sz w:val="24"/>
          <w:szCs w:val="24"/>
          <w:lang w:eastAsia="zh-TW"/>
        </w:rPr>
      </w:pPr>
      <w:r w:rsidRPr="008E56F7">
        <w:rPr>
          <w:rFonts w:ascii="Times New Roman" w:eastAsia="標楷體" w:hAnsi="Times New Roman" w:hint="eastAsia"/>
          <w:color w:val="auto"/>
          <w:sz w:val="24"/>
          <w:szCs w:val="24"/>
          <w:lang w:eastAsia="zh-TW"/>
        </w:rPr>
        <w:t>希望藉由本研究提供的全面比較，更清晰地揭示</w:t>
      </w:r>
      <w:r w:rsidRPr="008E56F7">
        <w:rPr>
          <w:rFonts w:ascii="Times New Roman" w:eastAsia="標楷體" w:hAnsi="Times New Roman"/>
          <w:color w:val="auto"/>
          <w:sz w:val="24"/>
          <w:szCs w:val="24"/>
          <w:lang w:eastAsia="zh-TW"/>
        </w:rPr>
        <w:t xml:space="preserve"> LINE </w:t>
      </w:r>
      <w:r w:rsidRPr="008E56F7">
        <w:rPr>
          <w:rFonts w:ascii="Times New Roman" w:eastAsia="標楷體" w:hAnsi="Times New Roman"/>
          <w:color w:val="auto"/>
          <w:sz w:val="24"/>
          <w:szCs w:val="24"/>
          <w:lang w:eastAsia="zh-TW"/>
        </w:rPr>
        <w:t>在電子商務中可能引入的新功能如何與現有市場主要平台有所不同。除了闡述新功能的特點外，將更關注這些新功能如何改變用戶的使用體驗和企業在平台上的電商策略。</w:t>
      </w:r>
    </w:p>
    <w:p w14:paraId="663F37C1" w14:textId="76F614F0" w:rsidR="00D04FB9" w:rsidRPr="00D04FB9" w:rsidRDefault="008E56F7" w:rsidP="008E56F7">
      <w:pPr>
        <w:spacing w:line="240" w:lineRule="auto"/>
        <w:rPr>
          <w:rFonts w:ascii="Times New Roman" w:eastAsia="標楷體" w:hAnsi="Times New Roman"/>
          <w:color w:val="auto"/>
          <w:sz w:val="24"/>
          <w:szCs w:val="24"/>
          <w:lang w:eastAsia="zh-TW"/>
        </w:rPr>
      </w:pPr>
      <w:r w:rsidRPr="008E56F7">
        <w:rPr>
          <w:rFonts w:ascii="Times New Roman" w:eastAsia="標楷體" w:hAnsi="Times New Roman" w:hint="eastAsia"/>
          <w:color w:val="auto"/>
          <w:sz w:val="24"/>
          <w:szCs w:val="24"/>
          <w:lang w:eastAsia="zh-TW"/>
        </w:rPr>
        <w:t>在數位化時代的浪潮中，電子商務平台的創新將持續影響著我們的日常生活。期待未來更多便利且創新的功能出現，以提升消費者和企業的使用體驗。透過深入了解新功能的引入如何滿足市場需求和改善使用體驗，本報告旨在幫助消費者和企業更明智地選擇和利用</w:t>
      </w:r>
      <w:r w:rsidRPr="008E56F7">
        <w:rPr>
          <w:rFonts w:ascii="Times New Roman" w:eastAsia="標楷體" w:hAnsi="Times New Roman"/>
          <w:color w:val="auto"/>
          <w:sz w:val="24"/>
          <w:szCs w:val="24"/>
          <w:lang w:eastAsia="zh-TW"/>
        </w:rPr>
        <w:t xml:space="preserve"> LINE </w:t>
      </w:r>
      <w:r w:rsidRPr="008E56F7">
        <w:rPr>
          <w:rFonts w:ascii="Times New Roman" w:eastAsia="標楷體" w:hAnsi="Times New Roman"/>
          <w:color w:val="auto"/>
          <w:sz w:val="24"/>
          <w:szCs w:val="24"/>
          <w:lang w:eastAsia="zh-TW"/>
        </w:rPr>
        <w:t>這個平台，在購物、社交互動以及其他需求方面更有效地運用。</w:t>
      </w:r>
      <w:r w:rsidR="00D04FB9" w:rsidRPr="00D04FB9">
        <w:rPr>
          <w:rFonts w:ascii="Times New Roman" w:eastAsia="標楷體" w:hAnsi="Times New Roman"/>
          <w:color w:val="auto"/>
          <w:sz w:val="24"/>
          <w:szCs w:val="24"/>
          <w:lang w:eastAsia="zh-TW"/>
        </w:rPr>
        <w:br w:type="page"/>
      </w:r>
    </w:p>
    <w:p w14:paraId="1712931D" w14:textId="224ADF60" w:rsidR="004F0F27" w:rsidRPr="00D04FB9" w:rsidRDefault="004F0F27" w:rsidP="0071191C">
      <w:pPr>
        <w:widowControl w:val="0"/>
        <w:adjustRightInd w:val="0"/>
        <w:snapToGrid w:val="0"/>
        <w:spacing w:before="0" w:after="0" w:line="240" w:lineRule="auto"/>
        <w:jc w:val="center"/>
        <w:rPr>
          <w:rFonts w:ascii="Times New Roman" w:eastAsia="標楷體" w:hAnsi="Times New Roman"/>
          <w:b/>
          <w:bCs/>
          <w:color w:val="auto"/>
          <w:spacing w:val="0"/>
          <w:kern w:val="2"/>
          <w:sz w:val="28"/>
          <w:szCs w:val="24"/>
          <w:lang w:eastAsia="zh-TW"/>
        </w:rPr>
      </w:pPr>
      <w:r w:rsidRPr="00D04FB9">
        <w:rPr>
          <w:rFonts w:ascii="Times New Roman" w:eastAsia="標楷體" w:hAnsi="Times New Roman" w:hint="eastAsia"/>
          <w:b/>
          <w:bCs/>
          <w:color w:val="auto"/>
          <w:spacing w:val="0"/>
          <w:kern w:val="2"/>
          <w:sz w:val="28"/>
          <w:szCs w:val="24"/>
          <w:lang w:eastAsia="zh-TW"/>
        </w:rPr>
        <w:lastRenderedPageBreak/>
        <w:t>二、背景知識文獻探討</w:t>
      </w:r>
    </w:p>
    <w:p w14:paraId="376478EB" w14:textId="77777777" w:rsidR="00D04FB9" w:rsidRPr="00CE2615" w:rsidRDefault="00D04FB9" w:rsidP="0071191C">
      <w:pPr>
        <w:pStyle w:val="afff8"/>
        <w:widowControl w:val="0"/>
        <w:numPr>
          <w:ilvl w:val="0"/>
          <w:numId w:val="26"/>
        </w:numPr>
        <w:adjustRightInd w:val="0"/>
        <w:snapToGrid w:val="0"/>
        <w:spacing w:beforeLines="50" w:before="180" w:after="0" w:line="240" w:lineRule="auto"/>
        <w:contextualSpacing w:val="0"/>
        <w:jc w:val="both"/>
        <w:rPr>
          <w:rFonts w:ascii="Times New Roman" w:eastAsia="標楷體" w:hAnsi="Times New Roman"/>
          <w:b/>
          <w:bCs/>
          <w:color w:val="auto"/>
          <w:sz w:val="24"/>
          <w:szCs w:val="24"/>
        </w:rPr>
      </w:pPr>
      <w:r w:rsidRPr="00CE2615">
        <w:rPr>
          <w:rFonts w:ascii="Times New Roman" w:eastAsia="標楷體" w:hAnsi="Times New Roman" w:hint="eastAsia"/>
          <w:b/>
          <w:bCs/>
          <w:color w:val="auto"/>
          <w:sz w:val="24"/>
          <w:szCs w:val="24"/>
        </w:rPr>
        <w:t>LINE</w:t>
      </w:r>
      <w:r w:rsidRPr="00CE2615">
        <w:rPr>
          <w:rFonts w:ascii="Times New Roman" w:eastAsia="標楷體" w:hAnsi="Times New Roman" w:hint="eastAsia"/>
          <w:b/>
          <w:bCs/>
          <w:color w:val="auto"/>
          <w:sz w:val="24"/>
          <w:szCs w:val="24"/>
        </w:rPr>
        <w:t>與</w:t>
      </w:r>
      <w:r w:rsidRPr="00CE2615">
        <w:rPr>
          <w:rFonts w:ascii="Times New Roman" w:eastAsia="標楷體" w:hAnsi="Times New Roman"/>
          <w:b/>
          <w:bCs/>
          <w:color w:val="auto"/>
          <w:sz w:val="24"/>
          <w:szCs w:val="24"/>
        </w:rPr>
        <w:t>WeChat</w:t>
      </w:r>
      <w:r w:rsidRPr="00CE2615">
        <w:rPr>
          <w:rFonts w:ascii="Times New Roman" w:eastAsia="標楷體" w:hAnsi="Times New Roman" w:hint="eastAsia"/>
          <w:b/>
          <w:bCs/>
          <w:color w:val="auto"/>
          <w:sz w:val="24"/>
          <w:szCs w:val="24"/>
        </w:rPr>
        <w:t>的背景發展</w:t>
      </w:r>
    </w:p>
    <w:p w14:paraId="247F980E" w14:textId="77777777" w:rsidR="00D04FB9" w:rsidRPr="00CE2615" w:rsidRDefault="00D04FB9" w:rsidP="0071191C">
      <w:pPr>
        <w:adjustRightInd w:val="0"/>
        <w:snapToGrid w:val="0"/>
        <w:spacing w:beforeLines="25" w:before="90" w:afterLines="25" w:after="90" w:line="240" w:lineRule="auto"/>
        <w:ind w:firstLineChars="200" w:firstLine="468"/>
        <w:jc w:val="both"/>
        <w:rPr>
          <w:rFonts w:ascii="Times New Roman" w:eastAsia="標楷體" w:hAnsi="Times New Roman"/>
          <w:color w:val="auto"/>
          <w:sz w:val="24"/>
          <w:szCs w:val="24"/>
          <w:lang w:eastAsia="zh-TW"/>
        </w:rPr>
      </w:pPr>
      <w:r w:rsidRPr="00CE2615">
        <w:rPr>
          <w:rFonts w:ascii="Times New Roman" w:eastAsia="標楷體" w:hAnsi="Times New Roman" w:hint="eastAsia"/>
          <w:color w:val="auto"/>
          <w:sz w:val="24"/>
          <w:szCs w:val="24"/>
          <w:lang w:eastAsia="zh-TW"/>
        </w:rPr>
        <w:t>LINE</w:t>
      </w:r>
      <w:r w:rsidRPr="00CE2615">
        <w:rPr>
          <w:rFonts w:ascii="Times New Roman" w:eastAsia="標楷體" w:hAnsi="Times New Roman" w:hint="eastAsia"/>
          <w:color w:val="auto"/>
          <w:sz w:val="24"/>
          <w:szCs w:val="24"/>
          <w:lang w:eastAsia="zh-TW"/>
        </w:rPr>
        <w:t>與</w:t>
      </w:r>
      <w:r w:rsidRPr="00CE2615">
        <w:rPr>
          <w:rFonts w:ascii="Times New Roman" w:eastAsia="標楷體" w:hAnsi="Times New Roman" w:hint="eastAsia"/>
          <w:color w:val="auto"/>
          <w:sz w:val="24"/>
          <w:szCs w:val="24"/>
          <w:lang w:eastAsia="zh-TW"/>
        </w:rPr>
        <w:t>WeChat</w:t>
      </w:r>
      <w:r w:rsidRPr="00CE2615">
        <w:rPr>
          <w:rFonts w:ascii="Times New Roman" w:eastAsia="標楷體" w:hAnsi="Times New Roman" w:hint="eastAsia"/>
          <w:color w:val="auto"/>
          <w:sz w:val="24"/>
          <w:szCs w:val="24"/>
          <w:lang w:eastAsia="zh-TW"/>
        </w:rPr>
        <w:t>是在不同國家推出的即時通訊軟體，它們都在其本土市場取得成功，並擴展到國際市場，提供多種功能以吸引用戶。不過，它們的發展歷史和功能集合有一些不同，這些差異反映了它們不同的發展背景和市場需求。</w:t>
      </w:r>
    </w:p>
    <w:p w14:paraId="4DF90BE7" w14:textId="77777777" w:rsidR="00D04FB9" w:rsidRPr="00CE2615" w:rsidRDefault="00D04FB9" w:rsidP="005F7097">
      <w:pPr>
        <w:adjustRightInd w:val="0"/>
        <w:snapToGrid w:val="0"/>
        <w:spacing w:beforeLines="25" w:before="90" w:afterLines="25" w:after="90" w:line="240" w:lineRule="auto"/>
        <w:rPr>
          <w:rFonts w:ascii="Times New Roman" w:eastAsia="標楷體" w:hAnsi="Times New Roman" w:hint="eastAsia"/>
          <w:color w:val="auto"/>
          <w:sz w:val="24"/>
          <w:szCs w:val="24"/>
          <w:lang w:eastAsia="zh-TW"/>
        </w:rPr>
        <w:sectPr w:rsidR="00D04FB9" w:rsidRPr="00CE2615">
          <w:pgSz w:w="11906" w:h="16838"/>
          <w:pgMar w:top="1440" w:right="1800" w:bottom="1440" w:left="1800" w:header="851" w:footer="992" w:gutter="0"/>
          <w:cols w:space="425"/>
          <w:docGrid w:type="lines" w:linePitch="360"/>
        </w:sectPr>
      </w:pPr>
    </w:p>
    <w:p w14:paraId="664A8D4F" w14:textId="4FA7EB4F" w:rsidR="00D04FB9" w:rsidRPr="005F7097" w:rsidRDefault="00D04FB9" w:rsidP="005F7097">
      <w:pPr>
        <w:adjustRightInd w:val="0"/>
        <w:snapToGrid w:val="0"/>
        <w:spacing w:before="0" w:after="0" w:line="240" w:lineRule="auto"/>
        <w:ind w:right="936"/>
        <w:rPr>
          <w:rFonts w:ascii="Times New Roman" w:eastAsiaTheme="minorEastAsia" w:hAnsi="Times New Roman" w:hint="eastAsia"/>
          <w:color w:val="auto"/>
          <w:sz w:val="24"/>
          <w:szCs w:val="24"/>
        </w:rPr>
      </w:pPr>
    </w:p>
    <w:p w14:paraId="4D448B26" w14:textId="77777777" w:rsidR="00D04FB9" w:rsidRPr="005F7097" w:rsidRDefault="00D04FB9" w:rsidP="005F7097">
      <w:pPr>
        <w:adjustRightInd w:val="0"/>
        <w:snapToGrid w:val="0"/>
        <w:spacing w:before="0" w:after="0" w:line="240" w:lineRule="auto"/>
        <w:rPr>
          <w:rFonts w:ascii="Times New Roman" w:eastAsiaTheme="minorEastAsia" w:hAnsi="Times New Roman" w:hint="eastAsia"/>
          <w:color w:val="auto"/>
          <w:sz w:val="24"/>
          <w:szCs w:val="24"/>
          <w:lang w:eastAsia="zh-TW"/>
        </w:rPr>
        <w:sectPr w:rsidR="00D04FB9" w:rsidRPr="005F7097" w:rsidSect="00F533DF">
          <w:type w:val="continuous"/>
          <w:pgSz w:w="11906" w:h="16838"/>
          <w:pgMar w:top="1440" w:right="1800" w:bottom="1440" w:left="1800" w:header="851" w:footer="992" w:gutter="0"/>
          <w:cols w:num="2" w:space="425"/>
          <w:docGrid w:type="lines" w:linePitch="360"/>
        </w:sectPr>
      </w:pPr>
    </w:p>
    <w:p w14:paraId="599B0972" w14:textId="78FE88FB" w:rsidR="00D04FB9" w:rsidRDefault="005F7097" w:rsidP="005F7097">
      <w:pPr>
        <w:adjustRightInd w:val="0"/>
        <w:snapToGrid w:val="0"/>
        <w:spacing w:beforeLines="25" w:before="60" w:afterLines="25" w:after="60" w:line="240" w:lineRule="auto"/>
        <w:ind w:firstLineChars="200" w:firstLine="468"/>
        <w:jc w:val="both"/>
        <w:rPr>
          <w:rFonts w:ascii="Times New Roman" w:eastAsia="標楷體" w:hAnsi="Times New Roman"/>
          <w:color w:val="auto"/>
          <w:sz w:val="24"/>
          <w:szCs w:val="24"/>
          <w:lang w:eastAsia="zh-TW"/>
        </w:rPr>
      </w:pPr>
      <w:r w:rsidRPr="005F7097">
        <w:rPr>
          <w:rFonts w:ascii="Times New Roman" w:eastAsia="標楷體" w:hAnsi="Times New Roman"/>
          <w:color w:val="auto"/>
          <w:sz w:val="24"/>
          <w:szCs w:val="24"/>
          <w:lang w:eastAsia="zh-TW"/>
        </w:rPr>
        <w:t xml:space="preserve">LINE </w:t>
      </w:r>
      <w:r w:rsidRPr="005F7097">
        <w:rPr>
          <w:rFonts w:ascii="Times New Roman" w:eastAsia="標楷體" w:hAnsi="Times New Roman"/>
          <w:color w:val="auto"/>
          <w:sz w:val="24"/>
          <w:szCs w:val="24"/>
          <w:lang w:eastAsia="zh-TW"/>
        </w:rPr>
        <w:t>是由日本的</w:t>
      </w:r>
      <w:r w:rsidRPr="005F7097">
        <w:rPr>
          <w:rFonts w:ascii="Times New Roman" w:eastAsia="標楷體" w:hAnsi="Times New Roman"/>
          <w:color w:val="auto"/>
          <w:sz w:val="24"/>
          <w:szCs w:val="24"/>
          <w:lang w:eastAsia="zh-TW"/>
        </w:rPr>
        <w:t>NHN</w:t>
      </w:r>
      <w:r w:rsidRPr="005F7097">
        <w:rPr>
          <w:rFonts w:ascii="Times New Roman" w:eastAsia="標楷體" w:hAnsi="Times New Roman"/>
          <w:color w:val="auto"/>
          <w:sz w:val="24"/>
          <w:szCs w:val="24"/>
          <w:lang w:eastAsia="zh-TW"/>
        </w:rPr>
        <w:t>株式會社（現在的</w:t>
      </w:r>
      <w:r w:rsidRPr="005F7097">
        <w:rPr>
          <w:rFonts w:ascii="Times New Roman" w:eastAsia="標楷體" w:hAnsi="Times New Roman"/>
          <w:color w:val="auto"/>
          <w:sz w:val="24"/>
          <w:szCs w:val="24"/>
          <w:lang w:eastAsia="zh-TW"/>
        </w:rPr>
        <w:t>LINE</w:t>
      </w:r>
      <w:r w:rsidRPr="005F7097">
        <w:rPr>
          <w:rFonts w:ascii="Times New Roman" w:eastAsia="標楷體" w:hAnsi="Times New Roman"/>
          <w:color w:val="auto"/>
          <w:sz w:val="24"/>
          <w:szCs w:val="24"/>
          <w:lang w:eastAsia="zh-TW"/>
        </w:rPr>
        <w:t>株式會社）於</w:t>
      </w:r>
      <w:r w:rsidRPr="005F7097">
        <w:rPr>
          <w:rFonts w:ascii="Times New Roman" w:eastAsia="標楷體" w:hAnsi="Times New Roman"/>
          <w:color w:val="auto"/>
          <w:sz w:val="24"/>
          <w:szCs w:val="24"/>
          <w:lang w:eastAsia="zh-TW"/>
        </w:rPr>
        <w:t>2011</w:t>
      </w:r>
      <w:r w:rsidRPr="005F7097">
        <w:rPr>
          <w:rFonts w:ascii="Times New Roman" w:eastAsia="標楷體" w:hAnsi="Times New Roman"/>
          <w:color w:val="auto"/>
          <w:sz w:val="24"/>
          <w:szCs w:val="24"/>
          <w:lang w:eastAsia="zh-TW"/>
        </w:rPr>
        <w:t>年推出的即時通訊軟體。它最初作為應對</w:t>
      </w:r>
      <w:r w:rsidRPr="005F7097">
        <w:rPr>
          <w:rFonts w:ascii="Times New Roman" w:eastAsia="標楷體" w:hAnsi="Times New Roman"/>
          <w:color w:val="auto"/>
          <w:sz w:val="24"/>
          <w:szCs w:val="24"/>
          <w:lang w:eastAsia="zh-TW"/>
        </w:rPr>
        <w:t>2011</w:t>
      </w:r>
      <w:r w:rsidRPr="005F7097">
        <w:rPr>
          <w:rFonts w:ascii="Times New Roman" w:eastAsia="標楷體" w:hAnsi="Times New Roman"/>
          <w:color w:val="auto"/>
          <w:sz w:val="24"/>
          <w:szCs w:val="24"/>
          <w:lang w:eastAsia="zh-TW"/>
        </w:rPr>
        <w:t>年東日本大地震的通信工具而推出，迅速在日本和亞洲等地受到歡迎並擴展到全球市場。</w:t>
      </w:r>
      <w:r w:rsidRPr="005F7097">
        <w:rPr>
          <w:rFonts w:ascii="Times New Roman" w:eastAsia="標楷體" w:hAnsi="Times New Roman"/>
          <w:color w:val="auto"/>
          <w:sz w:val="24"/>
          <w:szCs w:val="24"/>
          <w:lang w:eastAsia="zh-TW"/>
        </w:rPr>
        <w:t xml:space="preserve">LINE </w:t>
      </w:r>
      <w:r w:rsidRPr="005F7097">
        <w:rPr>
          <w:rFonts w:ascii="Times New Roman" w:eastAsia="標楷體" w:hAnsi="Times New Roman"/>
          <w:color w:val="auto"/>
          <w:sz w:val="24"/>
          <w:szCs w:val="24"/>
          <w:lang w:eastAsia="zh-TW"/>
        </w:rPr>
        <w:t>不僅提供即時訊息服務，還包括許多其他功能，例如免費語音通話、視訊通話、貼圖、遊戲和豐富的應用程式</w:t>
      </w:r>
      <w:r w:rsidR="00D04FB9" w:rsidRPr="00CE2615">
        <w:rPr>
          <w:rFonts w:ascii="Times New Roman" w:eastAsia="標楷體" w:hAnsi="Times New Roman" w:hint="eastAsia"/>
          <w:color w:val="auto"/>
          <w:sz w:val="24"/>
          <w:szCs w:val="24"/>
          <w:lang w:eastAsia="zh-TW"/>
        </w:rPr>
        <w:t>。</w:t>
      </w:r>
    </w:p>
    <w:p w14:paraId="61DF7AC7" w14:textId="1A91D041" w:rsidR="005F7097" w:rsidRDefault="005F7097" w:rsidP="005F7097">
      <w:pPr>
        <w:adjustRightInd w:val="0"/>
        <w:snapToGrid w:val="0"/>
        <w:spacing w:beforeLines="25" w:before="60" w:afterLines="25" w:after="60" w:line="240" w:lineRule="auto"/>
        <w:ind w:firstLineChars="200" w:firstLine="480"/>
        <w:jc w:val="center"/>
        <w:rPr>
          <w:rFonts w:ascii="Times New Roman" w:eastAsia="標楷體" w:hAnsi="Times New Roman"/>
          <w:color w:val="auto"/>
          <w:sz w:val="24"/>
          <w:szCs w:val="24"/>
          <w:lang w:eastAsia="zh-TW"/>
        </w:rPr>
      </w:pPr>
      <w:r w:rsidRPr="00CE2615">
        <w:rPr>
          <w:rFonts w:ascii="Times New Roman" w:eastAsia="標楷體" w:hAnsi="Times New Roman"/>
          <w:noProof/>
          <w:color w:val="auto"/>
          <w:sz w:val="24"/>
          <w:szCs w:val="24"/>
        </w:rPr>
        <w:drawing>
          <wp:inline distT="0" distB="0" distL="0" distR="0" wp14:anchorId="66EF06A2" wp14:editId="7ADE5774">
            <wp:extent cx="1080000" cy="1080000"/>
            <wp:effectExtent l="0" t="0" r="6350" b="6350"/>
            <wp:docPr id="670604545" name="圖片 3" descr="一張含有 圖形, 標誌, 字型, 圓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04545" name="圖片 3" descr="一張含有 圖形, 標誌, 字型, 圓形 的圖片&#10;&#10;自動產生的描述"/>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14:paraId="1DE49C6B" w14:textId="75AF8DE2" w:rsidR="005F7097" w:rsidRPr="005F7097" w:rsidRDefault="005F7097" w:rsidP="005F7097">
      <w:pPr>
        <w:adjustRightInd w:val="0"/>
        <w:snapToGrid w:val="0"/>
        <w:spacing w:before="0" w:after="0" w:line="240" w:lineRule="auto"/>
        <w:ind w:rightChars="70" w:right="150"/>
        <w:jc w:val="center"/>
        <w:rPr>
          <w:rFonts w:ascii="Times New Roman" w:eastAsiaTheme="minorEastAsia" w:hAnsi="Times New Roman" w:hint="eastAsia"/>
          <w:color w:val="auto"/>
        </w:rPr>
      </w:pPr>
      <w:r>
        <w:rPr>
          <w:rFonts w:ascii="標楷體" w:eastAsia="標楷體" w:hAnsi="標楷體" w:hint="eastAsia"/>
          <w:color w:val="auto"/>
        </w:rPr>
        <w:t xml:space="preserve">　　　</w:t>
      </w:r>
      <w:r w:rsidRPr="00CE2615">
        <w:rPr>
          <w:rFonts w:ascii="Times New Roman" w:eastAsia="標楷體" w:hAnsi="Times New Roman" w:hint="eastAsia"/>
          <w:color w:val="auto"/>
        </w:rPr>
        <w:t>圖</w:t>
      </w:r>
      <w:r>
        <w:rPr>
          <w:rFonts w:ascii="Times New Roman" w:eastAsia="標楷體" w:hAnsi="Times New Roman" w:hint="eastAsia"/>
          <w:color w:val="auto"/>
          <w:lang w:eastAsia="zh-TW"/>
        </w:rPr>
        <w:t>2-1</w:t>
      </w:r>
      <w:r w:rsidRPr="00CE2615">
        <w:rPr>
          <w:rFonts w:ascii="Times New Roman" w:eastAsia="標楷體" w:hAnsi="Times New Roman" w:hint="eastAsia"/>
          <w:color w:val="auto"/>
        </w:rPr>
        <w:t>、</w:t>
      </w:r>
      <w:r w:rsidRPr="00CE2615">
        <w:rPr>
          <w:rFonts w:ascii="Times New Roman" w:eastAsia="標楷體" w:hAnsi="Times New Roman" w:hint="eastAsia"/>
          <w:color w:val="auto"/>
        </w:rPr>
        <w:t>L</w:t>
      </w:r>
      <w:r w:rsidRPr="00CE2615">
        <w:rPr>
          <w:rFonts w:ascii="Times New Roman" w:eastAsia="標楷體" w:hAnsi="Times New Roman"/>
          <w:color w:val="auto"/>
        </w:rPr>
        <w:t xml:space="preserve">INE </w:t>
      </w:r>
      <w:r w:rsidRPr="00CE2615">
        <w:rPr>
          <w:rFonts w:ascii="Times New Roman" w:eastAsia="標楷體" w:hAnsi="Times New Roman" w:hint="eastAsia"/>
          <w:color w:val="auto"/>
        </w:rPr>
        <w:t>l</w:t>
      </w:r>
      <w:r w:rsidRPr="00CE2615">
        <w:rPr>
          <w:rFonts w:ascii="Times New Roman" w:eastAsia="標楷體" w:hAnsi="Times New Roman"/>
          <w:color w:val="auto"/>
        </w:rPr>
        <w:t>ogo</w:t>
      </w:r>
    </w:p>
    <w:p w14:paraId="2FBF152E" w14:textId="31E6DC35" w:rsidR="005F7097" w:rsidRPr="005F7097" w:rsidRDefault="005F7097" w:rsidP="005F7097">
      <w:pPr>
        <w:adjustRightInd w:val="0"/>
        <w:snapToGrid w:val="0"/>
        <w:spacing w:beforeLines="25" w:before="60" w:afterLines="25" w:after="60" w:line="240" w:lineRule="auto"/>
        <w:ind w:firstLineChars="200" w:firstLine="468"/>
        <w:jc w:val="both"/>
        <w:rPr>
          <w:rFonts w:ascii="Times New Roman" w:eastAsia="標楷體" w:hAnsi="Times New Roman" w:hint="eastAsia"/>
          <w:color w:val="auto"/>
          <w:sz w:val="24"/>
          <w:szCs w:val="24"/>
          <w:lang w:eastAsia="zh-TW"/>
        </w:rPr>
      </w:pPr>
      <w:r w:rsidRPr="005F7097">
        <w:rPr>
          <w:rFonts w:ascii="Times New Roman" w:eastAsia="標楷體" w:hAnsi="Times New Roman"/>
          <w:color w:val="auto"/>
          <w:sz w:val="24"/>
          <w:szCs w:val="24"/>
          <w:lang w:eastAsia="zh-TW"/>
        </w:rPr>
        <w:t>這些現有功能為</w:t>
      </w:r>
      <w:r w:rsidRPr="005F7097">
        <w:rPr>
          <w:rFonts w:ascii="Times New Roman" w:eastAsia="標楷體" w:hAnsi="Times New Roman"/>
          <w:color w:val="auto"/>
          <w:sz w:val="24"/>
          <w:szCs w:val="24"/>
          <w:lang w:eastAsia="zh-TW"/>
        </w:rPr>
        <w:t xml:space="preserve"> LINE </w:t>
      </w:r>
      <w:r w:rsidRPr="005F7097">
        <w:rPr>
          <w:rFonts w:ascii="Times New Roman" w:eastAsia="標楷體" w:hAnsi="Times New Roman"/>
          <w:color w:val="auto"/>
          <w:sz w:val="24"/>
          <w:szCs w:val="24"/>
          <w:lang w:eastAsia="zh-TW"/>
        </w:rPr>
        <w:t>在電商領域的潛在創新奠定了基礎。透過已有的通信和多媒體功能，</w:t>
      </w:r>
      <w:r w:rsidRPr="005F7097">
        <w:rPr>
          <w:rFonts w:ascii="Times New Roman" w:eastAsia="標楷體" w:hAnsi="Times New Roman"/>
          <w:color w:val="auto"/>
          <w:sz w:val="24"/>
          <w:szCs w:val="24"/>
          <w:lang w:eastAsia="zh-TW"/>
        </w:rPr>
        <w:t xml:space="preserve">LINE </w:t>
      </w:r>
      <w:r w:rsidRPr="005F7097">
        <w:rPr>
          <w:rFonts w:ascii="Times New Roman" w:eastAsia="標楷體" w:hAnsi="Times New Roman"/>
          <w:color w:val="auto"/>
          <w:sz w:val="24"/>
          <w:szCs w:val="24"/>
          <w:lang w:eastAsia="zh-TW"/>
        </w:rPr>
        <w:t>在電子商務方面有可能提出更具創意和便利性的新功能，以滿足消費者的購物和交易需求。</w:t>
      </w:r>
    </w:p>
    <w:p w14:paraId="2BC62FAF" w14:textId="77777777" w:rsidR="00D04FB9" w:rsidRPr="00CE2615" w:rsidRDefault="00D04FB9" w:rsidP="0071191C">
      <w:pPr>
        <w:adjustRightInd w:val="0"/>
        <w:snapToGrid w:val="0"/>
        <w:spacing w:beforeLines="25" w:before="60" w:after="0" w:line="240" w:lineRule="auto"/>
        <w:jc w:val="center"/>
        <w:rPr>
          <w:rFonts w:ascii="Times New Roman" w:eastAsia="標楷體" w:hAnsi="Times New Roman"/>
          <w:color w:val="auto"/>
          <w:sz w:val="24"/>
          <w:szCs w:val="24"/>
        </w:rPr>
      </w:pPr>
      <w:r w:rsidRPr="00CE2615">
        <w:rPr>
          <w:rFonts w:ascii="Times New Roman" w:eastAsia="標楷體" w:hAnsi="Times New Roman"/>
          <w:noProof/>
          <w:color w:val="auto"/>
          <w:sz w:val="24"/>
          <w:szCs w:val="24"/>
        </w:rPr>
        <mc:AlternateContent>
          <mc:Choice Requires="wps">
            <w:drawing>
              <wp:anchor distT="0" distB="0" distL="114300" distR="114300" simplePos="0" relativeHeight="251659264" behindDoc="0" locked="0" layoutInCell="1" allowOverlap="1" wp14:anchorId="6EC41F7E" wp14:editId="491C767A">
                <wp:simplePos x="0" y="0"/>
                <wp:positionH relativeFrom="margin">
                  <wp:align>center</wp:align>
                </wp:positionH>
                <wp:positionV relativeFrom="paragraph">
                  <wp:posOffset>420370</wp:posOffset>
                </wp:positionV>
                <wp:extent cx="3743960" cy="213360"/>
                <wp:effectExtent l="0" t="0" r="27940" b="15240"/>
                <wp:wrapNone/>
                <wp:docPr id="2125828163" name="矩形 6"/>
                <wp:cNvGraphicFramePr/>
                <a:graphic xmlns:a="http://schemas.openxmlformats.org/drawingml/2006/main">
                  <a:graphicData uri="http://schemas.microsoft.com/office/word/2010/wordprocessingShape">
                    <wps:wsp>
                      <wps:cNvSpPr/>
                      <wps:spPr>
                        <a:xfrm>
                          <a:off x="0" y="0"/>
                          <a:ext cx="3743960" cy="213360"/>
                        </a:xfrm>
                        <a:prstGeom prst="rect">
                          <a:avLst/>
                        </a:prstGeom>
                        <a:noFill/>
                        <a:ln w="1905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A7688" id="矩形 6" o:spid="_x0000_s1026" style="position:absolute;margin-left:0;margin-top:33.1pt;width:294.8pt;height:16.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" filled="f" strokecolor="#00b0f0" strokeweight="1.5pt">
                <w10:wrap anchorx="margin"/>
              </v:rect>
            </w:pict>
          </mc:Fallback>
        </mc:AlternateContent>
      </w:r>
      <w:r w:rsidRPr="00CE2615">
        <w:rPr>
          <w:rFonts w:ascii="Times New Roman" w:eastAsia="標楷體" w:hAnsi="Times New Roman"/>
          <w:noProof/>
          <w:color w:val="auto"/>
          <w:sz w:val="24"/>
          <w:szCs w:val="24"/>
        </w:rPr>
        <w:drawing>
          <wp:inline distT="0" distB="0" distL="0" distR="0" wp14:anchorId="15D59384" wp14:editId="3D88FB75">
            <wp:extent cx="3960000" cy="2235069"/>
            <wp:effectExtent l="0" t="0" r="2540" b="0"/>
            <wp:docPr id="1283391840" name="圖片 7" descr="一張含有 文字, 螢幕擷取畫面, 軟體,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391840" name="圖片 7" descr="一張含有 文字, 螢幕擷取畫面, 軟體, 多媒體軟體 的圖片&#10;&#10;自動產生的描述"/>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60000" cy="2235069"/>
                    </a:xfrm>
                    <a:prstGeom prst="rect">
                      <a:avLst/>
                    </a:prstGeom>
                  </pic:spPr>
                </pic:pic>
              </a:graphicData>
            </a:graphic>
          </wp:inline>
        </w:drawing>
      </w:r>
    </w:p>
    <w:p w14:paraId="6D201B2C" w14:textId="59A4EA9F" w:rsidR="00D04FB9" w:rsidRPr="00C61348" w:rsidRDefault="00D04FB9" w:rsidP="0071191C">
      <w:pPr>
        <w:adjustRightInd w:val="0"/>
        <w:snapToGrid w:val="0"/>
        <w:spacing w:before="0" w:after="0" w:line="240" w:lineRule="auto"/>
        <w:ind w:leftChars="30" w:left="64"/>
        <w:jc w:val="center"/>
        <w:rPr>
          <w:rFonts w:ascii="Times New Roman" w:eastAsia="標楷體" w:hAnsi="Times New Roman"/>
          <w:color w:val="auto"/>
          <w:lang w:eastAsia="zh-TW"/>
        </w:rPr>
      </w:pPr>
      <w:r w:rsidRPr="00C61348">
        <w:rPr>
          <w:rFonts w:ascii="Times New Roman" w:eastAsia="標楷體" w:hAnsi="Times New Roman" w:hint="eastAsia"/>
          <w:color w:val="auto"/>
          <w:lang w:eastAsia="zh-TW"/>
        </w:rPr>
        <w:t>圖</w:t>
      </w:r>
      <w:r w:rsidR="0083789D">
        <w:rPr>
          <w:rFonts w:ascii="Times New Roman" w:eastAsia="標楷體" w:hAnsi="Times New Roman" w:hint="eastAsia"/>
          <w:color w:val="auto"/>
          <w:lang w:eastAsia="zh-TW"/>
        </w:rPr>
        <w:t>2-3</w:t>
      </w:r>
      <w:r w:rsidRPr="00C61348">
        <w:rPr>
          <w:rFonts w:ascii="Times New Roman" w:eastAsia="標楷體" w:hAnsi="Times New Roman" w:hint="eastAsia"/>
          <w:color w:val="auto"/>
          <w:lang w:eastAsia="zh-TW"/>
        </w:rPr>
        <w:t>、</w:t>
      </w:r>
      <w:r w:rsidRPr="00C61348">
        <w:rPr>
          <w:rFonts w:ascii="Times New Roman" w:eastAsia="標楷體" w:hAnsi="Times New Roman" w:hint="eastAsia"/>
          <w:color w:val="auto"/>
          <w:lang w:eastAsia="zh-TW"/>
        </w:rPr>
        <w:t>LINE</w:t>
      </w:r>
      <w:r w:rsidRPr="00C61348">
        <w:rPr>
          <w:rFonts w:ascii="Times New Roman" w:eastAsia="標楷體" w:hAnsi="Times New Roman" w:hint="eastAsia"/>
          <w:color w:val="auto"/>
          <w:lang w:eastAsia="zh-TW"/>
        </w:rPr>
        <w:t>的使用者</w:t>
      </w:r>
      <w:proofErr w:type="gramStart"/>
      <w:r w:rsidRPr="00C61348">
        <w:rPr>
          <w:rFonts w:ascii="Times New Roman" w:eastAsia="標楷體" w:hAnsi="Times New Roman" w:hint="eastAsia"/>
          <w:color w:val="auto"/>
          <w:lang w:eastAsia="zh-TW"/>
        </w:rPr>
        <w:t>佔</w:t>
      </w:r>
      <w:proofErr w:type="gramEnd"/>
      <w:r w:rsidRPr="00C61348">
        <w:rPr>
          <w:rFonts w:ascii="Times New Roman" w:eastAsia="標楷體" w:hAnsi="Times New Roman" w:hint="eastAsia"/>
          <w:color w:val="auto"/>
          <w:lang w:eastAsia="zh-TW"/>
        </w:rPr>
        <w:t>日本網絡用戶的</w:t>
      </w:r>
      <w:r w:rsidRPr="00C61348">
        <w:rPr>
          <w:rFonts w:ascii="Times New Roman" w:eastAsia="標楷體" w:hAnsi="Times New Roman" w:hint="eastAsia"/>
          <w:color w:val="auto"/>
          <w:lang w:eastAsia="zh-TW"/>
        </w:rPr>
        <w:t>79.6%</w:t>
      </w:r>
      <w:r w:rsidRPr="00C61348">
        <w:rPr>
          <w:rFonts w:ascii="Times New Roman" w:eastAsia="標楷體" w:hAnsi="Times New Roman" w:hint="eastAsia"/>
          <w:color w:val="auto"/>
          <w:lang w:eastAsia="zh-TW"/>
        </w:rPr>
        <w:t>（</w:t>
      </w:r>
      <w:r w:rsidRPr="00C61348">
        <w:rPr>
          <w:rFonts w:ascii="Times New Roman" w:eastAsia="標楷體" w:hAnsi="Times New Roman" w:hint="eastAsia"/>
          <w:color w:val="auto"/>
          <w:lang w:eastAsia="zh-TW"/>
        </w:rPr>
        <w:t>Digital, 2022</w:t>
      </w:r>
      <w:r w:rsidRPr="00C61348">
        <w:rPr>
          <w:rFonts w:ascii="Times New Roman" w:eastAsia="標楷體" w:hAnsi="Times New Roman" w:hint="eastAsia"/>
          <w:color w:val="auto"/>
          <w:lang w:eastAsia="zh-TW"/>
        </w:rPr>
        <w:t>）</w:t>
      </w:r>
    </w:p>
    <w:p w14:paraId="03BF5595" w14:textId="77777777" w:rsidR="00D04FB9" w:rsidRPr="00CE2615" w:rsidRDefault="00D04FB9" w:rsidP="0071191C">
      <w:pPr>
        <w:adjustRightInd w:val="0"/>
        <w:snapToGrid w:val="0"/>
        <w:spacing w:beforeLines="25" w:before="60" w:after="0" w:line="240" w:lineRule="auto"/>
        <w:jc w:val="center"/>
        <w:rPr>
          <w:rFonts w:ascii="Times New Roman" w:eastAsia="標楷體" w:hAnsi="Times New Roman"/>
          <w:color w:val="auto"/>
          <w:sz w:val="24"/>
          <w:szCs w:val="24"/>
        </w:rPr>
      </w:pPr>
      <w:r w:rsidRPr="00CE2615">
        <w:rPr>
          <w:rFonts w:ascii="Times New Roman" w:eastAsia="標楷體" w:hAnsi="Times New Roman"/>
          <w:noProof/>
          <w:color w:val="auto"/>
          <w:sz w:val="24"/>
          <w:szCs w:val="24"/>
        </w:rPr>
        <w:lastRenderedPageBreak/>
        <mc:AlternateContent>
          <mc:Choice Requires="wps">
            <w:drawing>
              <wp:anchor distT="0" distB="0" distL="114300" distR="114300" simplePos="0" relativeHeight="251660288" behindDoc="0" locked="0" layoutInCell="1" allowOverlap="1" wp14:anchorId="4B237C70" wp14:editId="692E0CE5">
                <wp:simplePos x="0" y="0"/>
                <wp:positionH relativeFrom="margin">
                  <wp:align>center</wp:align>
                </wp:positionH>
                <wp:positionV relativeFrom="paragraph">
                  <wp:posOffset>483769</wp:posOffset>
                </wp:positionV>
                <wp:extent cx="3743960" cy="213360"/>
                <wp:effectExtent l="0" t="0" r="27940" b="15240"/>
                <wp:wrapNone/>
                <wp:docPr id="1381621973" name="矩形 6"/>
                <wp:cNvGraphicFramePr/>
                <a:graphic xmlns:a="http://schemas.openxmlformats.org/drawingml/2006/main">
                  <a:graphicData uri="http://schemas.microsoft.com/office/word/2010/wordprocessingShape">
                    <wps:wsp>
                      <wps:cNvSpPr/>
                      <wps:spPr>
                        <a:xfrm>
                          <a:off x="0" y="0"/>
                          <a:ext cx="3743960" cy="213360"/>
                        </a:xfrm>
                        <a:prstGeom prst="rect">
                          <a:avLst/>
                        </a:prstGeom>
                        <a:noFill/>
                        <a:ln w="1905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94F510" id="矩形 6" o:spid="_x0000_s1026" style="position:absolute;margin-left:0;margin-top:38.1pt;width:294.8pt;height:16.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" filled="f" strokecolor="#00b0f0" strokeweight="1.5pt">
                <w10:wrap anchorx="margin"/>
              </v:rect>
            </w:pict>
          </mc:Fallback>
        </mc:AlternateContent>
      </w:r>
      <w:r w:rsidRPr="00CE2615">
        <w:rPr>
          <w:rFonts w:ascii="Times New Roman" w:eastAsia="標楷體" w:hAnsi="Times New Roman"/>
          <w:noProof/>
          <w:color w:val="auto"/>
          <w:sz w:val="24"/>
          <w:szCs w:val="24"/>
        </w:rPr>
        <w:drawing>
          <wp:inline distT="0" distB="0" distL="0" distR="0" wp14:anchorId="10FA3B7A" wp14:editId="6AC869BF">
            <wp:extent cx="3960000" cy="2260814"/>
            <wp:effectExtent l="0" t="0" r="2540" b="6350"/>
            <wp:docPr id="1223910152" name="圖片 8" descr="一張含有 文字, 螢幕擷取畫面, 軟體,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10152" name="圖片 8" descr="一張含有 文字, 螢幕擷取畫面, 軟體, 多媒體軟體 的圖片&#10;&#10;自動產生的描述"/>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60000" cy="2260814"/>
                    </a:xfrm>
                    <a:prstGeom prst="rect">
                      <a:avLst/>
                    </a:prstGeom>
                  </pic:spPr>
                </pic:pic>
              </a:graphicData>
            </a:graphic>
          </wp:inline>
        </w:drawing>
      </w:r>
    </w:p>
    <w:p w14:paraId="5E42EC80" w14:textId="7BB99328" w:rsidR="00D04FB9" w:rsidRPr="00C61348" w:rsidRDefault="00D04FB9" w:rsidP="0071191C">
      <w:pPr>
        <w:adjustRightInd w:val="0"/>
        <w:snapToGrid w:val="0"/>
        <w:spacing w:before="0" w:after="0" w:line="240" w:lineRule="auto"/>
        <w:ind w:leftChars="30" w:left="64"/>
        <w:jc w:val="center"/>
        <w:rPr>
          <w:rFonts w:ascii="Times New Roman" w:eastAsia="標楷體" w:hAnsi="Times New Roman"/>
          <w:color w:val="auto"/>
          <w:lang w:eastAsia="zh-TW"/>
        </w:rPr>
      </w:pPr>
      <w:r w:rsidRPr="00C61348">
        <w:rPr>
          <w:rFonts w:ascii="Times New Roman" w:eastAsia="標楷體" w:hAnsi="Times New Roman" w:hint="eastAsia"/>
          <w:color w:val="auto"/>
          <w:lang w:eastAsia="zh-TW"/>
        </w:rPr>
        <w:t>圖</w:t>
      </w:r>
      <w:r w:rsidR="0083789D">
        <w:rPr>
          <w:rFonts w:ascii="Times New Roman" w:eastAsia="標楷體" w:hAnsi="Times New Roman" w:hint="eastAsia"/>
          <w:color w:val="auto"/>
          <w:lang w:eastAsia="zh-TW"/>
        </w:rPr>
        <w:t>2-4</w:t>
      </w:r>
      <w:r w:rsidRPr="00C61348">
        <w:rPr>
          <w:rFonts w:ascii="Times New Roman" w:eastAsia="標楷體" w:hAnsi="Times New Roman" w:hint="eastAsia"/>
          <w:color w:val="auto"/>
          <w:lang w:eastAsia="zh-TW"/>
        </w:rPr>
        <w:t>、台灣</w:t>
      </w:r>
      <w:r w:rsidRPr="00C61348">
        <w:rPr>
          <w:rFonts w:ascii="Times New Roman" w:eastAsia="標楷體" w:hAnsi="Times New Roman" w:hint="eastAsia"/>
          <w:color w:val="auto"/>
          <w:lang w:eastAsia="zh-TW"/>
        </w:rPr>
        <w:t>LINE</w:t>
      </w:r>
      <w:r w:rsidRPr="00C61348">
        <w:rPr>
          <w:rFonts w:ascii="Times New Roman" w:eastAsia="標楷體" w:hAnsi="Times New Roman" w:hint="eastAsia"/>
          <w:color w:val="auto"/>
          <w:lang w:eastAsia="zh-TW"/>
        </w:rPr>
        <w:t>用戶高達</w:t>
      </w:r>
      <w:r w:rsidRPr="00C61348">
        <w:rPr>
          <w:rFonts w:ascii="Times New Roman" w:eastAsia="標楷體" w:hAnsi="Times New Roman" w:hint="eastAsia"/>
          <w:color w:val="auto"/>
          <w:lang w:eastAsia="zh-TW"/>
        </w:rPr>
        <w:t>95.7%</w:t>
      </w:r>
      <w:r w:rsidRPr="00C61348">
        <w:rPr>
          <w:rFonts w:ascii="Times New Roman" w:eastAsia="標楷體" w:hAnsi="Times New Roman" w:hint="eastAsia"/>
          <w:color w:val="auto"/>
          <w:lang w:eastAsia="zh-TW"/>
        </w:rPr>
        <w:t>，</w:t>
      </w:r>
    </w:p>
    <w:p w14:paraId="4877CD41" w14:textId="77777777" w:rsidR="00D04FB9" w:rsidRPr="00C0632C" w:rsidRDefault="00D04FB9" w:rsidP="00C0632C">
      <w:pPr>
        <w:adjustRightInd w:val="0"/>
        <w:snapToGrid w:val="0"/>
        <w:spacing w:before="0" w:after="0" w:line="240" w:lineRule="auto"/>
        <w:ind w:leftChars="30" w:left="64"/>
        <w:jc w:val="center"/>
        <w:rPr>
          <w:rFonts w:ascii="Times New Roman" w:eastAsia="標楷體" w:hAnsi="Times New Roman"/>
          <w:color w:val="auto"/>
          <w:lang w:eastAsia="zh-TW"/>
        </w:rPr>
      </w:pPr>
      <w:r w:rsidRPr="00C0632C">
        <w:rPr>
          <w:rFonts w:ascii="Times New Roman" w:eastAsia="標楷體" w:hAnsi="Times New Roman" w:hint="eastAsia"/>
          <w:color w:val="auto"/>
          <w:lang w:eastAsia="zh-TW"/>
        </w:rPr>
        <w:t>是</w:t>
      </w:r>
      <w:r w:rsidRPr="00C0632C">
        <w:rPr>
          <w:rFonts w:ascii="Times New Roman" w:eastAsia="標楷體" w:hAnsi="Times New Roman" w:hint="eastAsia"/>
          <w:color w:val="auto"/>
          <w:lang w:eastAsia="zh-TW"/>
        </w:rPr>
        <w:t>LINE</w:t>
      </w:r>
      <w:r w:rsidRPr="00C0632C">
        <w:rPr>
          <w:rFonts w:ascii="Times New Roman" w:eastAsia="標楷體" w:hAnsi="Times New Roman" w:hint="eastAsia"/>
          <w:color w:val="auto"/>
          <w:lang w:eastAsia="zh-TW"/>
        </w:rPr>
        <w:t>三大主要市場中普及率最高的地區（</w:t>
      </w:r>
      <w:r w:rsidRPr="00C0632C">
        <w:rPr>
          <w:rFonts w:ascii="Times New Roman" w:eastAsia="標楷體" w:hAnsi="Times New Roman" w:hint="eastAsia"/>
          <w:color w:val="auto"/>
          <w:lang w:eastAsia="zh-TW"/>
        </w:rPr>
        <w:t>Digital, 2022</w:t>
      </w:r>
      <w:r w:rsidRPr="00C0632C">
        <w:rPr>
          <w:rFonts w:ascii="Times New Roman" w:eastAsia="標楷體" w:hAnsi="Times New Roman" w:hint="eastAsia"/>
          <w:color w:val="auto"/>
          <w:lang w:eastAsia="zh-TW"/>
        </w:rPr>
        <w:t>）</w:t>
      </w:r>
    </w:p>
    <w:p w14:paraId="1AE43733" w14:textId="77777777" w:rsidR="00D04FB9" w:rsidRPr="00CE2615" w:rsidRDefault="00D04FB9" w:rsidP="0071191C">
      <w:pPr>
        <w:pStyle w:val="afff8"/>
        <w:widowControl w:val="0"/>
        <w:numPr>
          <w:ilvl w:val="0"/>
          <w:numId w:val="26"/>
        </w:numPr>
        <w:adjustRightInd w:val="0"/>
        <w:snapToGrid w:val="0"/>
        <w:spacing w:beforeLines="50" w:after="0" w:line="240" w:lineRule="auto"/>
        <w:contextualSpacing w:val="0"/>
        <w:jc w:val="both"/>
        <w:rPr>
          <w:rFonts w:ascii="Times New Roman" w:eastAsia="標楷體" w:hAnsi="Times New Roman"/>
          <w:b/>
          <w:bCs/>
          <w:color w:val="auto"/>
          <w:sz w:val="24"/>
          <w:szCs w:val="24"/>
          <w:lang w:eastAsia="zh-TW"/>
        </w:rPr>
      </w:pPr>
      <w:r w:rsidRPr="00CE2615">
        <w:rPr>
          <w:rFonts w:ascii="Times New Roman" w:eastAsia="標楷體" w:hAnsi="Times New Roman" w:hint="eastAsia"/>
          <w:b/>
          <w:bCs/>
          <w:color w:val="auto"/>
          <w:sz w:val="24"/>
          <w:szCs w:val="24"/>
          <w:lang w:eastAsia="zh-TW"/>
        </w:rPr>
        <w:t>即時通訊軟體的電子商務概況</w:t>
      </w:r>
    </w:p>
    <w:p w14:paraId="40266343" w14:textId="77777777" w:rsidR="00D04FB9" w:rsidRPr="008971A2" w:rsidRDefault="00D04FB9" w:rsidP="0071191C">
      <w:pPr>
        <w:pStyle w:val="afff8"/>
        <w:widowControl w:val="0"/>
        <w:numPr>
          <w:ilvl w:val="0"/>
          <w:numId w:val="22"/>
        </w:numPr>
        <w:adjustRightInd w:val="0"/>
        <w:snapToGrid w:val="0"/>
        <w:spacing w:beforeLines="50" w:after="0" w:line="240" w:lineRule="auto"/>
        <w:ind w:left="284" w:hanging="284"/>
        <w:contextualSpacing w:val="0"/>
        <w:jc w:val="both"/>
        <w:rPr>
          <w:rFonts w:ascii="Times New Roman" w:eastAsia="標楷體" w:hAnsi="Times New Roman"/>
          <w:b/>
          <w:bCs/>
          <w:color w:val="auto"/>
          <w:spacing w:val="0"/>
          <w:kern w:val="2"/>
          <w:sz w:val="24"/>
          <w:lang w:eastAsia="zh-TW"/>
        </w:rPr>
      </w:pPr>
      <w:r w:rsidRPr="008971A2">
        <w:rPr>
          <w:rFonts w:ascii="Times New Roman" w:eastAsia="標楷體" w:hAnsi="Times New Roman" w:hint="eastAsia"/>
          <w:b/>
          <w:bCs/>
          <w:color w:val="auto"/>
          <w:spacing w:val="0"/>
          <w:kern w:val="2"/>
          <w:sz w:val="24"/>
          <w:lang w:eastAsia="zh-TW"/>
        </w:rPr>
        <w:t>市場規模</w:t>
      </w:r>
    </w:p>
    <w:p w14:paraId="1BBAE2F9" w14:textId="6B0292ED" w:rsidR="00D04FB9" w:rsidRPr="00CE2615" w:rsidRDefault="005450B0" w:rsidP="0071191C">
      <w:pPr>
        <w:adjustRightInd w:val="0"/>
        <w:snapToGrid w:val="0"/>
        <w:spacing w:beforeLines="25" w:before="60" w:afterLines="25" w:after="60" w:line="240" w:lineRule="auto"/>
        <w:ind w:firstLineChars="200" w:firstLine="468"/>
        <w:jc w:val="both"/>
        <w:rPr>
          <w:rFonts w:ascii="Times New Roman" w:eastAsia="標楷體" w:hAnsi="Times New Roman"/>
          <w:color w:val="auto"/>
          <w:sz w:val="24"/>
          <w:szCs w:val="24"/>
          <w:lang w:eastAsia="zh-TW"/>
        </w:rPr>
      </w:pPr>
      <w:r w:rsidRPr="005450B0">
        <w:rPr>
          <w:rFonts w:ascii="Times New Roman" w:eastAsia="標楷體" w:hAnsi="Times New Roman" w:hint="eastAsia"/>
          <w:color w:val="auto"/>
          <w:sz w:val="24"/>
          <w:szCs w:val="24"/>
          <w:lang w:eastAsia="zh-TW"/>
        </w:rPr>
        <w:t>隨著網際網路的普及</w:t>
      </w:r>
      <w:proofErr w:type="gramStart"/>
      <w:r w:rsidRPr="005450B0">
        <w:rPr>
          <w:rFonts w:ascii="Times New Roman" w:eastAsia="標楷體" w:hAnsi="Times New Roman" w:hint="eastAsia"/>
          <w:color w:val="auto"/>
          <w:sz w:val="24"/>
          <w:szCs w:val="24"/>
          <w:lang w:eastAsia="zh-TW"/>
        </w:rPr>
        <w:t>以及線上零售業</w:t>
      </w:r>
      <w:proofErr w:type="gramEnd"/>
      <w:r w:rsidRPr="005450B0">
        <w:rPr>
          <w:rFonts w:ascii="Times New Roman" w:eastAsia="標楷體" w:hAnsi="Times New Roman" w:hint="eastAsia"/>
          <w:color w:val="auto"/>
          <w:sz w:val="24"/>
          <w:szCs w:val="24"/>
          <w:lang w:eastAsia="zh-TW"/>
        </w:rPr>
        <w:t>的持續發展，用戶越來越多地使用智慧手機和行動裝置進行線上購物，對通訊軟體的需求不斷增加。市場擴增許多領域，如即時客戶服務、線上購物、支付、社交媒體</w:t>
      </w:r>
      <w:proofErr w:type="gramStart"/>
      <w:r w:rsidRPr="005450B0">
        <w:rPr>
          <w:rFonts w:ascii="Times New Roman" w:eastAsia="標楷體" w:hAnsi="Times New Roman" w:hint="eastAsia"/>
          <w:color w:val="auto"/>
          <w:sz w:val="24"/>
          <w:szCs w:val="24"/>
          <w:lang w:eastAsia="zh-TW"/>
        </w:rPr>
        <w:t>整合和營銷</w:t>
      </w:r>
      <w:proofErr w:type="gramEnd"/>
      <w:r w:rsidRPr="005450B0">
        <w:rPr>
          <w:rFonts w:ascii="Times New Roman" w:eastAsia="標楷體" w:hAnsi="Times New Roman" w:hint="eastAsia"/>
          <w:color w:val="auto"/>
          <w:sz w:val="24"/>
          <w:szCs w:val="24"/>
          <w:lang w:eastAsia="zh-TW"/>
        </w:rPr>
        <w:t>。通訊軟體不再僅用於交流，還用於搜尋和購買產品、收集訊息、分享反饋，並接收促銷資訊，為商家提供了一個強大的工具以提供更個性化且即時互動的購物體驗，因此通訊軟體在電子商務中的市場規模越發巨大，價值也持續增長。</w:t>
      </w:r>
    </w:p>
    <w:p w14:paraId="6BA237EE" w14:textId="77777777" w:rsidR="00D04FB9" w:rsidRPr="008971A2" w:rsidRDefault="00D04FB9" w:rsidP="0071191C">
      <w:pPr>
        <w:pStyle w:val="afff8"/>
        <w:widowControl w:val="0"/>
        <w:numPr>
          <w:ilvl w:val="0"/>
          <w:numId w:val="22"/>
        </w:numPr>
        <w:adjustRightInd w:val="0"/>
        <w:snapToGrid w:val="0"/>
        <w:spacing w:beforeLines="50" w:after="0" w:line="240" w:lineRule="auto"/>
        <w:ind w:left="284" w:hanging="284"/>
        <w:contextualSpacing w:val="0"/>
        <w:jc w:val="both"/>
        <w:rPr>
          <w:rFonts w:ascii="Times New Roman" w:eastAsia="標楷體" w:hAnsi="Times New Roman"/>
          <w:b/>
          <w:bCs/>
          <w:color w:val="auto"/>
          <w:spacing w:val="0"/>
          <w:kern w:val="2"/>
          <w:sz w:val="24"/>
          <w:lang w:eastAsia="zh-TW"/>
        </w:rPr>
      </w:pPr>
      <w:r w:rsidRPr="008971A2">
        <w:rPr>
          <w:rFonts w:ascii="Times New Roman" w:eastAsia="標楷體" w:hAnsi="Times New Roman" w:hint="eastAsia"/>
          <w:b/>
          <w:bCs/>
          <w:color w:val="auto"/>
          <w:spacing w:val="0"/>
          <w:kern w:val="2"/>
          <w:sz w:val="24"/>
          <w:lang w:eastAsia="zh-TW"/>
        </w:rPr>
        <w:t>市場趨勢</w:t>
      </w:r>
    </w:p>
    <w:p w14:paraId="49489E9F" w14:textId="259A1B24" w:rsidR="00D04FB9" w:rsidRPr="00CE2615" w:rsidRDefault="005450B0" w:rsidP="0071191C">
      <w:pPr>
        <w:adjustRightInd w:val="0"/>
        <w:snapToGrid w:val="0"/>
        <w:spacing w:beforeLines="25" w:before="60" w:afterLines="25" w:after="60" w:line="240" w:lineRule="auto"/>
        <w:ind w:firstLineChars="200" w:firstLine="468"/>
        <w:jc w:val="both"/>
        <w:rPr>
          <w:rFonts w:ascii="Times New Roman" w:eastAsia="標楷體" w:hAnsi="Times New Roman"/>
          <w:color w:val="auto"/>
          <w:sz w:val="24"/>
          <w:szCs w:val="24"/>
          <w:lang w:eastAsia="zh-TW"/>
        </w:rPr>
      </w:pPr>
      <w:r w:rsidRPr="005450B0">
        <w:rPr>
          <w:rFonts w:ascii="Times New Roman" w:eastAsia="標楷體" w:hAnsi="Times New Roman" w:hint="eastAsia"/>
          <w:color w:val="auto"/>
          <w:sz w:val="24"/>
          <w:szCs w:val="24"/>
          <w:lang w:eastAsia="zh-TW"/>
        </w:rPr>
        <w:t>截至</w:t>
      </w:r>
      <w:r w:rsidRPr="005450B0">
        <w:rPr>
          <w:rFonts w:ascii="Times New Roman" w:eastAsia="標楷體" w:hAnsi="Times New Roman"/>
          <w:color w:val="auto"/>
          <w:sz w:val="24"/>
          <w:szCs w:val="24"/>
          <w:lang w:eastAsia="zh-TW"/>
        </w:rPr>
        <w:t>2022</w:t>
      </w:r>
      <w:r w:rsidRPr="005450B0">
        <w:rPr>
          <w:rFonts w:ascii="Times New Roman" w:eastAsia="標楷體" w:hAnsi="Times New Roman"/>
          <w:color w:val="auto"/>
          <w:sz w:val="24"/>
          <w:szCs w:val="24"/>
          <w:lang w:eastAsia="zh-TW"/>
        </w:rPr>
        <w:t>年，即時通訊軟體在電子商務市場有多項重要趨勢。其中，越來越多的通訊軟體專注於提供優質的移動購物體驗，強調即時支付和轉帳功能。使得用戶能夠透過即時通訊軟體實現便捷、快速的交易，進而減少購物車遺棄率，並推動了移動購物的普及。並且，通訊軟體使用人工智慧和機器學習技術，提供個人化的產品推薦，為用戶打造更具吸引力的購物體驗，有助於提高交易轉換率。</w:t>
      </w:r>
      <w:proofErr w:type="gramStart"/>
      <w:r w:rsidRPr="005450B0">
        <w:rPr>
          <w:rFonts w:ascii="Times New Roman" w:eastAsia="標楷體" w:hAnsi="Times New Roman"/>
          <w:color w:val="auto"/>
          <w:sz w:val="24"/>
          <w:szCs w:val="24"/>
          <w:lang w:eastAsia="zh-TW"/>
        </w:rPr>
        <w:t>此外，</w:t>
      </w:r>
      <w:proofErr w:type="gramEnd"/>
      <w:r w:rsidRPr="005450B0">
        <w:rPr>
          <w:rFonts w:ascii="Times New Roman" w:eastAsia="標楷體" w:hAnsi="Times New Roman"/>
          <w:color w:val="auto"/>
          <w:sz w:val="24"/>
          <w:szCs w:val="24"/>
          <w:lang w:eastAsia="zh-TW"/>
        </w:rPr>
        <w:t>通訊軟體與社交媒體整合，用戶可在其中評論產品並分享購物體驗，加強了社交互動，提高了用戶參與度和信任度，對購物決策產生積極影響。</w:t>
      </w:r>
    </w:p>
    <w:p w14:paraId="01FA08AA" w14:textId="77777777" w:rsidR="00D04FB9" w:rsidRPr="008971A2" w:rsidRDefault="00D04FB9" w:rsidP="0071191C">
      <w:pPr>
        <w:pStyle w:val="afff8"/>
        <w:widowControl w:val="0"/>
        <w:numPr>
          <w:ilvl w:val="0"/>
          <w:numId w:val="22"/>
        </w:numPr>
        <w:adjustRightInd w:val="0"/>
        <w:snapToGrid w:val="0"/>
        <w:spacing w:beforeLines="50" w:after="0" w:line="240" w:lineRule="auto"/>
        <w:ind w:left="284" w:hanging="284"/>
        <w:contextualSpacing w:val="0"/>
        <w:jc w:val="both"/>
        <w:rPr>
          <w:rFonts w:ascii="Times New Roman" w:eastAsia="標楷體" w:hAnsi="Times New Roman"/>
          <w:b/>
          <w:bCs/>
          <w:color w:val="auto"/>
          <w:spacing w:val="0"/>
          <w:kern w:val="2"/>
          <w:sz w:val="24"/>
          <w:lang w:eastAsia="zh-TW"/>
        </w:rPr>
      </w:pPr>
      <w:r w:rsidRPr="008971A2">
        <w:rPr>
          <w:rFonts w:ascii="Times New Roman" w:eastAsia="標楷體" w:hAnsi="Times New Roman" w:hint="eastAsia"/>
          <w:b/>
          <w:bCs/>
          <w:color w:val="auto"/>
          <w:spacing w:val="0"/>
          <w:kern w:val="2"/>
          <w:sz w:val="24"/>
          <w:lang w:eastAsia="zh-TW"/>
        </w:rPr>
        <w:t>競爭格局</w:t>
      </w:r>
    </w:p>
    <w:p w14:paraId="702B1F7F" w14:textId="7D8F2519" w:rsidR="00D04FB9" w:rsidRPr="00CE2615" w:rsidRDefault="005450B0" w:rsidP="0071191C">
      <w:pPr>
        <w:adjustRightInd w:val="0"/>
        <w:snapToGrid w:val="0"/>
        <w:spacing w:beforeLines="25" w:before="60" w:afterLines="25" w:after="60" w:line="240" w:lineRule="auto"/>
        <w:ind w:firstLineChars="200" w:firstLine="468"/>
        <w:jc w:val="both"/>
        <w:rPr>
          <w:rFonts w:ascii="Times New Roman" w:eastAsia="標楷體" w:hAnsi="Times New Roman"/>
          <w:color w:val="auto"/>
          <w:sz w:val="24"/>
          <w:szCs w:val="24"/>
          <w:lang w:eastAsia="zh-TW"/>
        </w:rPr>
      </w:pPr>
      <w:r w:rsidRPr="005450B0">
        <w:rPr>
          <w:rFonts w:ascii="Times New Roman" w:eastAsia="標楷體" w:hAnsi="Times New Roman" w:hint="eastAsia"/>
          <w:color w:val="auto"/>
          <w:sz w:val="24"/>
          <w:szCs w:val="24"/>
          <w:lang w:eastAsia="zh-TW"/>
        </w:rPr>
        <w:t>即時通訊軟體的電子商務市場競爭激烈，全球市場規模龐大，估計在數千億美元以上。主要參與者包括</w:t>
      </w:r>
      <w:r w:rsidRPr="005450B0">
        <w:rPr>
          <w:rFonts w:ascii="Times New Roman" w:eastAsia="標楷體" w:hAnsi="Times New Roman"/>
          <w:color w:val="auto"/>
          <w:sz w:val="24"/>
          <w:szCs w:val="24"/>
          <w:lang w:eastAsia="zh-TW"/>
        </w:rPr>
        <w:t>WhatsApp</w:t>
      </w:r>
      <w:r w:rsidRPr="005450B0">
        <w:rPr>
          <w:rFonts w:ascii="Times New Roman" w:eastAsia="標楷體" w:hAnsi="Times New Roman"/>
          <w:color w:val="auto"/>
          <w:sz w:val="24"/>
          <w:szCs w:val="24"/>
          <w:lang w:eastAsia="zh-TW"/>
        </w:rPr>
        <w:t>、</w:t>
      </w:r>
      <w:r w:rsidRPr="005450B0">
        <w:rPr>
          <w:rFonts w:ascii="Times New Roman" w:eastAsia="標楷體" w:hAnsi="Times New Roman"/>
          <w:color w:val="auto"/>
          <w:sz w:val="24"/>
          <w:szCs w:val="24"/>
          <w:lang w:eastAsia="zh-TW"/>
        </w:rPr>
        <w:t>Facebook Messenger</w:t>
      </w:r>
      <w:r w:rsidRPr="005450B0">
        <w:rPr>
          <w:rFonts w:ascii="Times New Roman" w:eastAsia="標楷體" w:hAnsi="Times New Roman"/>
          <w:color w:val="auto"/>
          <w:sz w:val="24"/>
          <w:szCs w:val="24"/>
          <w:lang w:eastAsia="zh-TW"/>
        </w:rPr>
        <w:t>、</w:t>
      </w:r>
      <w:r w:rsidRPr="005450B0">
        <w:rPr>
          <w:rFonts w:ascii="Times New Roman" w:eastAsia="標楷體" w:hAnsi="Times New Roman"/>
          <w:color w:val="auto"/>
          <w:sz w:val="24"/>
          <w:szCs w:val="24"/>
          <w:lang w:eastAsia="zh-TW"/>
        </w:rPr>
        <w:t>WeChat</w:t>
      </w:r>
      <w:r w:rsidRPr="005450B0">
        <w:rPr>
          <w:rFonts w:ascii="Times New Roman" w:eastAsia="標楷體" w:hAnsi="Times New Roman"/>
          <w:color w:val="auto"/>
          <w:sz w:val="24"/>
          <w:szCs w:val="24"/>
          <w:lang w:eastAsia="zh-TW"/>
        </w:rPr>
        <w:t>、</w:t>
      </w:r>
      <w:r w:rsidRPr="005450B0">
        <w:rPr>
          <w:rFonts w:ascii="Times New Roman" w:eastAsia="標楷體" w:hAnsi="Times New Roman"/>
          <w:color w:val="auto"/>
          <w:sz w:val="24"/>
          <w:szCs w:val="24"/>
          <w:lang w:eastAsia="zh-TW"/>
        </w:rPr>
        <w:t>Line</w:t>
      </w:r>
      <w:r w:rsidRPr="005450B0">
        <w:rPr>
          <w:rFonts w:ascii="Times New Roman" w:eastAsia="標楷體" w:hAnsi="Times New Roman"/>
          <w:color w:val="auto"/>
          <w:sz w:val="24"/>
          <w:szCs w:val="24"/>
          <w:lang w:eastAsia="zh-TW"/>
        </w:rPr>
        <w:t>、</w:t>
      </w:r>
      <w:r w:rsidRPr="005450B0">
        <w:rPr>
          <w:rFonts w:ascii="Times New Roman" w:eastAsia="標楷體" w:hAnsi="Times New Roman"/>
          <w:color w:val="auto"/>
          <w:sz w:val="24"/>
          <w:szCs w:val="24"/>
          <w:lang w:eastAsia="zh-TW"/>
        </w:rPr>
        <w:t>Telegram</w:t>
      </w:r>
      <w:r w:rsidRPr="005450B0">
        <w:rPr>
          <w:rFonts w:ascii="Times New Roman" w:eastAsia="標楷體" w:hAnsi="Times New Roman"/>
          <w:color w:val="auto"/>
          <w:sz w:val="24"/>
          <w:szCs w:val="24"/>
          <w:lang w:eastAsia="zh-TW"/>
        </w:rPr>
        <w:t>等通訊軟體，它們提供了包括即時支付、社交整合、客戶支援和個人化產品推薦等多種功能，以滿足不斷增長的用戶需求。這一市場的不斷發展，不僅受到現有參與者的競爭，還有新興參與者的湧入，以及政策、法規和用戶隱私等因素的影響。競爭者通過不斷創新和提供更多價值，努力擴大市場份額，提供更好的購物體驗，並改善用戶滿意度。市場的未來發展將取決於</w:t>
      </w:r>
      <w:r w:rsidRPr="005450B0">
        <w:rPr>
          <w:rFonts w:ascii="Times New Roman" w:eastAsia="標楷體" w:hAnsi="Times New Roman" w:hint="eastAsia"/>
          <w:color w:val="auto"/>
          <w:sz w:val="24"/>
          <w:szCs w:val="24"/>
          <w:lang w:eastAsia="zh-TW"/>
        </w:rPr>
        <w:t>這些因素的變化，並可能包括更多的安全性和隱私措施，以滿足消費者的日益增長的需求。</w:t>
      </w:r>
    </w:p>
    <w:p w14:paraId="41643EC1" w14:textId="77777777" w:rsidR="00D04FB9" w:rsidRPr="008971A2" w:rsidRDefault="00D04FB9" w:rsidP="0071191C">
      <w:pPr>
        <w:pStyle w:val="afff8"/>
        <w:widowControl w:val="0"/>
        <w:numPr>
          <w:ilvl w:val="0"/>
          <w:numId w:val="22"/>
        </w:numPr>
        <w:adjustRightInd w:val="0"/>
        <w:snapToGrid w:val="0"/>
        <w:spacing w:beforeLines="50" w:after="0" w:line="240" w:lineRule="auto"/>
        <w:ind w:left="284" w:hanging="284"/>
        <w:contextualSpacing w:val="0"/>
        <w:jc w:val="both"/>
        <w:rPr>
          <w:rFonts w:ascii="Times New Roman" w:eastAsia="標楷體" w:hAnsi="Times New Roman"/>
          <w:b/>
          <w:bCs/>
          <w:color w:val="auto"/>
          <w:spacing w:val="0"/>
          <w:kern w:val="2"/>
          <w:sz w:val="24"/>
          <w:lang w:eastAsia="zh-TW"/>
        </w:rPr>
      </w:pPr>
      <w:r w:rsidRPr="008971A2">
        <w:rPr>
          <w:rFonts w:ascii="Times New Roman" w:eastAsia="標楷體" w:hAnsi="Times New Roman"/>
          <w:b/>
          <w:bCs/>
          <w:color w:val="auto"/>
          <w:spacing w:val="0"/>
          <w:kern w:val="2"/>
          <w:sz w:val="24"/>
          <w:lang w:eastAsia="zh-TW"/>
        </w:rPr>
        <w:t>電子商務</w:t>
      </w:r>
      <w:r w:rsidRPr="008971A2">
        <w:rPr>
          <w:rFonts w:ascii="Times New Roman" w:eastAsia="標楷體" w:hAnsi="Times New Roman" w:hint="eastAsia"/>
          <w:b/>
          <w:bCs/>
          <w:color w:val="auto"/>
          <w:spacing w:val="0"/>
          <w:kern w:val="2"/>
          <w:sz w:val="24"/>
          <w:lang w:eastAsia="zh-TW"/>
        </w:rPr>
        <w:t>技術基礎</w:t>
      </w:r>
    </w:p>
    <w:p w14:paraId="3DC84702" w14:textId="2BFA5EDB" w:rsidR="00D04FB9" w:rsidRPr="00CE2615" w:rsidRDefault="005450B0" w:rsidP="0071191C">
      <w:pPr>
        <w:adjustRightInd w:val="0"/>
        <w:snapToGrid w:val="0"/>
        <w:spacing w:beforeLines="25" w:before="60" w:afterLines="25" w:after="60" w:line="240" w:lineRule="auto"/>
        <w:ind w:firstLineChars="200" w:firstLine="468"/>
        <w:jc w:val="both"/>
        <w:rPr>
          <w:rFonts w:ascii="Times New Roman" w:eastAsia="標楷體" w:hAnsi="Times New Roman"/>
          <w:color w:val="auto"/>
          <w:sz w:val="24"/>
          <w:szCs w:val="24"/>
          <w:lang w:eastAsia="zh-TW"/>
        </w:rPr>
      </w:pPr>
      <w:r w:rsidRPr="005450B0">
        <w:rPr>
          <w:rFonts w:ascii="Times New Roman" w:eastAsia="標楷體" w:hAnsi="Times New Roman" w:hint="eastAsia"/>
          <w:color w:val="auto"/>
          <w:sz w:val="24"/>
          <w:szCs w:val="24"/>
          <w:lang w:eastAsia="zh-TW"/>
        </w:rPr>
        <w:lastRenderedPageBreak/>
        <w:t>即時通訊軟體的電子商務技術基礎包括實時數據傳輸、消息推送、支付集成等功能，這些功能使得用戶能夠在通訊軟體內直接進行商品交易、下訂單等電子商務活動。大數據分析也在即時通訊軟體中扮演關鍵角色，平台能夠通過分析用戶的行為和偏好，精確了解其需求，並為其提供個人化推薦，提高了用戶體驗，也有助於增加銷售量。</w:t>
      </w:r>
    </w:p>
    <w:p w14:paraId="4758E9D9" w14:textId="77777777" w:rsidR="00D04FB9" w:rsidRPr="008971A2" w:rsidRDefault="00D04FB9" w:rsidP="0071191C">
      <w:pPr>
        <w:pStyle w:val="afff8"/>
        <w:widowControl w:val="0"/>
        <w:numPr>
          <w:ilvl w:val="0"/>
          <w:numId w:val="22"/>
        </w:numPr>
        <w:adjustRightInd w:val="0"/>
        <w:snapToGrid w:val="0"/>
        <w:spacing w:beforeLines="50" w:after="0" w:line="240" w:lineRule="auto"/>
        <w:ind w:left="284" w:hanging="284"/>
        <w:contextualSpacing w:val="0"/>
        <w:jc w:val="both"/>
        <w:rPr>
          <w:rFonts w:ascii="Times New Roman" w:eastAsia="標楷體" w:hAnsi="Times New Roman"/>
          <w:b/>
          <w:bCs/>
          <w:color w:val="auto"/>
          <w:spacing w:val="0"/>
          <w:kern w:val="2"/>
          <w:sz w:val="24"/>
          <w:lang w:eastAsia="zh-TW"/>
        </w:rPr>
      </w:pPr>
      <w:r w:rsidRPr="008971A2">
        <w:rPr>
          <w:rFonts w:ascii="Times New Roman" w:eastAsia="標楷體" w:hAnsi="Times New Roman" w:hint="eastAsia"/>
          <w:b/>
          <w:bCs/>
          <w:color w:val="auto"/>
          <w:spacing w:val="0"/>
          <w:kern w:val="2"/>
          <w:sz w:val="24"/>
          <w:lang w:eastAsia="zh-TW"/>
        </w:rPr>
        <w:t>電子商務安全</w:t>
      </w:r>
    </w:p>
    <w:p w14:paraId="4C4A6F8B" w14:textId="694F240D" w:rsidR="00D04FB9" w:rsidRPr="00CE2615" w:rsidRDefault="005450B0" w:rsidP="0071191C">
      <w:pPr>
        <w:adjustRightInd w:val="0"/>
        <w:snapToGrid w:val="0"/>
        <w:spacing w:beforeLines="25" w:before="60" w:afterLines="25" w:after="60" w:line="240" w:lineRule="auto"/>
        <w:ind w:firstLineChars="200" w:firstLine="468"/>
        <w:jc w:val="both"/>
        <w:rPr>
          <w:rFonts w:ascii="Times New Roman" w:eastAsia="標楷體" w:hAnsi="Times New Roman"/>
          <w:color w:val="auto"/>
          <w:sz w:val="24"/>
          <w:szCs w:val="24"/>
          <w:lang w:eastAsia="zh-TW"/>
        </w:rPr>
      </w:pPr>
      <w:r w:rsidRPr="005450B0">
        <w:rPr>
          <w:rFonts w:ascii="Times New Roman" w:eastAsia="標楷體" w:hAnsi="Times New Roman" w:hint="eastAsia"/>
          <w:color w:val="auto"/>
          <w:sz w:val="24"/>
          <w:szCs w:val="24"/>
          <w:lang w:eastAsia="zh-TW"/>
        </w:rPr>
        <w:t>電子商務的安全性一直是極為重要的議題，特別是當它涉及到即時通訊軟體。這些平台包含大量敏感訊息，包括用戶個人資料、付款資訊和交易記錄。因此，保護這些資訊免受未經授權訪問和數據洩漏的風險至關重要。通訊軟體需要提供多層次的安全措施，包括加密通訊、身份驗證機制、防篡改技術等，以確保用戶的數據得到充分保護，也需要積極應對各種威脅，包括釣魚攻擊、惡意軟體和用戶</w:t>
      </w:r>
      <w:proofErr w:type="gramStart"/>
      <w:r w:rsidRPr="005450B0">
        <w:rPr>
          <w:rFonts w:ascii="Times New Roman" w:eastAsia="標楷體" w:hAnsi="Times New Roman" w:hint="eastAsia"/>
          <w:color w:val="auto"/>
          <w:sz w:val="24"/>
          <w:szCs w:val="24"/>
          <w:lang w:eastAsia="zh-TW"/>
        </w:rPr>
        <w:t>個</w:t>
      </w:r>
      <w:proofErr w:type="gramEnd"/>
      <w:r w:rsidRPr="005450B0">
        <w:rPr>
          <w:rFonts w:ascii="Times New Roman" w:eastAsia="標楷體" w:hAnsi="Times New Roman" w:hint="eastAsia"/>
          <w:color w:val="auto"/>
          <w:sz w:val="24"/>
          <w:szCs w:val="24"/>
          <w:lang w:eastAsia="zh-TW"/>
        </w:rPr>
        <w:t>資盜竊。因此，電子商務安全在即時通訊軟體中佔據著重要地位，以確保用戶和企業的數據及交易得到適當的保護。</w:t>
      </w:r>
      <w:r w:rsidR="00D04FB9" w:rsidRPr="00CE2615">
        <w:rPr>
          <w:rFonts w:ascii="Times New Roman" w:eastAsia="標楷體" w:hAnsi="Times New Roman"/>
          <w:color w:val="auto"/>
          <w:sz w:val="24"/>
          <w:szCs w:val="24"/>
          <w:lang w:eastAsia="zh-TW"/>
        </w:rPr>
        <w:br w:type="page"/>
      </w:r>
    </w:p>
    <w:p w14:paraId="2A88BBD6" w14:textId="2AD2A276" w:rsidR="000636C2" w:rsidRPr="00D04FB9" w:rsidRDefault="000636C2" w:rsidP="0071191C">
      <w:pPr>
        <w:widowControl w:val="0"/>
        <w:adjustRightInd w:val="0"/>
        <w:snapToGrid w:val="0"/>
        <w:spacing w:before="0" w:after="0" w:line="240" w:lineRule="auto"/>
        <w:jc w:val="center"/>
        <w:rPr>
          <w:rFonts w:ascii="Times New Roman" w:eastAsia="標楷體" w:hAnsi="Times New Roman"/>
          <w:b/>
          <w:bCs/>
          <w:color w:val="auto"/>
          <w:spacing w:val="0"/>
          <w:kern w:val="2"/>
          <w:sz w:val="28"/>
          <w:szCs w:val="24"/>
          <w:lang w:eastAsia="zh-TW"/>
        </w:rPr>
      </w:pPr>
      <w:r w:rsidRPr="00D04FB9">
        <w:rPr>
          <w:rFonts w:ascii="Times New Roman" w:eastAsia="標楷體" w:hAnsi="Times New Roman" w:hint="eastAsia"/>
          <w:b/>
          <w:bCs/>
          <w:color w:val="auto"/>
          <w:spacing w:val="0"/>
          <w:kern w:val="2"/>
          <w:sz w:val="28"/>
          <w:szCs w:val="24"/>
          <w:lang w:eastAsia="zh-TW"/>
        </w:rPr>
        <w:lastRenderedPageBreak/>
        <w:t>三、電商模式</w:t>
      </w:r>
    </w:p>
    <w:p w14:paraId="1F0673A2" w14:textId="60493C54" w:rsidR="000636C2" w:rsidRPr="00D04FB9" w:rsidRDefault="000636C2" w:rsidP="0071191C">
      <w:pPr>
        <w:spacing w:beforeLines="25" w:before="60" w:afterLines="25" w:after="60" w:line="240" w:lineRule="auto"/>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電子商務經營模式，是指企業</w:t>
      </w:r>
      <w:proofErr w:type="gramStart"/>
      <w:r w:rsidRPr="00D04FB9">
        <w:rPr>
          <w:rFonts w:ascii="Times New Roman" w:eastAsia="標楷體" w:hAnsi="Times New Roman" w:hint="eastAsia"/>
          <w:color w:val="auto"/>
          <w:sz w:val="24"/>
          <w:szCs w:val="24"/>
          <w:lang w:eastAsia="zh-TW"/>
        </w:rPr>
        <w:t>在線上進行</w:t>
      </w:r>
      <w:proofErr w:type="gramEnd"/>
      <w:r w:rsidRPr="00D04FB9">
        <w:rPr>
          <w:rFonts w:ascii="Times New Roman" w:eastAsia="標楷體" w:hAnsi="Times New Roman" w:hint="eastAsia"/>
          <w:color w:val="auto"/>
          <w:sz w:val="24"/>
          <w:szCs w:val="24"/>
          <w:lang w:eastAsia="zh-TW"/>
        </w:rPr>
        <w:t>商業活動時所採用的組織和運作方式。以</w:t>
      </w:r>
      <w:r w:rsidRPr="00D04FB9">
        <w:rPr>
          <w:rFonts w:ascii="Times New Roman" w:eastAsia="標楷體" w:hAnsi="Times New Roman" w:hint="eastAsia"/>
          <w:color w:val="auto"/>
          <w:sz w:val="24"/>
          <w:szCs w:val="24"/>
          <w:lang w:eastAsia="zh-TW"/>
        </w:rPr>
        <w:t>LINE</w:t>
      </w:r>
      <w:r w:rsidRPr="00D04FB9">
        <w:rPr>
          <w:rFonts w:ascii="Times New Roman" w:eastAsia="標楷體" w:hAnsi="Times New Roman" w:hint="eastAsia"/>
          <w:color w:val="auto"/>
          <w:sz w:val="24"/>
          <w:szCs w:val="24"/>
          <w:lang w:eastAsia="zh-TW"/>
        </w:rPr>
        <w:t>與</w:t>
      </w:r>
      <w:r w:rsidR="009131AA">
        <w:rPr>
          <w:rFonts w:ascii="Times New Roman" w:eastAsia="標楷體" w:hAnsi="Times New Roman" w:hint="eastAsia"/>
          <w:color w:val="auto"/>
          <w:sz w:val="24"/>
          <w:szCs w:val="24"/>
          <w:lang w:eastAsia="zh-TW"/>
        </w:rPr>
        <w:t>WeChat</w:t>
      </w:r>
      <w:r w:rsidRPr="00D04FB9">
        <w:rPr>
          <w:rFonts w:ascii="Times New Roman" w:eastAsia="標楷體" w:hAnsi="Times New Roman" w:hint="eastAsia"/>
          <w:color w:val="auto"/>
          <w:sz w:val="24"/>
          <w:szCs w:val="24"/>
          <w:lang w:eastAsia="zh-TW"/>
        </w:rPr>
        <w:t>為例，上述平台皆屬於社交電商的運營模式。</w:t>
      </w:r>
    </w:p>
    <w:p w14:paraId="558EC333" w14:textId="77777777" w:rsidR="000636C2" w:rsidRPr="008971A2" w:rsidRDefault="000636C2" w:rsidP="0071191C">
      <w:pPr>
        <w:pStyle w:val="afff8"/>
        <w:widowControl w:val="0"/>
        <w:numPr>
          <w:ilvl w:val="0"/>
          <w:numId w:val="22"/>
        </w:numPr>
        <w:adjustRightInd w:val="0"/>
        <w:snapToGrid w:val="0"/>
        <w:spacing w:beforeLines="50" w:after="0" w:line="240" w:lineRule="auto"/>
        <w:ind w:left="284" w:hanging="284"/>
        <w:contextualSpacing w:val="0"/>
        <w:jc w:val="both"/>
        <w:rPr>
          <w:rFonts w:ascii="Times New Roman" w:eastAsia="標楷體" w:hAnsi="Times New Roman"/>
          <w:b/>
          <w:bCs/>
          <w:color w:val="auto"/>
          <w:spacing w:val="0"/>
          <w:kern w:val="2"/>
          <w:sz w:val="24"/>
          <w:lang w:eastAsia="zh-TW"/>
        </w:rPr>
      </w:pPr>
      <w:r w:rsidRPr="008971A2">
        <w:rPr>
          <w:rFonts w:ascii="Times New Roman" w:eastAsia="標楷體" w:hAnsi="Times New Roman" w:hint="eastAsia"/>
          <w:b/>
          <w:bCs/>
          <w:color w:val="auto"/>
          <w:spacing w:val="0"/>
          <w:kern w:val="2"/>
          <w:sz w:val="24"/>
          <w:lang w:eastAsia="zh-TW"/>
        </w:rPr>
        <w:t>社交電商</w:t>
      </w:r>
    </w:p>
    <w:p w14:paraId="60E361F4" w14:textId="77777777" w:rsidR="000636C2" w:rsidRPr="00D04FB9" w:rsidRDefault="000636C2" w:rsidP="0071191C">
      <w:pPr>
        <w:spacing w:beforeLines="25" w:before="60" w:afterLines="25" w:after="60" w:line="240" w:lineRule="auto"/>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人們透過社群媒介維繫人際關係，社交互動、口碑傳播、名人影響力等行銷手法都可以幫助商品的銷售，購物不再是單純於電商平台下單結帳，更多的是信任人而連帶著信任推廣的產品，進而達到這種同時將關注、分享、互動、討論等社交元素應用在交易過程中，成為電子商務與社交媒體融合後的社交型交易模式。</w:t>
      </w:r>
    </w:p>
    <w:p w14:paraId="0E31B319" w14:textId="03955A98" w:rsidR="000636C2" w:rsidRPr="00D04FB9" w:rsidRDefault="000636C2" w:rsidP="0071191C">
      <w:pPr>
        <w:adjustRightInd w:val="0"/>
        <w:snapToGrid w:val="0"/>
        <w:spacing w:beforeLines="50" w:after="0" w:line="240" w:lineRule="auto"/>
        <w:jc w:val="center"/>
        <w:rPr>
          <w:rFonts w:ascii="Times New Roman" w:eastAsia="標楷體" w:hAnsi="Times New Roman"/>
          <w:noProof/>
          <w:color w:val="auto"/>
          <w:sz w:val="24"/>
          <w:szCs w:val="24"/>
          <w:lang w:eastAsia="zh-TW"/>
        </w:rPr>
      </w:pPr>
      <w:r w:rsidRPr="00D04FB9">
        <w:rPr>
          <w:rFonts w:ascii="Times New Roman" w:eastAsia="標楷體" w:hAnsi="Times New Roman" w:hint="eastAsia"/>
          <w:noProof/>
          <w:color w:val="auto"/>
          <w:sz w:val="24"/>
          <w:szCs w:val="24"/>
          <w:lang w:eastAsia="zh-TW"/>
        </w:rPr>
        <w:t>表</w:t>
      </w:r>
      <w:r w:rsidRPr="00D04FB9">
        <w:rPr>
          <w:rFonts w:ascii="Times New Roman" w:eastAsia="標楷體" w:hAnsi="Times New Roman" w:hint="eastAsia"/>
          <w:noProof/>
          <w:color w:val="auto"/>
          <w:sz w:val="24"/>
          <w:szCs w:val="24"/>
          <w:lang w:eastAsia="zh-TW"/>
        </w:rPr>
        <w:t>3-1</w:t>
      </w:r>
      <w:r w:rsidR="008971A2">
        <w:rPr>
          <w:rFonts w:ascii="Times New Roman" w:eastAsia="標楷體" w:hAnsi="Times New Roman" w:hint="eastAsia"/>
          <w:noProof/>
          <w:color w:val="auto"/>
          <w:sz w:val="24"/>
          <w:szCs w:val="24"/>
          <w:lang w:eastAsia="zh-TW"/>
        </w:rPr>
        <w:t>、</w:t>
      </w:r>
      <w:r w:rsidRPr="00D04FB9">
        <w:rPr>
          <w:rFonts w:ascii="Times New Roman" w:eastAsia="標楷體" w:hAnsi="Times New Roman" w:hint="eastAsia"/>
          <w:noProof/>
          <w:color w:val="auto"/>
          <w:sz w:val="24"/>
          <w:szCs w:val="24"/>
          <w:lang w:eastAsia="zh-TW"/>
        </w:rPr>
        <w:t>LINE</w:t>
      </w:r>
      <w:r w:rsidRPr="00D04FB9">
        <w:rPr>
          <w:rFonts w:ascii="Times New Roman" w:eastAsia="標楷體" w:hAnsi="Times New Roman" w:hint="eastAsia"/>
          <w:noProof/>
          <w:color w:val="auto"/>
          <w:sz w:val="24"/>
          <w:szCs w:val="24"/>
          <w:lang w:eastAsia="zh-TW"/>
        </w:rPr>
        <w:t>電商運營模式</w:t>
      </w:r>
    </w:p>
    <w:tbl>
      <w:tblPr>
        <w:tblStyle w:val="affffff0"/>
        <w:tblW w:w="0" w:type="auto"/>
        <w:tblLook w:val="04A0" w:firstRow="1" w:lastRow="0" w:firstColumn="1" w:lastColumn="0" w:noHBand="0" w:noVBand="1"/>
      </w:tblPr>
      <w:tblGrid>
        <w:gridCol w:w="2765"/>
        <w:gridCol w:w="5531"/>
      </w:tblGrid>
      <w:tr w:rsidR="00D04FB9" w:rsidRPr="00D04FB9" w14:paraId="3593286F" w14:textId="77777777" w:rsidTr="006E1D5C">
        <w:tc>
          <w:tcPr>
            <w:tcW w:w="2765" w:type="dxa"/>
            <w:vAlign w:val="center"/>
          </w:tcPr>
          <w:p w14:paraId="23B07750" w14:textId="77777777" w:rsidR="000636C2" w:rsidRPr="00D04FB9" w:rsidRDefault="000636C2" w:rsidP="0071191C">
            <w:pPr>
              <w:jc w:val="center"/>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平台功能</w:t>
            </w:r>
          </w:p>
        </w:tc>
        <w:tc>
          <w:tcPr>
            <w:tcW w:w="5531" w:type="dxa"/>
            <w:vAlign w:val="center"/>
          </w:tcPr>
          <w:p w14:paraId="43DDF880" w14:textId="77777777" w:rsidR="000636C2" w:rsidRPr="00D04FB9" w:rsidRDefault="000636C2" w:rsidP="0071191C">
            <w:pPr>
              <w:jc w:val="center"/>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電商策略說明</w:t>
            </w:r>
          </w:p>
        </w:tc>
      </w:tr>
      <w:tr w:rsidR="00D04FB9" w:rsidRPr="00D04FB9" w14:paraId="39AF9294" w14:textId="77777777" w:rsidTr="00676BA1">
        <w:tc>
          <w:tcPr>
            <w:tcW w:w="2765" w:type="dxa"/>
            <w:vAlign w:val="center"/>
          </w:tcPr>
          <w:p w14:paraId="6982ED4F" w14:textId="77777777" w:rsidR="000636C2" w:rsidRPr="00D04FB9" w:rsidRDefault="000636C2" w:rsidP="00676BA1">
            <w:pPr>
              <w:jc w:val="both"/>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LINE</w:t>
            </w:r>
            <w:r w:rsidRPr="00D04FB9">
              <w:rPr>
                <w:rFonts w:ascii="Times New Roman" w:eastAsia="標楷體" w:hAnsi="Times New Roman" w:hint="eastAsia"/>
                <w:color w:val="auto"/>
                <w:sz w:val="24"/>
                <w:szCs w:val="24"/>
              </w:rPr>
              <w:t>揪團</w:t>
            </w:r>
          </w:p>
        </w:tc>
        <w:tc>
          <w:tcPr>
            <w:tcW w:w="5531" w:type="dxa"/>
          </w:tcPr>
          <w:p w14:paraId="5ED6D85F" w14:textId="77777777" w:rsidR="000636C2" w:rsidRPr="00D04FB9" w:rsidRDefault="000636C2" w:rsidP="0071191C">
            <w:pPr>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結合了</w:t>
            </w:r>
            <w:r w:rsidRPr="00D04FB9">
              <w:rPr>
                <w:rFonts w:ascii="Times New Roman" w:eastAsia="標楷體" w:hAnsi="Times New Roman" w:hint="eastAsia"/>
                <w:color w:val="auto"/>
                <w:sz w:val="24"/>
                <w:szCs w:val="24"/>
                <w:lang w:eastAsia="zh-TW"/>
              </w:rPr>
              <w:t xml:space="preserve"> LINE </w:t>
            </w:r>
            <w:r w:rsidRPr="00D04FB9">
              <w:rPr>
                <w:rFonts w:ascii="Times New Roman" w:eastAsia="標楷體" w:hAnsi="Times New Roman" w:hint="eastAsia"/>
                <w:color w:val="auto"/>
                <w:sz w:val="24"/>
                <w:szCs w:val="24"/>
                <w:lang w:eastAsia="zh-TW"/>
              </w:rPr>
              <w:t>群組和電商購物系統的創新功能。</w:t>
            </w:r>
          </w:p>
          <w:p w14:paraId="7337AB32" w14:textId="77777777" w:rsidR="000636C2" w:rsidRPr="00D04FB9" w:rsidRDefault="000636C2" w:rsidP="0071191C">
            <w:pPr>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消費者可以更有效率地進行購物，透過集中訂購來節省時間和運費。在</w:t>
            </w:r>
            <w:r w:rsidRPr="00D04FB9">
              <w:rPr>
                <w:rFonts w:ascii="Times New Roman" w:eastAsia="標楷體" w:hAnsi="Times New Roman" w:hint="eastAsia"/>
                <w:color w:val="auto"/>
                <w:sz w:val="24"/>
                <w:szCs w:val="24"/>
                <w:lang w:eastAsia="zh-TW"/>
              </w:rPr>
              <w:t xml:space="preserve"> LINE </w:t>
            </w:r>
            <w:r w:rsidRPr="00D04FB9">
              <w:rPr>
                <w:rFonts w:ascii="Times New Roman" w:eastAsia="標楷體" w:hAnsi="Times New Roman" w:hint="eastAsia"/>
                <w:color w:val="auto"/>
                <w:sz w:val="24"/>
                <w:szCs w:val="24"/>
                <w:lang w:eastAsia="zh-TW"/>
              </w:rPr>
              <w:t>平台上，消費者可以在群組中與成員一同購物，達到節省購物的時間、享受更多的優惠的效益。</w:t>
            </w:r>
          </w:p>
        </w:tc>
      </w:tr>
      <w:tr w:rsidR="00D04FB9" w:rsidRPr="00D04FB9" w14:paraId="59600B21" w14:textId="77777777" w:rsidTr="00676BA1">
        <w:tc>
          <w:tcPr>
            <w:tcW w:w="2765" w:type="dxa"/>
            <w:vAlign w:val="center"/>
          </w:tcPr>
          <w:p w14:paraId="1F970385" w14:textId="77777777" w:rsidR="000636C2" w:rsidRPr="00D04FB9" w:rsidRDefault="000636C2" w:rsidP="00676BA1">
            <w:pPr>
              <w:jc w:val="both"/>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LINE</w:t>
            </w:r>
            <w:r w:rsidRPr="00D04FB9">
              <w:rPr>
                <w:rFonts w:ascii="Times New Roman" w:eastAsia="標楷體" w:hAnsi="Times New Roman" w:hint="eastAsia"/>
                <w:color w:val="auto"/>
                <w:sz w:val="24"/>
                <w:szCs w:val="24"/>
              </w:rPr>
              <w:t>官方帳號</w:t>
            </w:r>
          </w:p>
        </w:tc>
        <w:tc>
          <w:tcPr>
            <w:tcW w:w="5531" w:type="dxa"/>
          </w:tcPr>
          <w:p w14:paraId="7F6ED14A" w14:textId="77777777" w:rsidR="000636C2" w:rsidRPr="00D04FB9" w:rsidRDefault="000636C2" w:rsidP="0071191C">
            <w:pPr>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發佈產品訊息，透過互動方式提高消費者的參與度。也可設計吸引人的促銷活動，如限時折扣、購物金回饋等，以激發消費者的購買意願。</w:t>
            </w:r>
          </w:p>
        </w:tc>
      </w:tr>
      <w:tr w:rsidR="00D04FB9" w:rsidRPr="00D04FB9" w14:paraId="22AC5CFC" w14:textId="77777777" w:rsidTr="00676BA1">
        <w:tc>
          <w:tcPr>
            <w:tcW w:w="2765" w:type="dxa"/>
            <w:vAlign w:val="center"/>
          </w:tcPr>
          <w:p w14:paraId="5497C595" w14:textId="77777777" w:rsidR="000636C2" w:rsidRPr="00D04FB9" w:rsidRDefault="000636C2" w:rsidP="00676BA1">
            <w:pPr>
              <w:jc w:val="both"/>
              <w:rPr>
                <w:rFonts w:ascii="Times New Roman" w:eastAsia="標楷體" w:hAnsi="Times New Roman"/>
                <w:color w:val="auto"/>
                <w:sz w:val="24"/>
                <w:szCs w:val="24"/>
              </w:rPr>
            </w:pPr>
            <w:r w:rsidRPr="00D04FB9">
              <w:rPr>
                <w:rFonts w:ascii="Times New Roman" w:eastAsia="標楷體" w:hAnsi="Times New Roman"/>
                <w:color w:val="auto"/>
                <w:sz w:val="24"/>
                <w:szCs w:val="24"/>
              </w:rPr>
              <w:t>LINE</w:t>
            </w:r>
            <w:r w:rsidRPr="00D04FB9">
              <w:rPr>
                <w:rFonts w:ascii="Times New Roman" w:eastAsia="標楷體" w:hAnsi="Times New Roman" w:hint="eastAsia"/>
                <w:color w:val="auto"/>
                <w:sz w:val="24"/>
                <w:szCs w:val="24"/>
              </w:rPr>
              <w:t>購物商城</w:t>
            </w:r>
          </w:p>
        </w:tc>
        <w:tc>
          <w:tcPr>
            <w:tcW w:w="5531" w:type="dxa"/>
          </w:tcPr>
          <w:p w14:paraId="5D83C1BD" w14:textId="77777777" w:rsidR="000636C2" w:rsidRPr="00D04FB9" w:rsidRDefault="000636C2" w:rsidP="0071191C">
            <w:pPr>
              <w:jc w:val="both"/>
              <w:rPr>
                <w:rFonts w:ascii="Times New Roman" w:eastAsia="標楷體" w:hAnsi="Times New Roman"/>
                <w:color w:val="auto"/>
                <w:sz w:val="24"/>
                <w:szCs w:val="24"/>
                <w:lang w:eastAsia="zh-TW"/>
              </w:rPr>
            </w:pPr>
            <w:proofErr w:type="gramStart"/>
            <w:r w:rsidRPr="00D04FB9">
              <w:rPr>
                <w:rFonts w:ascii="Times New Roman" w:eastAsia="標楷體" w:hAnsi="Times New Roman" w:hint="eastAsia"/>
                <w:color w:val="auto"/>
                <w:sz w:val="24"/>
                <w:szCs w:val="24"/>
                <w:lang w:eastAsia="zh-TW"/>
              </w:rPr>
              <w:t>整合拼團</w:t>
            </w:r>
            <w:proofErr w:type="gramEnd"/>
            <w:r w:rsidRPr="00D04FB9">
              <w:rPr>
                <w:rFonts w:ascii="Times New Roman" w:eastAsia="標楷體" w:hAnsi="Times New Roman" w:hint="eastAsia"/>
                <w:color w:val="auto"/>
                <w:sz w:val="24"/>
                <w:szCs w:val="24"/>
                <w:lang w:eastAsia="zh-TW"/>
              </w:rPr>
              <w:t>、直播、</w:t>
            </w:r>
            <w:r w:rsidRPr="00D04FB9">
              <w:rPr>
                <w:rFonts w:ascii="Times New Roman" w:eastAsia="標楷體" w:hAnsi="Times New Roman" w:hint="eastAsia"/>
                <w:color w:val="auto"/>
                <w:sz w:val="24"/>
                <w:szCs w:val="24"/>
                <w:lang w:eastAsia="zh-TW"/>
              </w:rPr>
              <w:t>VIP</w:t>
            </w:r>
            <w:r w:rsidRPr="00D04FB9">
              <w:rPr>
                <w:rFonts w:ascii="Times New Roman" w:eastAsia="標楷體" w:hAnsi="Times New Roman" w:hint="eastAsia"/>
                <w:color w:val="auto"/>
                <w:sz w:val="24"/>
                <w:szCs w:val="24"/>
                <w:lang w:eastAsia="zh-TW"/>
              </w:rPr>
              <w:t>賣場、自動加好友、快速支付、自動通知等功能，還有簡易的進駐流程，提供商家進駐</w:t>
            </w:r>
            <w:r w:rsidRPr="00D04FB9">
              <w:rPr>
                <w:rFonts w:ascii="Times New Roman" w:eastAsia="標楷體" w:hAnsi="Times New Roman" w:hint="eastAsia"/>
                <w:color w:val="auto"/>
                <w:sz w:val="24"/>
                <w:szCs w:val="24"/>
                <w:lang w:eastAsia="zh-TW"/>
              </w:rPr>
              <w:t>LINE</w:t>
            </w:r>
            <w:r w:rsidRPr="00D04FB9">
              <w:rPr>
                <w:rFonts w:ascii="Times New Roman" w:eastAsia="標楷體" w:hAnsi="Times New Roman" w:hint="eastAsia"/>
                <w:color w:val="auto"/>
                <w:sz w:val="24"/>
                <w:szCs w:val="24"/>
                <w:lang w:eastAsia="zh-TW"/>
              </w:rPr>
              <w:t>市場。</w:t>
            </w:r>
          </w:p>
        </w:tc>
      </w:tr>
      <w:tr w:rsidR="00D04FB9" w:rsidRPr="00D04FB9" w14:paraId="0AF81FD3" w14:textId="77777777" w:rsidTr="00676BA1">
        <w:tc>
          <w:tcPr>
            <w:tcW w:w="2765" w:type="dxa"/>
            <w:vAlign w:val="center"/>
          </w:tcPr>
          <w:p w14:paraId="4977E38C" w14:textId="77777777" w:rsidR="000636C2" w:rsidRPr="00D04FB9" w:rsidRDefault="000636C2" w:rsidP="00676BA1">
            <w:pPr>
              <w:jc w:val="both"/>
              <w:rPr>
                <w:rFonts w:ascii="Times New Roman" w:eastAsia="標楷體" w:hAnsi="Times New Roman"/>
                <w:color w:val="auto"/>
                <w:sz w:val="24"/>
                <w:szCs w:val="24"/>
              </w:rPr>
            </w:pPr>
            <w:r w:rsidRPr="00D04FB9">
              <w:rPr>
                <w:rFonts w:ascii="Times New Roman" w:eastAsia="標楷體" w:hAnsi="Times New Roman"/>
                <w:color w:val="auto"/>
                <w:sz w:val="24"/>
                <w:szCs w:val="24"/>
              </w:rPr>
              <w:t>LINE</w:t>
            </w:r>
            <w:r w:rsidRPr="00D04FB9">
              <w:rPr>
                <w:rFonts w:ascii="Times New Roman" w:eastAsia="標楷體" w:hAnsi="Times New Roman" w:hint="eastAsia"/>
                <w:color w:val="auto"/>
                <w:sz w:val="24"/>
                <w:szCs w:val="24"/>
              </w:rPr>
              <w:t>購物</w:t>
            </w:r>
          </w:p>
        </w:tc>
        <w:tc>
          <w:tcPr>
            <w:tcW w:w="5531" w:type="dxa"/>
          </w:tcPr>
          <w:p w14:paraId="17614DF3" w14:textId="77777777" w:rsidR="000636C2" w:rsidRPr="00D04FB9" w:rsidRDefault="000636C2" w:rsidP="0071191C">
            <w:pPr>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集結各通路合作對象，整合跨平台搜尋比價、商品降價通知、價格追蹤、會員優惠等功能，便於消費者使用。</w:t>
            </w:r>
          </w:p>
        </w:tc>
      </w:tr>
    </w:tbl>
    <w:p w14:paraId="79B1F42D" w14:textId="21E6E8AF" w:rsidR="000636C2" w:rsidRPr="00D04FB9" w:rsidRDefault="000636C2" w:rsidP="0071191C">
      <w:pPr>
        <w:adjustRightInd w:val="0"/>
        <w:snapToGrid w:val="0"/>
        <w:spacing w:beforeLines="100" w:before="240" w:after="0" w:line="240" w:lineRule="auto"/>
        <w:jc w:val="center"/>
        <w:rPr>
          <w:rFonts w:ascii="Times New Roman" w:eastAsia="標楷體" w:hAnsi="Times New Roman"/>
          <w:noProof/>
          <w:color w:val="auto"/>
          <w:sz w:val="24"/>
          <w:szCs w:val="24"/>
          <w:lang w:eastAsia="zh-TW"/>
        </w:rPr>
      </w:pPr>
      <w:r w:rsidRPr="00D04FB9">
        <w:rPr>
          <w:rFonts w:ascii="Times New Roman" w:eastAsia="標楷體" w:hAnsi="Times New Roman" w:hint="eastAsia"/>
          <w:noProof/>
          <w:color w:val="auto"/>
          <w:sz w:val="24"/>
          <w:szCs w:val="24"/>
          <w:lang w:eastAsia="zh-TW"/>
        </w:rPr>
        <w:t>表</w:t>
      </w:r>
      <w:r w:rsidRPr="00D04FB9">
        <w:rPr>
          <w:rFonts w:ascii="Times New Roman" w:eastAsia="標楷體" w:hAnsi="Times New Roman" w:hint="eastAsia"/>
          <w:noProof/>
          <w:color w:val="auto"/>
          <w:sz w:val="24"/>
          <w:szCs w:val="24"/>
          <w:lang w:eastAsia="zh-TW"/>
        </w:rPr>
        <w:t>3-2</w:t>
      </w:r>
      <w:r w:rsidR="008971A2">
        <w:rPr>
          <w:rFonts w:ascii="Times New Roman" w:eastAsia="標楷體" w:hAnsi="Times New Roman" w:hint="eastAsia"/>
          <w:noProof/>
          <w:color w:val="auto"/>
          <w:sz w:val="24"/>
          <w:szCs w:val="24"/>
          <w:lang w:eastAsia="zh-TW"/>
        </w:rPr>
        <w:t>、</w:t>
      </w:r>
      <w:r w:rsidR="009131AA">
        <w:rPr>
          <w:rFonts w:ascii="Times New Roman" w:eastAsia="標楷體" w:hAnsi="Times New Roman" w:hint="eastAsia"/>
          <w:noProof/>
          <w:color w:val="auto"/>
          <w:sz w:val="24"/>
          <w:szCs w:val="24"/>
          <w:lang w:eastAsia="zh-TW"/>
        </w:rPr>
        <w:t>WeChat</w:t>
      </w:r>
      <w:r w:rsidRPr="00D04FB9">
        <w:rPr>
          <w:rFonts w:ascii="Times New Roman" w:eastAsia="標楷體" w:hAnsi="Times New Roman" w:hint="eastAsia"/>
          <w:noProof/>
          <w:color w:val="auto"/>
          <w:sz w:val="24"/>
          <w:szCs w:val="24"/>
          <w:lang w:eastAsia="zh-TW"/>
        </w:rPr>
        <w:t>電商運營模式</w:t>
      </w:r>
    </w:p>
    <w:tbl>
      <w:tblPr>
        <w:tblStyle w:val="affffff0"/>
        <w:tblW w:w="0" w:type="auto"/>
        <w:tblLook w:val="04A0" w:firstRow="1" w:lastRow="0" w:firstColumn="1" w:lastColumn="0" w:noHBand="0" w:noVBand="1"/>
      </w:tblPr>
      <w:tblGrid>
        <w:gridCol w:w="2765"/>
        <w:gridCol w:w="5531"/>
      </w:tblGrid>
      <w:tr w:rsidR="00D04FB9" w:rsidRPr="00D04FB9" w14:paraId="42D21503" w14:textId="77777777" w:rsidTr="008971A2">
        <w:tc>
          <w:tcPr>
            <w:tcW w:w="2765" w:type="dxa"/>
            <w:vAlign w:val="center"/>
          </w:tcPr>
          <w:p w14:paraId="3AF15E0E" w14:textId="0C2D355F" w:rsidR="000636C2" w:rsidRPr="00D04FB9" w:rsidRDefault="000636C2" w:rsidP="0071191C">
            <w:pPr>
              <w:jc w:val="center"/>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平台功能</w:t>
            </w:r>
          </w:p>
        </w:tc>
        <w:tc>
          <w:tcPr>
            <w:tcW w:w="5531" w:type="dxa"/>
            <w:vAlign w:val="center"/>
          </w:tcPr>
          <w:p w14:paraId="58B214BA" w14:textId="7557924D" w:rsidR="000636C2" w:rsidRPr="00D04FB9" w:rsidRDefault="000636C2" w:rsidP="0071191C">
            <w:pPr>
              <w:jc w:val="center"/>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電商策略說明</w:t>
            </w:r>
          </w:p>
        </w:tc>
      </w:tr>
      <w:tr w:rsidR="00D04FB9" w:rsidRPr="00D04FB9" w14:paraId="0AB2E687" w14:textId="77777777" w:rsidTr="00676BA1">
        <w:tc>
          <w:tcPr>
            <w:tcW w:w="2765" w:type="dxa"/>
            <w:vAlign w:val="center"/>
          </w:tcPr>
          <w:p w14:paraId="107CEE15" w14:textId="40669EA4" w:rsidR="000636C2" w:rsidRPr="00D04FB9" w:rsidRDefault="000636C2" w:rsidP="00676BA1">
            <w:pPr>
              <w:jc w:val="both"/>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公眾號</w:t>
            </w:r>
          </w:p>
        </w:tc>
        <w:tc>
          <w:tcPr>
            <w:tcW w:w="5531" w:type="dxa"/>
          </w:tcPr>
          <w:p w14:paraId="23C654E0" w14:textId="77777777" w:rsidR="000636C2" w:rsidRPr="00D04FB9" w:rsidRDefault="000636C2" w:rsidP="0071191C">
            <w:pPr>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比一般個人帳號強大，</w:t>
            </w:r>
            <w:proofErr w:type="gramStart"/>
            <w:r w:rsidRPr="00D04FB9">
              <w:rPr>
                <w:rFonts w:ascii="Times New Roman" w:eastAsia="標楷體" w:hAnsi="Times New Roman" w:hint="eastAsia"/>
                <w:color w:val="auto"/>
                <w:sz w:val="24"/>
                <w:szCs w:val="24"/>
                <w:lang w:eastAsia="zh-TW"/>
              </w:rPr>
              <w:t>可群發</w:t>
            </w:r>
            <w:proofErr w:type="gramEnd"/>
            <w:r w:rsidRPr="00D04FB9">
              <w:rPr>
                <w:rFonts w:ascii="Times New Roman" w:eastAsia="標楷體" w:hAnsi="Times New Roman" w:hint="eastAsia"/>
                <w:color w:val="auto"/>
                <w:sz w:val="24"/>
                <w:szCs w:val="24"/>
                <w:lang w:eastAsia="zh-TW"/>
              </w:rPr>
              <w:t>信息、管理用戶、分析數據、投票、加入會員、甚至是串接第三方應用程式等，是發展電子商務的必備工具。</w:t>
            </w:r>
          </w:p>
        </w:tc>
      </w:tr>
      <w:tr w:rsidR="00D04FB9" w:rsidRPr="00D04FB9" w14:paraId="164F8828" w14:textId="77777777" w:rsidTr="00676BA1">
        <w:tc>
          <w:tcPr>
            <w:tcW w:w="2765" w:type="dxa"/>
            <w:vAlign w:val="center"/>
          </w:tcPr>
          <w:p w14:paraId="0C4271A8" w14:textId="4BD2A7EE" w:rsidR="000636C2" w:rsidRPr="00D04FB9" w:rsidRDefault="000636C2" w:rsidP="00676BA1">
            <w:pPr>
              <w:jc w:val="both"/>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企業</w:t>
            </w:r>
            <w:r w:rsidR="0083789D">
              <w:rPr>
                <w:rFonts w:ascii="Times New Roman" w:eastAsia="標楷體" w:hAnsi="Times New Roman" w:hint="eastAsia"/>
                <w:color w:val="auto"/>
                <w:sz w:val="24"/>
                <w:szCs w:val="24"/>
              </w:rPr>
              <w:t>微信</w:t>
            </w:r>
          </w:p>
        </w:tc>
        <w:tc>
          <w:tcPr>
            <w:tcW w:w="5531" w:type="dxa"/>
          </w:tcPr>
          <w:p w14:paraId="6C0EFEBD" w14:textId="449D6272" w:rsidR="000636C2" w:rsidRPr="00D04FB9" w:rsidRDefault="000636C2" w:rsidP="0071191C">
            <w:pPr>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企業</w:t>
            </w:r>
            <w:proofErr w:type="gramStart"/>
            <w:r w:rsidR="0083789D">
              <w:rPr>
                <w:rFonts w:ascii="Times New Roman" w:eastAsia="標楷體" w:hAnsi="Times New Roman" w:hint="eastAsia"/>
                <w:color w:val="auto"/>
                <w:sz w:val="24"/>
                <w:szCs w:val="24"/>
                <w:lang w:eastAsia="zh-TW"/>
              </w:rPr>
              <w:t>微信</w:t>
            </w:r>
            <w:r w:rsidRPr="00D04FB9">
              <w:rPr>
                <w:rFonts w:ascii="Times New Roman" w:eastAsia="標楷體" w:hAnsi="Times New Roman" w:hint="eastAsia"/>
                <w:color w:val="auto"/>
                <w:sz w:val="24"/>
                <w:szCs w:val="24"/>
                <w:lang w:eastAsia="zh-TW"/>
              </w:rPr>
              <w:t>方便</w:t>
            </w:r>
            <w:proofErr w:type="gramEnd"/>
            <w:r w:rsidRPr="00D04FB9">
              <w:rPr>
                <w:rFonts w:ascii="Times New Roman" w:eastAsia="標楷體" w:hAnsi="Times New Roman" w:hint="eastAsia"/>
                <w:color w:val="auto"/>
                <w:sz w:val="24"/>
                <w:szCs w:val="24"/>
                <w:lang w:eastAsia="zh-TW"/>
              </w:rPr>
              <w:t>企業內部達到更快的溝通和更高效的協作，可以新增客戶</w:t>
            </w:r>
            <w:proofErr w:type="gramStart"/>
            <w:r w:rsidRPr="00D04FB9">
              <w:rPr>
                <w:rFonts w:ascii="Times New Roman" w:eastAsia="標楷體" w:hAnsi="Times New Roman" w:hint="eastAsia"/>
                <w:color w:val="auto"/>
                <w:sz w:val="24"/>
                <w:szCs w:val="24"/>
                <w:lang w:eastAsia="zh-TW"/>
              </w:rPr>
              <w:t>的</w:t>
            </w:r>
            <w:r w:rsidR="0083789D">
              <w:rPr>
                <w:rFonts w:ascii="Times New Roman" w:eastAsia="標楷體" w:hAnsi="Times New Roman" w:hint="eastAsia"/>
                <w:color w:val="auto"/>
                <w:sz w:val="24"/>
                <w:szCs w:val="24"/>
                <w:lang w:eastAsia="zh-TW"/>
              </w:rPr>
              <w:t>微信</w:t>
            </w:r>
            <w:proofErr w:type="gramEnd"/>
            <w:r w:rsidRPr="00D04FB9">
              <w:rPr>
                <w:rFonts w:ascii="Times New Roman" w:eastAsia="標楷體" w:hAnsi="Times New Roman" w:hint="eastAsia"/>
                <w:color w:val="auto"/>
                <w:sz w:val="24"/>
                <w:szCs w:val="24"/>
                <w:lang w:eastAsia="zh-TW"/>
              </w:rPr>
              <w:t>，</w:t>
            </w:r>
            <w:proofErr w:type="gramStart"/>
            <w:r w:rsidRPr="00D04FB9">
              <w:rPr>
                <w:rFonts w:ascii="Times New Roman" w:eastAsia="標楷體" w:hAnsi="Times New Roman" w:hint="eastAsia"/>
                <w:color w:val="auto"/>
                <w:sz w:val="24"/>
                <w:szCs w:val="24"/>
                <w:lang w:eastAsia="zh-TW"/>
              </w:rPr>
              <w:t>在單聊</w:t>
            </w:r>
            <w:proofErr w:type="gramEnd"/>
            <w:r w:rsidRPr="00D04FB9">
              <w:rPr>
                <w:rFonts w:ascii="Times New Roman" w:eastAsia="標楷體" w:hAnsi="Times New Roman" w:hint="eastAsia"/>
                <w:color w:val="auto"/>
                <w:sz w:val="24"/>
                <w:szCs w:val="24"/>
                <w:lang w:eastAsia="zh-TW"/>
              </w:rPr>
              <w:t>、群組聊天、朋友圈、視訊中向客戶提供持續的服務，還可結合</w:t>
            </w:r>
            <w:r w:rsidR="008971A2">
              <w:rPr>
                <w:rFonts w:ascii="Times New Roman" w:eastAsia="標楷體" w:hAnsi="Times New Roman" w:hint="eastAsia"/>
                <w:color w:val="auto"/>
                <w:sz w:val="24"/>
                <w:szCs w:val="24"/>
                <w:lang w:eastAsia="zh-TW"/>
              </w:rPr>
              <w:t>小程序</w:t>
            </w:r>
            <w:r w:rsidRPr="00D04FB9">
              <w:rPr>
                <w:rFonts w:ascii="Times New Roman" w:eastAsia="標楷體" w:hAnsi="Times New Roman" w:hint="eastAsia"/>
                <w:color w:val="auto"/>
                <w:sz w:val="24"/>
                <w:szCs w:val="24"/>
                <w:lang w:eastAsia="zh-TW"/>
              </w:rPr>
              <w:t>、支付等功能；更有「</w:t>
            </w:r>
            <w:proofErr w:type="gramStart"/>
            <w:r w:rsidR="0083789D">
              <w:rPr>
                <w:rFonts w:ascii="Times New Roman" w:eastAsia="標楷體" w:hAnsi="Times New Roman" w:hint="eastAsia"/>
                <w:color w:val="auto"/>
                <w:sz w:val="24"/>
                <w:szCs w:val="24"/>
                <w:lang w:eastAsia="zh-TW"/>
              </w:rPr>
              <w:t>微信</w:t>
            </w:r>
            <w:r w:rsidRPr="00D04FB9">
              <w:rPr>
                <w:rFonts w:ascii="Times New Roman" w:eastAsia="標楷體" w:hAnsi="Times New Roman" w:hint="eastAsia"/>
                <w:color w:val="auto"/>
                <w:sz w:val="24"/>
                <w:szCs w:val="24"/>
                <w:lang w:eastAsia="zh-TW"/>
              </w:rPr>
              <w:t>客</w:t>
            </w:r>
            <w:proofErr w:type="gramEnd"/>
            <w:r w:rsidRPr="00D04FB9">
              <w:rPr>
                <w:rFonts w:ascii="Times New Roman" w:eastAsia="標楷體" w:hAnsi="Times New Roman" w:hint="eastAsia"/>
                <w:color w:val="auto"/>
                <w:sz w:val="24"/>
                <w:szCs w:val="24"/>
                <w:lang w:eastAsia="zh-TW"/>
              </w:rPr>
              <w:t>服」，為客戶提供臨時諮詢服務。</w:t>
            </w:r>
          </w:p>
        </w:tc>
      </w:tr>
      <w:tr w:rsidR="00D04FB9" w:rsidRPr="00D04FB9" w14:paraId="6FD502B2" w14:textId="77777777" w:rsidTr="00676BA1">
        <w:tc>
          <w:tcPr>
            <w:tcW w:w="2765" w:type="dxa"/>
            <w:vAlign w:val="center"/>
          </w:tcPr>
          <w:p w14:paraId="042724CD" w14:textId="77777777" w:rsidR="000636C2" w:rsidRPr="00D04FB9" w:rsidRDefault="000636C2" w:rsidP="00676BA1">
            <w:pPr>
              <w:jc w:val="both"/>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小程序</w:t>
            </w:r>
          </w:p>
        </w:tc>
        <w:tc>
          <w:tcPr>
            <w:tcW w:w="5531" w:type="dxa"/>
          </w:tcPr>
          <w:p w14:paraId="6CBB7DC6" w14:textId="3DDA4B4A" w:rsidR="000636C2" w:rsidRPr="00D04FB9" w:rsidRDefault="000636C2" w:rsidP="0071191C">
            <w:pPr>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開發者可以快速地開發出一個內嵌於</w:t>
            </w:r>
            <w:r w:rsidRPr="00D04FB9">
              <w:rPr>
                <w:rFonts w:ascii="Times New Roman" w:eastAsia="標楷體" w:hAnsi="Times New Roman" w:hint="eastAsia"/>
                <w:color w:val="auto"/>
                <w:sz w:val="24"/>
                <w:szCs w:val="24"/>
                <w:lang w:eastAsia="zh-TW"/>
              </w:rPr>
              <w:t>WeChat</w:t>
            </w:r>
            <w:r w:rsidRPr="00D04FB9">
              <w:rPr>
                <w:rFonts w:ascii="Times New Roman" w:eastAsia="標楷體" w:hAnsi="Times New Roman" w:hint="eastAsia"/>
                <w:color w:val="auto"/>
                <w:sz w:val="24"/>
                <w:szCs w:val="24"/>
                <w:lang w:eastAsia="zh-TW"/>
              </w:rPr>
              <w:t>的應用程式，比開發一個</w:t>
            </w:r>
            <w:r w:rsidRPr="00D04FB9">
              <w:rPr>
                <w:rFonts w:ascii="Times New Roman" w:eastAsia="標楷體" w:hAnsi="Times New Roman" w:hint="eastAsia"/>
                <w:color w:val="auto"/>
                <w:sz w:val="24"/>
                <w:szCs w:val="24"/>
                <w:lang w:eastAsia="zh-TW"/>
              </w:rPr>
              <w:t>APP</w:t>
            </w:r>
            <w:r w:rsidRPr="00D04FB9">
              <w:rPr>
                <w:rFonts w:ascii="Times New Roman" w:eastAsia="標楷體" w:hAnsi="Times New Roman" w:hint="eastAsia"/>
                <w:color w:val="auto"/>
                <w:sz w:val="24"/>
                <w:szCs w:val="24"/>
                <w:lang w:eastAsia="zh-TW"/>
              </w:rPr>
              <w:t>更快更容易。而小程序更可演變成不同的平台，例如：</w:t>
            </w:r>
            <w:r w:rsidR="009131AA">
              <w:rPr>
                <w:rFonts w:ascii="Times New Roman" w:eastAsia="標楷體" w:hAnsi="Times New Roman" w:hint="eastAsia"/>
                <w:color w:val="auto"/>
                <w:sz w:val="24"/>
                <w:szCs w:val="24"/>
                <w:lang w:eastAsia="zh-TW"/>
              </w:rPr>
              <w:t>WeChat</w:t>
            </w:r>
            <w:r w:rsidRPr="00D04FB9">
              <w:rPr>
                <w:rFonts w:ascii="Times New Roman" w:eastAsia="標楷體" w:hAnsi="Times New Roman" w:hint="eastAsia"/>
                <w:color w:val="auto"/>
                <w:sz w:val="24"/>
                <w:szCs w:val="24"/>
                <w:lang w:eastAsia="zh-TW"/>
              </w:rPr>
              <w:t>小遊戲、</w:t>
            </w:r>
            <w:r w:rsidR="009131AA">
              <w:rPr>
                <w:rFonts w:ascii="Times New Roman" w:eastAsia="標楷體" w:hAnsi="Times New Roman" w:hint="eastAsia"/>
                <w:color w:val="auto"/>
                <w:sz w:val="24"/>
                <w:szCs w:val="24"/>
                <w:lang w:eastAsia="zh-TW"/>
              </w:rPr>
              <w:t>WeChat</w:t>
            </w:r>
            <w:r w:rsidRPr="00D04FB9">
              <w:rPr>
                <w:rFonts w:ascii="Times New Roman" w:eastAsia="標楷體" w:hAnsi="Times New Roman" w:hint="eastAsia"/>
                <w:color w:val="auto"/>
                <w:sz w:val="24"/>
                <w:szCs w:val="24"/>
                <w:lang w:eastAsia="zh-TW"/>
              </w:rPr>
              <w:t>小商店等，協助中小企業降低開發成本，仍能實現電商業務的自主運營；而用戶無需安裝或下載便可使用，更便利快捷地獲取服務。</w:t>
            </w:r>
          </w:p>
        </w:tc>
      </w:tr>
    </w:tbl>
    <w:p w14:paraId="6B735D69" w14:textId="0547577F" w:rsidR="00F77A15" w:rsidRDefault="000636C2" w:rsidP="0071191C">
      <w:pPr>
        <w:spacing w:before="240" w:line="240" w:lineRule="auto"/>
        <w:ind w:firstLineChars="200" w:firstLine="468"/>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lastRenderedPageBreak/>
        <w:t>在科技與網路高速發展的時代，各種零售業者都在積極尋求在競爭激烈的環境中生存下去的方法。以上為兩大社交電商平台</w:t>
      </w:r>
      <w:proofErr w:type="gramStart"/>
      <w:r w:rsidRPr="00D04FB9">
        <w:rPr>
          <w:rFonts w:ascii="Times New Roman" w:eastAsia="標楷體" w:hAnsi="Times New Roman" w:hint="eastAsia"/>
          <w:color w:val="auto"/>
          <w:sz w:val="24"/>
          <w:szCs w:val="24"/>
          <w:lang w:eastAsia="zh-TW"/>
        </w:rPr>
        <w:t>在線上為</w:t>
      </w:r>
      <w:proofErr w:type="gramEnd"/>
      <w:r w:rsidRPr="00D04FB9">
        <w:rPr>
          <w:rFonts w:ascii="Times New Roman" w:eastAsia="標楷體" w:hAnsi="Times New Roman" w:hint="eastAsia"/>
          <w:color w:val="auto"/>
          <w:sz w:val="24"/>
          <w:szCs w:val="24"/>
          <w:lang w:eastAsia="zh-TW"/>
        </w:rPr>
        <w:t>企業提升營收的關鍵途徑。我們日常生活中不可或缺的社交工具，實際上也具備強大的電子商務潛力。從實體</w:t>
      </w:r>
      <w:proofErr w:type="gramStart"/>
      <w:r w:rsidRPr="00D04FB9">
        <w:rPr>
          <w:rFonts w:ascii="Times New Roman" w:eastAsia="標楷體" w:hAnsi="Times New Roman" w:hint="eastAsia"/>
          <w:color w:val="auto"/>
          <w:sz w:val="24"/>
          <w:szCs w:val="24"/>
          <w:lang w:eastAsia="zh-TW"/>
        </w:rPr>
        <w:t>店面轉電商</w:t>
      </w:r>
      <w:proofErr w:type="gramEnd"/>
      <w:r w:rsidRPr="00D04FB9">
        <w:rPr>
          <w:rFonts w:ascii="Times New Roman" w:eastAsia="標楷體" w:hAnsi="Times New Roman" w:hint="eastAsia"/>
          <w:color w:val="auto"/>
          <w:sz w:val="24"/>
          <w:szCs w:val="24"/>
          <w:lang w:eastAsia="zh-TW"/>
        </w:rPr>
        <w:t>平台上的銷售，協助節省時間、精力和成本，其中的升值和想像空間必然深不可測。</w:t>
      </w:r>
    </w:p>
    <w:p w14:paraId="1CF466A6" w14:textId="77777777" w:rsidR="00F77A15" w:rsidRDefault="00F77A15" w:rsidP="0071191C">
      <w:pPr>
        <w:spacing w:line="240" w:lineRule="auto"/>
        <w:rPr>
          <w:rFonts w:ascii="Times New Roman" w:eastAsia="標楷體" w:hAnsi="Times New Roman"/>
          <w:color w:val="auto"/>
          <w:sz w:val="24"/>
          <w:szCs w:val="24"/>
          <w:lang w:eastAsia="zh-TW"/>
        </w:rPr>
      </w:pPr>
      <w:r>
        <w:rPr>
          <w:rFonts w:ascii="Times New Roman" w:eastAsia="標楷體" w:hAnsi="Times New Roman"/>
          <w:color w:val="auto"/>
          <w:sz w:val="24"/>
          <w:szCs w:val="24"/>
          <w:lang w:eastAsia="zh-TW"/>
        </w:rPr>
        <w:br w:type="page"/>
      </w:r>
    </w:p>
    <w:p w14:paraId="1B25695A" w14:textId="50D02EB2" w:rsidR="000636C2" w:rsidRPr="00F77A15" w:rsidRDefault="00F77A15" w:rsidP="0071191C">
      <w:pPr>
        <w:widowControl w:val="0"/>
        <w:adjustRightInd w:val="0"/>
        <w:snapToGrid w:val="0"/>
        <w:spacing w:before="0" w:after="0" w:line="240" w:lineRule="auto"/>
        <w:jc w:val="center"/>
        <w:rPr>
          <w:rFonts w:ascii="Times New Roman" w:eastAsia="標楷體" w:hAnsi="Times New Roman"/>
          <w:b/>
          <w:bCs/>
          <w:color w:val="auto"/>
          <w:spacing w:val="0"/>
          <w:kern w:val="2"/>
          <w:sz w:val="28"/>
          <w:szCs w:val="24"/>
          <w:lang w:eastAsia="zh-TW"/>
        </w:rPr>
      </w:pPr>
      <w:r>
        <w:rPr>
          <w:rFonts w:ascii="Times New Roman" w:eastAsia="標楷體" w:hAnsi="Times New Roman" w:hint="eastAsia"/>
          <w:b/>
          <w:bCs/>
          <w:color w:val="auto"/>
          <w:spacing w:val="0"/>
          <w:kern w:val="2"/>
          <w:sz w:val="28"/>
          <w:szCs w:val="24"/>
          <w:lang w:eastAsia="zh-TW"/>
        </w:rPr>
        <w:lastRenderedPageBreak/>
        <w:t>資料來源</w:t>
      </w:r>
    </w:p>
    <w:p w14:paraId="171232F3" w14:textId="77777777" w:rsidR="00C611AD" w:rsidRPr="00C611AD" w:rsidRDefault="00000000" w:rsidP="0071191C">
      <w:pPr>
        <w:adjustRightInd w:val="0"/>
        <w:snapToGrid w:val="0"/>
        <w:spacing w:before="0" w:after="0" w:line="240" w:lineRule="auto"/>
        <w:jc w:val="both"/>
        <w:rPr>
          <w:rFonts w:ascii="Times New Roman" w:eastAsia="標楷體" w:hAnsi="Times New Roman"/>
          <w:color w:val="0070C0"/>
        </w:rPr>
      </w:pPr>
      <w:hyperlink r:id="rId10" w:history="1">
        <w:r w:rsidR="00C611AD" w:rsidRPr="00C611AD">
          <w:rPr>
            <w:rStyle w:val="aff5"/>
            <w:rFonts w:ascii="Times New Roman" w:eastAsia="標楷體" w:hAnsi="Times New Roman"/>
            <w:color w:val="0070C0"/>
          </w:rPr>
          <w:t>LINE</w:t>
        </w:r>
        <w:r w:rsidR="00C611AD" w:rsidRPr="00C611AD">
          <w:rPr>
            <w:rStyle w:val="aff5"/>
            <w:rFonts w:ascii="Times New Roman" w:eastAsia="標楷體" w:hAnsi="Times New Roman"/>
            <w:color w:val="0070C0"/>
          </w:rPr>
          <w:t>｜</w:t>
        </w:r>
        <w:r w:rsidR="00C611AD" w:rsidRPr="00C611AD">
          <w:rPr>
            <w:rStyle w:val="aff5"/>
            <w:rFonts w:ascii="Times New Roman" w:eastAsia="標楷體" w:hAnsi="Times New Roman"/>
            <w:color w:val="0070C0"/>
          </w:rPr>
          <w:t>always at your side.</w:t>
        </w:r>
      </w:hyperlink>
    </w:p>
    <w:p w14:paraId="3039461B" w14:textId="77777777" w:rsidR="00C611AD" w:rsidRPr="00C611AD" w:rsidRDefault="00000000" w:rsidP="0071191C">
      <w:pPr>
        <w:adjustRightInd w:val="0"/>
        <w:snapToGrid w:val="0"/>
        <w:spacing w:before="0" w:after="0" w:line="240" w:lineRule="auto"/>
        <w:jc w:val="both"/>
        <w:rPr>
          <w:rFonts w:ascii="Times New Roman" w:eastAsia="標楷體" w:hAnsi="Times New Roman"/>
          <w:color w:val="0070C0"/>
        </w:rPr>
      </w:pPr>
      <w:hyperlink r:id="rId11" w:history="1">
        <w:r w:rsidR="00C611AD" w:rsidRPr="00C611AD">
          <w:rPr>
            <w:rStyle w:val="aff5"/>
            <w:rFonts w:ascii="Times New Roman" w:eastAsia="標楷體" w:hAnsi="Times New Roman"/>
            <w:color w:val="0070C0"/>
          </w:rPr>
          <w:t xml:space="preserve">LINE - </w:t>
        </w:r>
        <w:r w:rsidR="00C611AD" w:rsidRPr="00C611AD">
          <w:rPr>
            <w:rStyle w:val="aff5"/>
            <w:rFonts w:ascii="Times New Roman" w:eastAsia="標楷體" w:hAnsi="Times New Roman"/>
            <w:color w:val="0070C0"/>
          </w:rPr>
          <w:t>維基百科，自由的百科全書</w:t>
        </w:r>
        <w:r w:rsidR="00C611AD" w:rsidRPr="00C611AD">
          <w:rPr>
            <w:rStyle w:val="aff5"/>
            <w:rFonts w:ascii="Times New Roman" w:eastAsia="標楷體" w:hAnsi="Times New Roman"/>
            <w:color w:val="0070C0"/>
          </w:rPr>
          <w:t xml:space="preserve"> (wikipedia.org)</w:t>
        </w:r>
      </w:hyperlink>
    </w:p>
    <w:p w14:paraId="20434BA2" w14:textId="77777777" w:rsidR="00C611AD" w:rsidRPr="00C611AD" w:rsidRDefault="00000000" w:rsidP="0071191C">
      <w:pPr>
        <w:adjustRightInd w:val="0"/>
        <w:snapToGrid w:val="0"/>
        <w:spacing w:before="0" w:after="0" w:line="240" w:lineRule="auto"/>
        <w:jc w:val="both"/>
        <w:rPr>
          <w:rFonts w:ascii="Times New Roman" w:eastAsia="標楷體" w:hAnsi="Times New Roman"/>
          <w:color w:val="0070C0"/>
        </w:rPr>
      </w:pPr>
      <w:hyperlink r:id="rId12" w:history="1">
        <w:r w:rsidR="00C611AD" w:rsidRPr="00C611AD">
          <w:rPr>
            <w:rStyle w:val="aff5"/>
            <w:rFonts w:ascii="Times New Roman" w:eastAsia="標楷體" w:hAnsi="Times New Roman"/>
            <w:color w:val="0070C0"/>
          </w:rPr>
          <w:t xml:space="preserve">LINE </w:t>
        </w:r>
        <w:r w:rsidR="00C611AD" w:rsidRPr="00C611AD">
          <w:rPr>
            <w:rStyle w:val="aff5"/>
            <w:rFonts w:ascii="Times New Roman" w:eastAsia="標楷體" w:hAnsi="Times New Roman"/>
            <w:color w:val="0070C0"/>
          </w:rPr>
          <w:t>統計數據大全</w:t>
        </w:r>
        <w:r w:rsidR="00C611AD" w:rsidRPr="00C611AD">
          <w:rPr>
            <w:rStyle w:val="aff5"/>
            <w:rFonts w:ascii="Times New Roman" w:eastAsia="標楷體" w:hAnsi="Times New Roman"/>
            <w:color w:val="0070C0"/>
          </w:rPr>
          <w:t xml:space="preserve"> | imBee Blog</w:t>
        </w:r>
      </w:hyperlink>
    </w:p>
    <w:p w14:paraId="50B946D0" w14:textId="77777777" w:rsidR="00C611AD" w:rsidRPr="00C611AD" w:rsidRDefault="00000000" w:rsidP="0071191C">
      <w:pPr>
        <w:adjustRightInd w:val="0"/>
        <w:snapToGrid w:val="0"/>
        <w:spacing w:before="0" w:after="0" w:line="240" w:lineRule="auto"/>
        <w:jc w:val="both"/>
        <w:rPr>
          <w:rFonts w:ascii="Times New Roman" w:eastAsia="標楷體" w:hAnsi="Times New Roman"/>
          <w:color w:val="0070C0"/>
        </w:rPr>
      </w:pPr>
      <w:hyperlink r:id="rId13" w:history="1">
        <w:r w:rsidR="00C611AD" w:rsidRPr="00C611AD">
          <w:rPr>
            <w:rStyle w:val="aff5"/>
            <w:rFonts w:ascii="Times New Roman" w:eastAsia="標楷體" w:hAnsi="Times New Roman"/>
            <w:color w:val="0070C0"/>
          </w:rPr>
          <w:t>微信，是一个生活方式</w:t>
        </w:r>
        <w:r w:rsidR="00C611AD" w:rsidRPr="00C611AD">
          <w:rPr>
            <w:rStyle w:val="aff5"/>
            <w:rFonts w:ascii="Times New Roman" w:eastAsia="標楷體" w:hAnsi="Times New Roman"/>
            <w:color w:val="0070C0"/>
          </w:rPr>
          <w:t xml:space="preserve"> (qq.com)</w:t>
        </w:r>
      </w:hyperlink>
    </w:p>
    <w:p w14:paraId="6EDE85E8" w14:textId="77777777" w:rsidR="00C611AD" w:rsidRPr="00C611AD" w:rsidRDefault="00000000" w:rsidP="0071191C">
      <w:pPr>
        <w:adjustRightInd w:val="0"/>
        <w:snapToGrid w:val="0"/>
        <w:spacing w:before="0" w:after="0" w:line="240" w:lineRule="auto"/>
        <w:jc w:val="both"/>
        <w:rPr>
          <w:rFonts w:ascii="Times New Roman" w:eastAsia="標楷體" w:hAnsi="Times New Roman"/>
          <w:color w:val="0070C0"/>
        </w:rPr>
      </w:pPr>
      <w:hyperlink r:id="rId14" w:history="1">
        <w:r w:rsidR="00C611AD" w:rsidRPr="00C611AD">
          <w:rPr>
            <w:rStyle w:val="aff5"/>
            <w:rFonts w:ascii="Times New Roman" w:eastAsia="標楷體" w:hAnsi="Times New Roman"/>
            <w:color w:val="0070C0"/>
          </w:rPr>
          <w:t xml:space="preserve">WeChat - </w:t>
        </w:r>
        <w:r w:rsidR="00C611AD" w:rsidRPr="00C611AD">
          <w:rPr>
            <w:rStyle w:val="aff5"/>
            <w:rFonts w:ascii="Times New Roman" w:eastAsia="標楷體" w:hAnsi="Times New Roman"/>
            <w:color w:val="0070C0"/>
          </w:rPr>
          <w:t>維基百科，自由的百科全書</w:t>
        </w:r>
        <w:r w:rsidR="00C611AD" w:rsidRPr="00C611AD">
          <w:rPr>
            <w:rStyle w:val="aff5"/>
            <w:rFonts w:ascii="Times New Roman" w:eastAsia="標楷體" w:hAnsi="Times New Roman"/>
            <w:color w:val="0070C0"/>
          </w:rPr>
          <w:t xml:space="preserve"> (wikipedia.org)</w:t>
        </w:r>
      </w:hyperlink>
    </w:p>
    <w:p w14:paraId="69C40825" w14:textId="77777777" w:rsidR="00C611AD" w:rsidRPr="00C611AD" w:rsidRDefault="00000000" w:rsidP="0071191C">
      <w:pPr>
        <w:adjustRightInd w:val="0"/>
        <w:snapToGrid w:val="0"/>
        <w:spacing w:before="0" w:after="0" w:line="240" w:lineRule="auto"/>
        <w:jc w:val="both"/>
        <w:rPr>
          <w:rFonts w:ascii="Times New Roman" w:eastAsia="標楷體" w:hAnsi="Times New Roman"/>
          <w:color w:val="0070C0"/>
        </w:rPr>
      </w:pPr>
      <w:hyperlink r:id="rId15" w:history="1">
        <w:r w:rsidR="00C611AD" w:rsidRPr="00C611AD">
          <w:rPr>
            <w:rStyle w:val="aff5"/>
            <w:rFonts w:ascii="Times New Roman" w:eastAsia="標楷體" w:hAnsi="Times New Roman"/>
            <w:color w:val="0070C0"/>
          </w:rPr>
          <w:t>微信</w:t>
        </w:r>
        <w:r w:rsidR="00C611AD" w:rsidRPr="00C611AD">
          <w:rPr>
            <w:rStyle w:val="aff5"/>
            <w:rFonts w:ascii="Times New Roman" w:eastAsia="標楷體" w:hAnsi="Times New Roman"/>
            <w:color w:val="0070C0"/>
          </w:rPr>
          <w:t>(WeChat)2022</w:t>
        </w:r>
        <w:r w:rsidR="00C611AD" w:rsidRPr="00C611AD">
          <w:rPr>
            <w:rStyle w:val="aff5"/>
            <w:rFonts w:ascii="Times New Roman" w:eastAsia="標楷體" w:hAnsi="Times New Roman"/>
            <w:color w:val="0070C0"/>
          </w:rPr>
          <w:t>統計數據</w:t>
        </w:r>
        <w:r w:rsidR="00C611AD" w:rsidRPr="00C611AD">
          <w:rPr>
            <w:rStyle w:val="aff5"/>
            <w:rFonts w:ascii="Times New Roman" w:eastAsia="標楷體" w:hAnsi="Times New Roman"/>
            <w:color w:val="0070C0"/>
          </w:rPr>
          <w:t xml:space="preserve"> (imbee.io)</w:t>
        </w:r>
      </w:hyperlink>
    </w:p>
    <w:p w14:paraId="20795ED1" w14:textId="77777777" w:rsidR="00C611AD" w:rsidRPr="00C611AD" w:rsidRDefault="00000000" w:rsidP="0071191C">
      <w:pPr>
        <w:adjustRightInd w:val="0"/>
        <w:snapToGrid w:val="0"/>
        <w:spacing w:before="0" w:after="0" w:line="240" w:lineRule="auto"/>
        <w:jc w:val="both"/>
        <w:rPr>
          <w:rFonts w:ascii="Times New Roman" w:eastAsia="標楷體" w:hAnsi="Times New Roman"/>
          <w:color w:val="0070C0"/>
        </w:rPr>
      </w:pPr>
      <w:hyperlink r:id="rId16" w:history="1">
        <w:r w:rsidR="00C611AD" w:rsidRPr="00C611AD">
          <w:rPr>
            <w:rStyle w:val="aff5"/>
            <w:rFonts w:ascii="Times New Roman" w:eastAsia="標楷體" w:hAnsi="Times New Roman"/>
            <w:color w:val="0070C0"/>
          </w:rPr>
          <w:t>你知道</w:t>
        </w:r>
        <w:r w:rsidR="00C611AD" w:rsidRPr="00C611AD">
          <w:rPr>
            <w:rStyle w:val="aff5"/>
            <w:rFonts w:ascii="Times New Roman" w:eastAsia="標楷體" w:hAnsi="Times New Roman"/>
            <w:color w:val="0070C0"/>
          </w:rPr>
          <w:t>Line App</w:t>
        </w:r>
        <w:r w:rsidR="00C611AD" w:rsidRPr="00C611AD">
          <w:rPr>
            <w:rStyle w:val="aff5"/>
            <w:rFonts w:ascii="Times New Roman" w:eastAsia="標楷體" w:hAnsi="Times New Roman"/>
            <w:color w:val="0070C0"/>
          </w:rPr>
          <w:t>如何成為市場龍頭嗎？</w:t>
        </w:r>
        <w:r w:rsidR="00C611AD" w:rsidRPr="00C611AD">
          <w:rPr>
            <w:rStyle w:val="aff5"/>
            <w:rFonts w:ascii="Times New Roman" w:eastAsia="標楷體" w:hAnsi="Times New Roman"/>
            <w:color w:val="0070C0"/>
          </w:rPr>
          <w:t xml:space="preserve"> (pintech.com.tw)</w:t>
        </w:r>
      </w:hyperlink>
    </w:p>
    <w:p w14:paraId="6B373690" w14:textId="77777777" w:rsidR="00C611AD" w:rsidRPr="00C611AD" w:rsidRDefault="00000000" w:rsidP="0071191C">
      <w:pPr>
        <w:adjustRightInd w:val="0"/>
        <w:snapToGrid w:val="0"/>
        <w:spacing w:before="0" w:after="0" w:line="240" w:lineRule="auto"/>
        <w:jc w:val="both"/>
        <w:rPr>
          <w:rStyle w:val="aff5"/>
          <w:rFonts w:ascii="Times New Roman" w:eastAsia="標楷體" w:hAnsi="Times New Roman"/>
          <w:color w:val="0070C0"/>
        </w:rPr>
      </w:pPr>
      <w:hyperlink r:id="rId17" w:history="1">
        <w:r w:rsidR="00C611AD" w:rsidRPr="00C611AD">
          <w:rPr>
            <w:rStyle w:val="aff5"/>
            <w:rFonts w:ascii="Times New Roman" w:eastAsia="標楷體" w:hAnsi="Times New Roman"/>
            <w:color w:val="0070C0"/>
          </w:rPr>
          <w:t>電商經營必看：</w:t>
        </w:r>
        <w:r w:rsidR="00C611AD" w:rsidRPr="00C611AD">
          <w:rPr>
            <w:rStyle w:val="aff5"/>
            <w:rFonts w:ascii="Times New Roman" w:eastAsia="標楷體" w:hAnsi="Times New Roman"/>
            <w:color w:val="0070C0"/>
          </w:rPr>
          <w:t xml:space="preserve">3 </w:t>
        </w:r>
        <w:r w:rsidR="00C611AD" w:rsidRPr="00C611AD">
          <w:rPr>
            <w:rStyle w:val="aff5"/>
            <w:rFonts w:ascii="Times New Roman" w:eastAsia="標楷體" w:hAnsi="Times New Roman"/>
            <w:color w:val="0070C0"/>
          </w:rPr>
          <w:t>大</w:t>
        </w:r>
        <w:r w:rsidR="00C611AD" w:rsidRPr="00C611AD">
          <w:rPr>
            <w:rStyle w:val="aff5"/>
            <w:rFonts w:ascii="Times New Roman" w:eastAsia="標楷體" w:hAnsi="Times New Roman"/>
            <w:color w:val="0070C0"/>
          </w:rPr>
          <w:t xml:space="preserve"> LINE </w:t>
        </w:r>
        <w:r w:rsidR="00C611AD" w:rsidRPr="00C611AD">
          <w:rPr>
            <w:rStyle w:val="aff5"/>
            <w:rFonts w:ascii="Times New Roman" w:eastAsia="標楷體" w:hAnsi="Times New Roman"/>
            <w:color w:val="0070C0"/>
          </w:rPr>
          <w:t>行銷策略幫助品牌業績翻倍</w:t>
        </w:r>
        <w:r w:rsidR="00C611AD" w:rsidRPr="00C611AD">
          <w:rPr>
            <w:rStyle w:val="aff5"/>
            <w:rFonts w:ascii="Times New Roman" w:eastAsia="標楷體" w:hAnsi="Times New Roman"/>
            <w:color w:val="0070C0"/>
          </w:rPr>
          <w:t xml:space="preserve"> (flowchatroom.com)</w:t>
        </w:r>
      </w:hyperlink>
    </w:p>
    <w:p w14:paraId="549DFBBF" w14:textId="3DDBE905" w:rsidR="00F77A15" w:rsidRDefault="00000000" w:rsidP="0071191C">
      <w:pPr>
        <w:adjustRightInd w:val="0"/>
        <w:snapToGrid w:val="0"/>
        <w:spacing w:before="0" w:after="0" w:line="240" w:lineRule="auto"/>
        <w:jc w:val="both"/>
        <w:rPr>
          <w:rStyle w:val="aff5"/>
          <w:rFonts w:ascii="Times New Roman" w:eastAsia="標楷體" w:hAnsi="Times New Roman"/>
          <w:color w:val="0070C0"/>
          <w:lang w:eastAsia="zh-TW"/>
        </w:rPr>
      </w:pPr>
      <w:hyperlink r:id="rId18" w:history="1">
        <w:r w:rsidR="00C611AD" w:rsidRPr="00C611AD">
          <w:rPr>
            <w:rStyle w:val="aff5"/>
            <w:rFonts w:ascii="Times New Roman" w:eastAsia="標楷體" w:hAnsi="Times New Roman"/>
            <w:color w:val="0070C0"/>
            <w:lang w:eastAsia="zh-TW"/>
          </w:rPr>
          <w:t>【營銷宣傳必學】一文拆解即時通訊行銷</w:t>
        </w:r>
        <w:r w:rsidR="00C611AD" w:rsidRPr="00C611AD">
          <w:rPr>
            <w:rStyle w:val="aff5"/>
            <w:rFonts w:ascii="Times New Roman" w:eastAsia="標楷體" w:hAnsi="Times New Roman"/>
            <w:color w:val="0070C0"/>
            <w:lang w:eastAsia="zh-TW"/>
          </w:rPr>
          <w:t xml:space="preserve"> | SleekFlow</w:t>
        </w:r>
      </w:hyperlink>
    </w:p>
    <w:p w14:paraId="57D22214" w14:textId="77777777" w:rsidR="00B05EDC" w:rsidRDefault="00000000" w:rsidP="00B05EDC">
      <w:pPr>
        <w:adjustRightInd w:val="0"/>
        <w:snapToGrid w:val="0"/>
        <w:spacing w:before="0" w:after="0" w:line="240" w:lineRule="auto"/>
        <w:jc w:val="both"/>
        <w:rPr>
          <w:rStyle w:val="aff5"/>
          <w:rFonts w:ascii="Times New Roman" w:eastAsia="標楷體" w:hAnsi="Times New Roman"/>
          <w:color w:val="0070C0"/>
          <w:lang w:eastAsia="zh-TW"/>
        </w:rPr>
      </w:pPr>
      <w:hyperlink r:id="rId19" w:tgtFrame="_blank" w:history="1">
        <w:r w:rsidR="00B05EDC">
          <w:rPr>
            <w:rStyle w:val="aff5"/>
            <w:rFonts w:ascii="Times New Roman" w:eastAsia="標楷體" w:hAnsi="Times New Roman"/>
            <w:color w:val="0070C0"/>
            <w:lang w:eastAsia="zh-TW"/>
          </w:rPr>
          <w:t>中國與台灣電商平台之比較</w:t>
        </w:r>
        <w:r w:rsidR="00B05EDC">
          <w:rPr>
            <w:rStyle w:val="aff5"/>
            <w:rFonts w:ascii="Times New Roman" w:eastAsia="標楷體" w:hAnsi="Times New Roman"/>
            <w:color w:val="0070C0"/>
            <w:lang w:eastAsia="zh-TW"/>
          </w:rPr>
          <w:t>-</w:t>
        </w:r>
        <w:proofErr w:type="gramStart"/>
        <w:r w:rsidR="00B05EDC">
          <w:rPr>
            <w:rStyle w:val="aff5"/>
            <w:rFonts w:ascii="Times New Roman" w:eastAsia="標楷體" w:hAnsi="Times New Roman"/>
            <w:color w:val="0070C0"/>
            <w:lang w:eastAsia="zh-TW"/>
          </w:rPr>
          <w:t>以淘寶</w:t>
        </w:r>
        <w:proofErr w:type="gramEnd"/>
        <w:r w:rsidR="00B05EDC">
          <w:rPr>
            <w:rStyle w:val="aff5"/>
            <w:rFonts w:ascii="Times New Roman" w:eastAsia="標楷體" w:hAnsi="Times New Roman"/>
            <w:color w:val="0070C0"/>
            <w:lang w:eastAsia="zh-TW"/>
          </w:rPr>
          <w:t>網與</w:t>
        </w:r>
        <w:r w:rsidR="00B05EDC">
          <w:rPr>
            <w:rStyle w:val="aff5"/>
            <w:rFonts w:ascii="Times New Roman" w:eastAsia="標楷體" w:hAnsi="Times New Roman"/>
            <w:color w:val="0070C0"/>
            <w:lang w:eastAsia="zh-TW"/>
          </w:rPr>
          <w:t>momo</w:t>
        </w:r>
        <w:r w:rsidR="00B05EDC">
          <w:rPr>
            <w:rStyle w:val="aff5"/>
            <w:rFonts w:ascii="Times New Roman" w:eastAsia="標楷體" w:hAnsi="Times New Roman"/>
            <w:color w:val="0070C0"/>
            <w:lang w:eastAsia="zh-TW"/>
          </w:rPr>
          <w:t>為例</w:t>
        </w:r>
      </w:hyperlink>
      <w:r w:rsidR="00B05EDC">
        <w:rPr>
          <w:rStyle w:val="aff5"/>
          <w:rFonts w:ascii="Times New Roman" w:eastAsia="標楷體" w:hAnsi="Times New Roman"/>
          <w:color w:val="0070C0"/>
          <w:lang w:eastAsia="zh-TW"/>
        </w:rPr>
        <w:t> </w:t>
      </w:r>
    </w:p>
    <w:p w14:paraId="33723EF2" w14:textId="77777777" w:rsidR="00B05EDC" w:rsidRDefault="00000000" w:rsidP="00B05EDC">
      <w:pPr>
        <w:adjustRightInd w:val="0"/>
        <w:snapToGrid w:val="0"/>
        <w:spacing w:before="0" w:after="0" w:line="240" w:lineRule="auto"/>
        <w:jc w:val="both"/>
        <w:rPr>
          <w:rStyle w:val="aff5"/>
          <w:rFonts w:ascii="Times New Roman" w:eastAsia="標楷體" w:hAnsi="Times New Roman"/>
          <w:color w:val="0070C0"/>
          <w:lang w:eastAsia="zh-TW"/>
        </w:rPr>
      </w:pPr>
      <w:hyperlink r:id="rId20" w:tgtFrame="_blank" w:history="1">
        <w:proofErr w:type="gramStart"/>
        <w:r w:rsidR="00B05EDC">
          <w:rPr>
            <w:rStyle w:val="aff5"/>
            <w:rFonts w:ascii="Times New Roman" w:eastAsia="標楷體" w:hAnsi="Times New Roman"/>
            <w:color w:val="0070C0"/>
            <w:lang w:eastAsia="zh-TW"/>
          </w:rPr>
          <w:t>微信成為</w:t>
        </w:r>
        <w:proofErr w:type="gramEnd"/>
        <w:r w:rsidR="00B05EDC">
          <w:rPr>
            <w:rStyle w:val="aff5"/>
            <w:rFonts w:ascii="Times New Roman" w:eastAsia="標楷體" w:hAnsi="Times New Roman"/>
            <w:color w:val="0070C0"/>
            <w:lang w:eastAsia="zh-TW"/>
          </w:rPr>
          <w:t>消費者的新寵兒？</w:t>
        </w:r>
        <w:proofErr w:type="gramStart"/>
        <w:r w:rsidR="00B05EDC">
          <w:rPr>
            <w:rStyle w:val="aff5"/>
            <w:rFonts w:ascii="Times New Roman" w:eastAsia="標楷體" w:hAnsi="Times New Roman"/>
            <w:color w:val="0070C0"/>
            <w:lang w:eastAsia="zh-TW"/>
          </w:rPr>
          <w:t>微信為何</w:t>
        </w:r>
        <w:proofErr w:type="gramEnd"/>
        <w:r w:rsidR="00B05EDC">
          <w:rPr>
            <w:rStyle w:val="aff5"/>
            <w:rFonts w:ascii="Times New Roman" w:eastAsia="標楷體" w:hAnsi="Times New Roman"/>
            <w:color w:val="0070C0"/>
            <w:lang w:eastAsia="zh-TW"/>
          </w:rPr>
          <w:t>會變成</w:t>
        </w:r>
        <w:proofErr w:type="gramStart"/>
        <w:r w:rsidR="00B05EDC">
          <w:rPr>
            <w:rStyle w:val="aff5"/>
            <w:rFonts w:ascii="Times New Roman" w:eastAsia="標楷體" w:hAnsi="Times New Roman"/>
            <w:color w:val="0070C0"/>
            <w:lang w:eastAsia="zh-TW"/>
          </w:rPr>
          <w:t>社群電商</w:t>
        </w:r>
        <w:proofErr w:type="gramEnd"/>
        <w:r w:rsidR="00B05EDC">
          <w:rPr>
            <w:rStyle w:val="aff5"/>
            <w:rFonts w:ascii="Times New Roman" w:eastAsia="標楷體" w:hAnsi="Times New Roman"/>
            <w:color w:val="0070C0"/>
            <w:lang w:eastAsia="zh-TW"/>
          </w:rPr>
          <w:t>的新玩法</w:t>
        </w:r>
        <w:r w:rsidR="00B05EDC">
          <w:rPr>
            <w:rStyle w:val="aff5"/>
            <w:rFonts w:ascii="Times New Roman" w:eastAsia="標楷體" w:hAnsi="Times New Roman"/>
            <w:color w:val="0070C0"/>
            <w:lang w:eastAsia="zh-TW"/>
          </w:rPr>
          <w:t xml:space="preserve"> </w:t>
        </w:r>
      </w:hyperlink>
      <w:r w:rsidR="00B05EDC">
        <w:rPr>
          <w:rStyle w:val="aff5"/>
          <w:rFonts w:ascii="Times New Roman" w:eastAsia="標楷體" w:hAnsi="Times New Roman"/>
          <w:color w:val="0070C0"/>
          <w:lang w:eastAsia="zh-TW"/>
        </w:rPr>
        <w:t> </w:t>
      </w:r>
    </w:p>
    <w:p w14:paraId="40E5900C" w14:textId="77777777" w:rsidR="00B05EDC" w:rsidRDefault="00000000" w:rsidP="00B05EDC">
      <w:pPr>
        <w:adjustRightInd w:val="0"/>
        <w:snapToGrid w:val="0"/>
        <w:spacing w:before="0" w:after="0" w:line="240" w:lineRule="auto"/>
        <w:jc w:val="both"/>
        <w:rPr>
          <w:rStyle w:val="aff5"/>
          <w:rFonts w:ascii="Times New Roman" w:eastAsia="標楷體" w:hAnsi="Times New Roman"/>
          <w:color w:val="0070C0"/>
          <w:lang w:eastAsia="zh-TW"/>
        </w:rPr>
      </w:pPr>
      <w:hyperlink r:id="rId21" w:tgtFrame="_blank" w:history="1">
        <w:r w:rsidR="00B05EDC">
          <w:rPr>
            <w:rStyle w:val="aff5"/>
            <w:rFonts w:ascii="Times New Roman" w:eastAsia="標楷體" w:hAnsi="Times New Roman"/>
            <w:color w:val="0070C0"/>
            <w:lang w:eastAsia="zh-TW"/>
          </w:rPr>
          <w:t>《攻略》</w:t>
        </w:r>
        <w:r w:rsidR="00B05EDC">
          <w:rPr>
            <w:rStyle w:val="aff5"/>
            <w:rFonts w:ascii="Times New Roman" w:eastAsia="標楷體" w:hAnsi="Times New Roman"/>
            <w:color w:val="0070C0"/>
            <w:lang w:eastAsia="zh-TW"/>
          </w:rPr>
          <w:t>LINE</w:t>
        </w:r>
        <w:r w:rsidR="00B05EDC">
          <w:rPr>
            <w:rStyle w:val="aff5"/>
            <w:rFonts w:ascii="Times New Roman" w:eastAsia="標楷體" w:hAnsi="Times New Roman"/>
            <w:color w:val="0070C0"/>
            <w:lang w:eastAsia="zh-TW"/>
          </w:rPr>
          <w:t>購物</w:t>
        </w:r>
        <w:r w:rsidR="00B05EDC">
          <w:rPr>
            <w:rStyle w:val="aff5"/>
            <w:rFonts w:ascii="Times New Roman" w:eastAsia="標楷體" w:hAnsi="Times New Roman"/>
            <w:color w:val="0070C0"/>
            <w:lang w:eastAsia="zh-TW"/>
          </w:rPr>
          <w:t>APP</w:t>
        </w:r>
        <w:r w:rsidR="00B05EDC">
          <w:rPr>
            <w:rStyle w:val="aff5"/>
            <w:rFonts w:ascii="Times New Roman" w:eastAsia="標楷體" w:hAnsi="Times New Roman"/>
            <w:color w:val="0070C0"/>
            <w:lang w:eastAsia="zh-TW"/>
          </w:rPr>
          <w:t>全新上線：「先</w:t>
        </w:r>
        <w:r w:rsidR="00B05EDC">
          <w:rPr>
            <w:rStyle w:val="aff5"/>
            <w:rFonts w:ascii="Times New Roman" w:eastAsia="標楷體" w:hAnsi="Times New Roman"/>
            <w:color w:val="0070C0"/>
            <w:lang w:eastAsia="zh-TW"/>
          </w:rPr>
          <w:t>LINE</w:t>
        </w:r>
        <w:r w:rsidR="00B05EDC">
          <w:rPr>
            <w:rStyle w:val="aff5"/>
            <w:rFonts w:ascii="Times New Roman" w:eastAsia="標楷體" w:hAnsi="Times New Roman"/>
            <w:color w:val="0070C0"/>
            <w:lang w:eastAsia="zh-TW"/>
          </w:rPr>
          <w:t>購物，再購物」，</w:t>
        </w:r>
        <w:proofErr w:type="gramStart"/>
        <w:r w:rsidR="00B05EDC">
          <w:rPr>
            <w:rStyle w:val="aff5"/>
            <w:rFonts w:ascii="Times New Roman" w:eastAsia="標楷體" w:hAnsi="Times New Roman"/>
            <w:color w:val="0070C0"/>
            <w:lang w:eastAsia="zh-TW"/>
          </w:rPr>
          <w:t>秒懂</w:t>
        </w:r>
        <w:proofErr w:type="gramEnd"/>
        <w:r w:rsidR="00B05EDC">
          <w:rPr>
            <w:rStyle w:val="aff5"/>
            <w:rFonts w:ascii="Times New Roman" w:eastAsia="標楷體" w:hAnsi="Times New Roman"/>
            <w:color w:val="0070C0"/>
            <w:lang w:eastAsia="zh-TW"/>
          </w:rPr>
          <w:t>3</w:t>
        </w:r>
        <w:r w:rsidR="00B05EDC">
          <w:rPr>
            <w:rStyle w:val="aff5"/>
            <w:rFonts w:ascii="Times New Roman" w:eastAsia="標楷體" w:hAnsi="Times New Roman"/>
            <w:color w:val="0070C0"/>
            <w:lang w:eastAsia="zh-TW"/>
          </w:rPr>
          <w:t>大核心功能！</w:t>
        </w:r>
      </w:hyperlink>
      <w:r w:rsidR="00B05EDC">
        <w:rPr>
          <w:rStyle w:val="aff5"/>
          <w:rFonts w:ascii="Times New Roman" w:eastAsia="標楷體" w:hAnsi="Times New Roman"/>
          <w:color w:val="0070C0"/>
          <w:lang w:eastAsia="zh-TW"/>
        </w:rPr>
        <w:t> </w:t>
      </w:r>
    </w:p>
    <w:p w14:paraId="41D3F6CC" w14:textId="77777777" w:rsidR="00B05EDC" w:rsidRDefault="00000000" w:rsidP="00B05EDC">
      <w:pPr>
        <w:adjustRightInd w:val="0"/>
        <w:snapToGrid w:val="0"/>
        <w:spacing w:before="0" w:after="0" w:line="240" w:lineRule="auto"/>
        <w:jc w:val="both"/>
        <w:rPr>
          <w:rStyle w:val="aff5"/>
          <w:rFonts w:ascii="Times New Roman" w:eastAsia="標楷體" w:hAnsi="Times New Roman"/>
          <w:color w:val="0070C0"/>
          <w:lang w:eastAsia="zh-TW"/>
        </w:rPr>
      </w:pPr>
      <w:hyperlink r:id="rId22" w:tgtFrame="_blank" w:history="1">
        <w:r w:rsidR="00B05EDC">
          <w:rPr>
            <w:rStyle w:val="aff5"/>
            <w:rFonts w:ascii="Times New Roman" w:eastAsia="標楷體" w:hAnsi="Times New Roman"/>
            <w:color w:val="0070C0"/>
            <w:lang w:eastAsia="zh-TW"/>
          </w:rPr>
          <w:t>LINE</w:t>
        </w:r>
        <w:proofErr w:type="gramStart"/>
        <w:r w:rsidR="00B05EDC">
          <w:rPr>
            <w:rStyle w:val="aff5"/>
            <w:rFonts w:ascii="Times New Roman" w:eastAsia="標楷體" w:hAnsi="Times New Roman"/>
            <w:color w:val="0070C0"/>
            <w:lang w:eastAsia="zh-TW"/>
          </w:rPr>
          <w:t>揪團怎麼</w:t>
        </w:r>
        <w:proofErr w:type="gramEnd"/>
        <w:r w:rsidR="00B05EDC">
          <w:rPr>
            <w:rStyle w:val="aff5"/>
            <w:rFonts w:ascii="Times New Roman" w:eastAsia="標楷體" w:hAnsi="Times New Roman"/>
            <w:color w:val="0070C0"/>
            <w:lang w:eastAsia="zh-TW"/>
          </w:rPr>
          <w:t>用？開團、團購統計、轉帳邀請、收款完整教學</w:t>
        </w:r>
        <w:r w:rsidR="00B05EDC">
          <w:rPr>
            <w:rStyle w:val="aff5"/>
            <w:rFonts w:ascii="Times New Roman" w:eastAsia="標楷體" w:hAnsi="Times New Roman"/>
            <w:color w:val="0070C0"/>
            <w:lang w:eastAsia="zh-TW"/>
          </w:rPr>
          <w:t xml:space="preserve"> </w:t>
        </w:r>
      </w:hyperlink>
      <w:r w:rsidR="00B05EDC">
        <w:rPr>
          <w:rStyle w:val="aff5"/>
          <w:rFonts w:ascii="Times New Roman" w:eastAsia="標楷體" w:hAnsi="Times New Roman"/>
          <w:color w:val="0070C0"/>
          <w:lang w:eastAsia="zh-TW"/>
        </w:rPr>
        <w:t> </w:t>
      </w:r>
    </w:p>
    <w:p w14:paraId="7BAFD329" w14:textId="77777777" w:rsidR="00B05EDC" w:rsidRDefault="00000000" w:rsidP="00B05EDC">
      <w:pPr>
        <w:adjustRightInd w:val="0"/>
        <w:snapToGrid w:val="0"/>
        <w:spacing w:before="0" w:after="0" w:line="240" w:lineRule="auto"/>
        <w:jc w:val="both"/>
        <w:rPr>
          <w:rStyle w:val="aff5"/>
          <w:rFonts w:ascii="Times New Roman" w:eastAsia="標楷體" w:hAnsi="Times New Roman"/>
          <w:color w:val="0070C0"/>
        </w:rPr>
      </w:pPr>
      <w:hyperlink r:id="rId23" w:tgtFrame="_blank" w:history="1">
        <w:r w:rsidR="00B05EDC">
          <w:rPr>
            <w:rStyle w:val="aff5"/>
            <w:rFonts w:ascii="Times New Roman" w:eastAsia="標楷體" w:hAnsi="Times New Roman"/>
            <w:color w:val="0070C0"/>
          </w:rPr>
          <w:t>微信小商店有哪些核心功能？</w:t>
        </w:r>
      </w:hyperlink>
      <w:r w:rsidR="00B05EDC">
        <w:rPr>
          <w:rStyle w:val="aff5"/>
          <w:rFonts w:ascii="Times New Roman" w:eastAsia="標楷體" w:hAnsi="Times New Roman"/>
          <w:color w:val="0070C0"/>
        </w:rPr>
        <w:t> </w:t>
      </w:r>
    </w:p>
    <w:p w14:paraId="2344D10B" w14:textId="77777777" w:rsidR="00B05EDC" w:rsidRDefault="00000000" w:rsidP="00B05EDC">
      <w:pPr>
        <w:adjustRightInd w:val="0"/>
        <w:snapToGrid w:val="0"/>
        <w:spacing w:before="0" w:after="0" w:line="240" w:lineRule="auto"/>
        <w:jc w:val="both"/>
        <w:rPr>
          <w:rStyle w:val="aff5"/>
          <w:rFonts w:ascii="Times New Roman" w:eastAsia="標楷體" w:hAnsi="Times New Roman"/>
          <w:color w:val="0070C0"/>
          <w:lang w:eastAsia="zh-TW"/>
        </w:rPr>
      </w:pPr>
      <w:hyperlink r:id="rId24" w:tgtFrame="_blank" w:history="1">
        <w:proofErr w:type="gramStart"/>
        <w:r w:rsidR="00B05EDC">
          <w:rPr>
            <w:rStyle w:val="aff5"/>
            <w:rFonts w:ascii="Times New Roman" w:eastAsia="標楷體" w:hAnsi="Times New Roman"/>
            <w:color w:val="0070C0"/>
            <w:lang w:eastAsia="zh-TW"/>
          </w:rPr>
          <w:t>企業微信</w:t>
        </w:r>
        <w:proofErr w:type="gramEnd"/>
        <w:r w:rsidR="00B05EDC">
          <w:rPr>
            <w:rStyle w:val="aff5"/>
            <w:rFonts w:ascii="Times New Roman" w:eastAsia="標楷體" w:hAnsi="Times New Roman"/>
            <w:color w:val="0070C0"/>
            <w:lang w:eastAsia="zh-TW"/>
          </w:rPr>
          <w:t xml:space="preserve"> </w:t>
        </w:r>
      </w:hyperlink>
      <w:r w:rsidR="00B05EDC">
        <w:rPr>
          <w:rStyle w:val="aff5"/>
          <w:rFonts w:ascii="Times New Roman" w:eastAsia="標楷體" w:hAnsi="Times New Roman"/>
          <w:color w:val="0070C0"/>
          <w:lang w:eastAsia="zh-TW"/>
        </w:rPr>
        <w:t> </w:t>
      </w:r>
    </w:p>
    <w:p w14:paraId="2214644C" w14:textId="77777777" w:rsidR="00B05EDC" w:rsidRDefault="00000000" w:rsidP="00B05EDC">
      <w:pPr>
        <w:adjustRightInd w:val="0"/>
        <w:snapToGrid w:val="0"/>
        <w:spacing w:before="0" w:after="0" w:line="240" w:lineRule="auto"/>
        <w:jc w:val="both"/>
        <w:rPr>
          <w:rStyle w:val="aff5"/>
          <w:rFonts w:ascii="Times New Roman" w:eastAsia="標楷體" w:hAnsi="Times New Roman"/>
          <w:color w:val="0070C0"/>
          <w:lang w:eastAsia="zh-TW"/>
        </w:rPr>
      </w:pPr>
      <w:hyperlink r:id="rId25" w:tgtFrame="_blank" w:history="1">
        <w:proofErr w:type="gramStart"/>
        <w:r w:rsidR="00B05EDC">
          <w:rPr>
            <w:rStyle w:val="aff5"/>
            <w:rFonts w:ascii="Times New Roman" w:eastAsia="標楷體" w:hAnsi="Times New Roman"/>
            <w:color w:val="0070C0"/>
            <w:lang w:eastAsia="zh-TW"/>
          </w:rPr>
          <w:t>微信小</w:t>
        </w:r>
        <w:proofErr w:type="gramEnd"/>
        <w:r w:rsidR="00B05EDC">
          <w:rPr>
            <w:rStyle w:val="aff5"/>
            <w:rFonts w:ascii="Times New Roman" w:eastAsia="標楷體" w:hAnsi="Times New Roman"/>
            <w:color w:val="0070C0"/>
            <w:lang w:eastAsia="zh-TW"/>
          </w:rPr>
          <w:t>程序</w:t>
        </w:r>
        <w:r w:rsidR="00B05EDC">
          <w:rPr>
            <w:rStyle w:val="aff5"/>
            <w:rFonts w:ascii="Times New Roman" w:eastAsia="標楷體" w:hAnsi="Times New Roman"/>
            <w:color w:val="0070C0"/>
            <w:lang w:eastAsia="zh-TW"/>
          </w:rPr>
          <w:t xml:space="preserve"> </w:t>
        </w:r>
      </w:hyperlink>
      <w:r w:rsidR="00B05EDC">
        <w:rPr>
          <w:rStyle w:val="aff5"/>
          <w:rFonts w:ascii="Times New Roman" w:eastAsia="標楷體" w:hAnsi="Times New Roman"/>
          <w:color w:val="0070C0"/>
          <w:lang w:eastAsia="zh-TW"/>
        </w:rPr>
        <w:t> </w:t>
      </w:r>
    </w:p>
    <w:p w14:paraId="03586E29" w14:textId="77777777" w:rsidR="00B05EDC" w:rsidRDefault="00000000" w:rsidP="00B05EDC">
      <w:pPr>
        <w:adjustRightInd w:val="0"/>
        <w:snapToGrid w:val="0"/>
        <w:spacing w:before="0" w:after="0" w:line="240" w:lineRule="auto"/>
        <w:jc w:val="both"/>
        <w:rPr>
          <w:rStyle w:val="aff5"/>
          <w:rFonts w:ascii="Times New Roman" w:eastAsia="標楷體" w:hAnsi="Times New Roman"/>
          <w:color w:val="0070C0"/>
          <w:lang w:eastAsia="zh-TW"/>
        </w:rPr>
      </w:pPr>
      <w:hyperlink r:id="rId26" w:tgtFrame="_blank" w:history="1">
        <w:proofErr w:type="gramStart"/>
        <w:r w:rsidR="00B05EDC">
          <w:rPr>
            <w:rStyle w:val="aff5"/>
            <w:rFonts w:ascii="Times New Roman" w:eastAsia="標楷體" w:hAnsi="Times New Roman"/>
            <w:color w:val="0070C0"/>
            <w:lang w:eastAsia="zh-TW"/>
          </w:rPr>
          <w:t>微信電</w:t>
        </w:r>
        <w:proofErr w:type="gramEnd"/>
        <w:r w:rsidR="00B05EDC">
          <w:rPr>
            <w:rStyle w:val="aff5"/>
            <w:rFonts w:ascii="Times New Roman" w:eastAsia="標楷體" w:hAnsi="Times New Roman"/>
            <w:color w:val="0070C0"/>
            <w:lang w:eastAsia="zh-TW"/>
          </w:rPr>
          <w:t>商：蓄勢待發的「潛力股」</w:t>
        </w:r>
        <w:r w:rsidR="00B05EDC">
          <w:rPr>
            <w:rStyle w:val="aff5"/>
            <w:rFonts w:ascii="Times New Roman" w:eastAsia="標楷體" w:hAnsi="Times New Roman"/>
            <w:color w:val="0070C0"/>
            <w:lang w:eastAsia="zh-TW"/>
          </w:rPr>
          <w:t xml:space="preserve"> </w:t>
        </w:r>
      </w:hyperlink>
      <w:r w:rsidR="00B05EDC">
        <w:rPr>
          <w:rStyle w:val="aff5"/>
          <w:rFonts w:ascii="Times New Roman" w:eastAsia="標楷體" w:hAnsi="Times New Roman"/>
          <w:color w:val="0070C0"/>
          <w:lang w:eastAsia="zh-TW"/>
        </w:rPr>
        <w:t> </w:t>
      </w:r>
    </w:p>
    <w:p w14:paraId="7286D75C" w14:textId="77777777" w:rsidR="00B05EDC" w:rsidRDefault="00000000" w:rsidP="00B05EDC">
      <w:pPr>
        <w:adjustRightInd w:val="0"/>
        <w:snapToGrid w:val="0"/>
        <w:spacing w:before="0" w:after="0" w:line="240" w:lineRule="auto"/>
        <w:jc w:val="both"/>
        <w:rPr>
          <w:rStyle w:val="aff5"/>
          <w:rFonts w:ascii="Times New Roman" w:eastAsia="標楷體" w:hAnsi="Times New Roman"/>
          <w:color w:val="0070C0"/>
          <w:lang w:eastAsia="zh-TW"/>
        </w:rPr>
      </w:pPr>
      <w:hyperlink r:id="rId27" w:tgtFrame="_blank" w:history="1">
        <w:r w:rsidR="00B05EDC">
          <w:rPr>
            <w:rStyle w:val="aff5"/>
            <w:rFonts w:ascii="Times New Roman" w:eastAsia="標楷體" w:hAnsi="Times New Roman"/>
            <w:color w:val="0070C0"/>
            <w:lang w:eastAsia="zh-TW"/>
          </w:rPr>
          <w:t>新零售《社交電商》是什麼？典型的三大主流模式</w:t>
        </w:r>
        <w:r w:rsidR="00B05EDC">
          <w:rPr>
            <w:rStyle w:val="aff5"/>
            <w:rFonts w:ascii="Times New Roman" w:eastAsia="標楷體" w:hAnsi="Times New Roman"/>
            <w:color w:val="0070C0"/>
            <w:lang w:eastAsia="zh-TW"/>
          </w:rPr>
          <w:t xml:space="preserve"> </w:t>
        </w:r>
      </w:hyperlink>
      <w:r w:rsidR="00B05EDC">
        <w:rPr>
          <w:rStyle w:val="aff5"/>
          <w:rFonts w:ascii="Times New Roman" w:eastAsia="標楷體" w:hAnsi="Times New Roman"/>
          <w:color w:val="0070C0"/>
          <w:lang w:eastAsia="zh-TW"/>
        </w:rPr>
        <w:t> </w:t>
      </w:r>
    </w:p>
    <w:p w14:paraId="3A00D4AA" w14:textId="77777777" w:rsidR="00B05EDC" w:rsidRDefault="00000000" w:rsidP="00B05EDC">
      <w:pPr>
        <w:adjustRightInd w:val="0"/>
        <w:snapToGrid w:val="0"/>
        <w:spacing w:before="0" w:after="0" w:line="240" w:lineRule="auto"/>
        <w:jc w:val="both"/>
        <w:rPr>
          <w:rStyle w:val="aff5"/>
          <w:rFonts w:ascii="Times New Roman" w:eastAsia="標楷體" w:hAnsi="Times New Roman"/>
          <w:color w:val="0070C0"/>
          <w:lang w:eastAsia="zh-TW"/>
        </w:rPr>
      </w:pPr>
      <w:hyperlink r:id="rId28" w:anchor=":~:text=%E5%89%B5%E5%BB%BA%E4%B8%80%E5%80%8B%E6%96%B0%E7%9A%84%E6%8F%AA%E5%9C%98%EF%BC%8C%E8%A8%AD%E5%AE%9A%E5%95%86%E5%93%81%E3%80%81%E5%83%B9%E6%A0%BC%E3%80%81%E6%95%B8%E9%87%8F%E9%99%90%E5%88%B6%E3%80%81%E6%88%AA%E6%AD%A2%E6%97%A5%E6%9C%9F%E7%AD%89%E8%B3%87%E8%A8%8A%E3%80%82%20%E9%80%8F%E9%81%8ELINE%E8%81%8A%E5%A4%A9%E5%AE%A4%E6%88%96%E7%BE%A4%E7%B5%84%E5%88%86%E4%BA%AB%E5%95%86%E5%93%81%E9%A0%81%E9%9D%A2%E7%9A%84%E9%80%A3%E7%B5%90%EF%BC%8C%E9%82%80%E8%AB%8B%E6%9C%8B%E5%8F%8B%E5%8F%83%E8%88%87%E3%80%82,%E5%8F%83%E8%88%87%E8%80%85%E9%81%B8%E6%93%87%E5%95%86%E5%93%81%E6%95%B8%E9%87%8F%E4%B8%A6%E6%8F%90%E4%BA%A4%E8%A8%82%E5%96%AE%E3%80%82%20%E6%8F%AA%E5%9C%98%E7%B5%90%E6%9D%9F%E5%BE%8C%EF%BC%8C%E6%8F%AA%E5%9C%98%E7%99%BC%E8%B5%B7%E8%80%85%E7%A2%BA%E8%AA%8D%E8%A8%82%E5%96%AE%E4%B8%A6%E6%94%B6%E5%8F%96%E4%BB%98%E6%AC%BE%EF%BC%8C%E7%84%B6%E5%BE%8C%E5%90%91%E4%BE%9B%E6%87%89%E5%95%86%E4%B8%8B%E5%96%AE%E4%B8%A6%E5%AE%89%E6%8E%92%E9%80%81%E8%B2%A8%E3%80%82" w:tgtFrame="_blank" w:history="1">
        <w:r w:rsidR="00B05EDC">
          <w:rPr>
            <w:rStyle w:val="aff5"/>
            <w:rFonts w:ascii="Times New Roman" w:eastAsia="標楷體" w:hAnsi="Times New Roman"/>
            <w:color w:val="0070C0"/>
            <w:lang w:eastAsia="zh-TW"/>
          </w:rPr>
          <w:t xml:space="preserve">LINE </w:t>
        </w:r>
        <w:proofErr w:type="gramStart"/>
        <w:r w:rsidR="00B05EDC">
          <w:rPr>
            <w:rStyle w:val="aff5"/>
            <w:rFonts w:ascii="Times New Roman" w:eastAsia="標楷體" w:hAnsi="Times New Roman"/>
            <w:color w:val="0070C0"/>
            <w:lang w:eastAsia="zh-TW"/>
          </w:rPr>
          <w:t>社群電商</w:t>
        </w:r>
        <w:proofErr w:type="gramEnd"/>
        <w:r w:rsidR="00B05EDC">
          <w:rPr>
            <w:rStyle w:val="aff5"/>
            <w:rFonts w:ascii="Times New Roman" w:eastAsia="標楷體" w:hAnsi="Times New Roman"/>
            <w:color w:val="0070C0"/>
            <w:lang w:eastAsia="zh-TW"/>
          </w:rPr>
          <w:t>策略探析：由實體店面</w:t>
        </w:r>
        <w:proofErr w:type="gramStart"/>
        <w:r w:rsidR="00B05EDC">
          <w:rPr>
            <w:rStyle w:val="aff5"/>
            <w:rFonts w:ascii="Times New Roman" w:eastAsia="標楷體" w:hAnsi="Times New Roman"/>
            <w:color w:val="0070C0"/>
            <w:lang w:eastAsia="zh-TW"/>
          </w:rPr>
          <w:t>轉向線上</w:t>
        </w:r>
        <w:proofErr w:type="gramEnd"/>
        <w:r w:rsidR="00B05EDC">
          <w:rPr>
            <w:rStyle w:val="aff5"/>
            <w:rFonts w:ascii="Times New Roman" w:eastAsia="標楷體" w:hAnsi="Times New Roman"/>
            <w:color w:val="0070C0"/>
            <w:lang w:eastAsia="zh-TW"/>
          </w:rPr>
          <w:t>，打造全新電商藍圖</w:t>
        </w:r>
        <w:r w:rsidR="00B05EDC">
          <w:rPr>
            <w:rStyle w:val="aff5"/>
            <w:rFonts w:ascii="Times New Roman" w:eastAsia="標楷體" w:hAnsi="Times New Roman"/>
            <w:color w:val="0070C0"/>
            <w:lang w:eastAsia="zh-TW"/>
          </w:rPr>
          <w:t xml:space="preserve"> </w:t>
        </w:r>
      </w:hyperlink>
      <w:r w:rsidR="00B05EDC">
        <w:rPr>
          <w:rStyle w:val="aff5"/>
          <w:rFonts w:ascii="Times New Roman" w:eastAsia="標楷體" w:hAnsi="Times New Roman"/>
          <w:color w:val="0070C0"/>
          <w:lang w:eastAsia="zh-TW"/>
        </w:rPr>
        <w:t> </w:t>
      </w:r>
    </w:p>
    <w:p w14:paraId="12E3B11A" w14:textId="77777777" w:rsidR="00B05EDC" w:rsidRPr="00B05EDC" w:rsidRDefault="00B05EDC" w:rsidP="0071191C">
      <w:pPr>
        <w:adjustRightInd w:val="0"/>
        <w:snapToGrid w:val="0"/>
        <w:spacing w:before="0" w:after="0" w:line="240" w:lineRule="auto"/>
        <w:jc w:val="both"/>
        <w:rPr>
          <w:rFonts w:ascii="Times New Roman" w:eastAsiaTheme="minorEastAsia" w:hAnsi="Times New Roman"/>
          <w:color w:val="auto"/>
          <w:sz w:val="24"/>
          <w:szCs w:val="24"/>
          <w:lang w:eastAsia="zh-TW"/>
        </w:rPr>
      </w:pPr>
    </w:p>
    <w:sectPr w:rsidR="00B05EDC" w:rsidRPr="00B05EDC" w:rsidSect="000636C2">
      <w:footerReference w:type="default" r:id="rId29"/>
      <w:type w:val="continuous"/>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A394C" w14:textId="77777777" w:rsidR="00F923D1" w:rsidRDefault="00F923D1" w:rsidP="00C6554A">
      <w:pPr>
        <w:spacing w:before="0" w:after="0" w:line="240" w:lineRule="auto"/>
      </w:pPr>
      <w:r>
        <w:separator/>
      </w:r>
    </w:p>
  </w:endnote>
  <w:endnote w:type="continuationSeparator" w:id="0">
    <w:p w14:paraId="4E627A17" w14:textId="77777777" w:rsidR="00F923D1" w:rsidRDefault="00F923D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icrosoft JhengHei UI">
    <w:panose1 w:val="020B0604030504040204"/>
    <w:charset w:val="88"/>
    <w:family w:val="swiss"/>
    <w:pitch w:val="variable"/>
    <w:sig w:usb0="000002A7" w:usb1="28CF4400" w:usb2="00000016" w:usb3="00000000" w:csb0="00100009"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TXinwei">
    <w:panose1 w:val="02010800040101010101"/>
    <w:charset w:val="86"/>
    <w:family w:val="auto"/>
    <w:pitch w:val="variable"/>
    <w:sig w:usb0="00000001" w:usb1="080F0000" w:usb2="00000010" w:usb3="00000000" w:csb0="00040000"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6E59D" w14:textId="30B605AD" w:rsidR="0037733D" w:rsidRPr="006B5AFD" w:rsidRDefault="0037733D">
    <w:pPr>
      <w:pStyle w:val="ab"/>
      <w:rPr>
        <w:lang w:eastAsia="zh-T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9DABC" w14:textId="77777777" w:rsidR="00F923D1" w:rsidRDefault="00F923D1" w:rsidP="00C6554A">
      <w:pPr>
        <w:spacing w:before="0" w:after="0" w:line="240" w:lineRule="auto"/>
      </w:pPr>
      <w:r>
        <w:separator/>
      </w:r>
    </w:p>
  </w:footnote>
  <w:footnote w:type="continuationSeparator" w:id="0">
    <w:p w14:paraId="6F6D348A" w14:textId="77777777" w:rsidR="00F923D1" w:rsidRDefault="00F923D1"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E2E602"/>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54DCF510"/>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967ED762"/>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9CBC7EF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9D08D6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50265A"/>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12AAB48"/>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4BCD31C"/>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文章 %1。"/>
      <w:lvlJc w:val="left"/>
      <w:pPr>
        <w:ind w:left="0" w:firstLine="0"/>
      </w:pPr>
    </w:lvl>
    <w:lvl w:ilvl="1">
      <w:start w:val="1"/>
      <w:numFmt w:val="decimalZero"/>
      <w:isLgl/>
      <w:lvlText w:val="章節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F9A00E3"/>
    <w:multiLevelType w:val="multilevel"/>
    <w:tmpl w:val="7FB498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262E5F31"/>
    <w:multiLevelType w:val="hybridMultilevel"/>
    <w:tmpl w:val="F162FFD4"/>
    <w:lvl w:ilvl="0" w:tplc="FFFFFFFF">
      <w:start w:val="1"/>
      <w:numFmt w:val="taiwaneseCountingThousand"/>
      <w:lvlText w:val="(%1)"/>
      <w:lvlJc w:val="left"/>
      <w:pPr>
        <w:ind w:left="480" w:hanging="48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4" w15:restartNumberingAfterBreak="0">
    <w:nsid w:val="28CC4FBA"/>
    <w:multiLevelType w:val="multilevel"/>
    <w:tmpl w:val="04090023"/>
    <w:styleLink w:val="a1"/>
    <w:lvl w:ilvl="0">
      <w:start w:val="1"/>
      <w:numFmt w:val="upperRoman"/>
      <w:lvlText w:val="文章 %1."/>
      <w:lvlJc w:val="left"/>
      <w:pPr>
        <w:ind w:left="0" w:firstLine="0"/>
      </w:pPr>
      <w:rPr>
        <w:rFonts w:ascii="Microsoft JhengHei UI" w:eastAsia="Microsoft JhengHei UI" w:hAnsi="Microsoft JhengHei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A6D329C"/>
    <w:multiLevelType w:val="multilevel"/>
    <w:tmpl w:val="475AD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3E156D2D"/>
    <w:multiLevelType w:val="multilevel"/>
    <w:tmpl w:val="475AD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0B82615"/>
    <w:multiLevelType w:val="multilevel"/>
    <w:tmpl w:val="475AD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73C1C03"/>
    <w:multiLevelType w:val="multilevel"/>
    <w:tmpl w:val="0409001D"/>
    <w:styleLink w:val="1ai"/>
    <w:lvl w:ilvl="0">
      <w:start w:val="1"/>
      <w:numFmt w:val="decimal"/>
      <w:lvlText w:val="%1)"/>
      <w:lvlJc w:val="left"/>
      <w:pPr>
        <w:ind w:left="360" w:hanging="360"/>
      </w:pPr>
      <w:rPr>
        <w:rFonts w:ascii="Microsoft JhengHei UI" w:eastAsia="Microsoft JhengHei UI" w:hAnsi="Microsoft JhengHei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EBF4E0A"/>
    <w:multiLevelType w:val="hybridMultilevel"/>
    <w:tmpl w:val="3664ED8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5C84036D"/>
    <w:multiLevelType w:val="hybridMultilevel"/>
    <w:tmpl w:val="3270561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71690FBC"/>
    <w:multiLevelType w:val="multilevel"/>
    <w:tmpl w:val="0409001F"/>
    <w:styleLink w:val="111111"/>
    <w:lvl w:ilvl="0">
      <w:start w:val="1"/>
      <w:numFmt w:val="decimal"/>
      <w:lvlText w:val="%1."/>
      <w:lvlJc w:val="left"/>
      <w:pPr>
        <w:ind w:left="360" w:hanging="360"/>
      </w:pPr>
      <w:rPr>
        <w:rFonts w:ascii="Microsoft JhengHei UI" w:eastAsia="Microsoft JhengHei UI" w:hAnsi="Microsoft JhengHei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4F3527B"/>
    <w:multiLevelType w:val="hybridMultilevel"/>
    <w:tmpl w:val="F162FFD4"/>
    <w:lvl w:ilvl="0" w:tplc="76C25DB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199465651">
    <w:abstractNumId w:val="9"/>
  </w:num>
  <w:num w:numId="2" w16cid:durableId="2005234759">
    <w:abstractNumId w:val="8"/>
  </w:num>
  <w:num w:numId="3" w16cid:durableId="495069837">
    <w:abstractNumId w:val="8"/>
  </w:num>
  <w:num w:numId="4" w16cid:durableId="178005833">
    <w:abstractNumId w:val="9"/>
  </w:num>
  <w:num w:numId="5" w16cid:durableId="566650901">
    <w:abstractNumId w:val="18"/>
  </w:num>
  <w:num w:numId="6" w16cid:durableId="590744364">
    <w:abstractNumId w:val="10"/>
  </w:num>
  <w:num w:numId="7" w16cid:durableId="1962302510">
    <w:abstractNumId w:val="11"/>
  </w:num>
  <w:num w:numId="8" w16cid:durableId="1081950196">
    <w:abstractNumId w:val="7"/>
  </w:num>
  <w:num w:numId="9" w16cid:durableId="290021148">
    <w:abstractNumId w:val="6"/>
  </w:num>
  <w:num w:numId="10" w16cid:durableId="1207839061">
    <w:abstractNumId w:val="5"/>
  </w:num>
  <w:num w:numId="11" w16cid:durableId="1864588664">
    <w:abstractNumId w:val="4"/>
  </w:num>
  <w:num w:numId="12" w16cid:durableId="35785265">
    <w:abstractNumId w:val="3"/>
  </w:num>
  <w:num w:numId="13" w16cid:durableId="355933594">
    <w:abstractNumId w:val="2"/>
  </w:num>
  <w:num w:numId="14" w16cid:durableId="1798452213">
    <w:abstractNumId w:val="1"/>
  </w:num>
  <w:num w:numId="15" w16cid:durableId="1611739857">
    <w:abstractNumId w:val="0"/>
  </w:num>
  <w:num w:numId="16" w16cid:durableId="960264442">
    <w:abstractNumId w:val="22"/>
  </w:num>
  <w:num w:numId="17" w16cid:durableId="1973898327">
    <w:abstractNumId w:val="19"/>
  </w:num>
  <w:num w:numId="18" w16cid:durableId="577445168">
    <w:abstractNumId w:val="14"/>
  </w:num>
  <w:num w:numId="19" w16cid:durableId="143872070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3545780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5903543">
    <w:abstractNumId w:val="23"/>
  </w:num>
  <w:num w:numId="22" w16cid:durableId="511069424">
    <w:abstractNumId w:val="20"/>
  </w:num>
  <w:num w:numId="23" w16cid:durableId="1625115091">
    <w:abstractNumId w:val="21"/>
  </w:num>
  <w:num w:numId="24" w16cid:durableId="1346327233">
    <w:abstractNumId w:val="15"/>
  </w:num>
  <w:num w:numId="25" w16cid:durableId="490296627">
    <w:abstractNumId w:val="16"/>
  </w:num>
  <w:num w:numId="26" w16cid:durableId="6269318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720"/>
  <w:drawingGridHorizontalSpacing w:val="107"/>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734"/>
    <w:rsid w:val="000057E8"/>
    <w:rsid w:val="000636C2"/>
    <w:rsid w:val="00127734"/>
    <w:rsid w:val="001653D4"/>
    <w:rsid w:val="001703FE"/>
    <w:rsid w:val="002134AC"/>
    <w:rsid w:val="002554CD"/>
    <w:rsid w:val="00293B83"/>
    <w:rsid w:val="002B4294"/>
    <w:rsid w:val="00333D0D"/>
    <w:rsid w:val="0037733D"/>
    <w:rsid w:val="00387181"/>
    <w:rsid w:val="003A5FF0"/>
    <w:rsid w:val="00400581"/>
    <w:rsid w:val="00413FB1"/>
    <w:rsid w:val="004C049F"/>
    <w:rsid w:val="004F0F27"/>
    <w:rsid w:val="005000E2"/>
    <w:rsid w:val="005450B0"/>
    <w:rsid w:val="005F7097"/>
    <w:rsid w:val="00676BA1"/>
    <w:rsid w:val="006813D4"/>
    <w:rsid w:val="006A3CE7"/>
    <w:rsid w:val="006B5AFD"/>
    <w:rsid w:val="006B7720"/>
    <w:rsid w:val="006C25A5"/>
    <w:rsid w:val="006E1D5C"/>
    <w:rsid w:val="00707B70"/>
    <w:rsid w:val="0071191C"/>
    <w:rsid w:val="007A5326"/>
    <w:rsid w:val="0083789D"/>
    <w:rsid w:val="0089714F"/>
    <w:rsid w:val="008971A2"/>
    <w:rsid w:val="008E56F7"/>
    <w:rsid w:val="009131AA"/>
    <w:rsid w:val="009160F2"/>
    <w:rsid w:val="00964C99"/>
    <w:rsid w:val="0098186A"/>
    <w:rsid w:val="00AD446D"/>
    <w:rsid w:val="00B05EDC"/>
    <w:rsid w:val="00BD3F43"/>
    <w:rsid w:val="00BD6756"/>
    <w:rsid w:val="00C0632C"/>
    <w:rsid w:val="00C611AD"/>
    <w:rsid w:val="00C61348"/>
    <w:rsid w:val="00C6554A"/>
    <w:rsid w:val="00CE2615"/>
    <w:rsid w:val="00CF62D7"/>
    <w:rsid w:val="00D04FB9"/>
    <w:rsid w:val="00D102BA"/>
    <w:rsid w:val="00D10826"/>
    <w:rsid w:val="00D82813"/>
    <w:rsid w:val="00ED7C44"/>
    <w:rsid w:val="00F328BD"/>
    <w:rsid w:val="00F52222"/>
    <w:rsid w:val="00F77A15"/>
    <w:rsid w:val="00F923D1"/>
    <w:rsid w:val="00FF7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FAF2E"/>
  <w15:chartTrackingRefBased/>
  <w15:docId w15:val="{D04E61D6-0037-4B23-B392-EF54624C8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新細明體" w:hAnsiTheme="minorHAnsi" w:cstheme="minorBidi"/>
        <w:color w:val="595959" w:themeColor="text1" w:themeTint="A6"/>
        <w:sz w:val="22"/>
        <w:szCs w:val="22"/>
        <w:lang w:val="en-US" w:eastAsia="zh-CN"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5F7097"/>
    <w:rPr>
      <w:rFonts w:ascii="Microsoft JhengHei UI" w:eastAsia="Microsoft JhengHei UI" w:hAnsi="Microsoft JhengHei UI"/>
      <w:spacing w:val="-6"/>
    </w:rPr>
  </w:style>
  <w:style w:type="paragraph" w:styleId="1">
    <w:name w:val="heading 1"/>
    <w:basedOn w:val="a2"/>
    <w:next w:val="a2"/>
    <w:link w:val="10"/>
    <w:uiPriority w:val="9"/>
    <w:qFormat/>
    <w:rsid w:val="006B5AFD"/>
    <w:pPr>
      <w:keepNext/>
      <w:keepLines/>
      <w:spacing w:before="600" w:after="60"/>
      <w:contextualSpacing/>
      <w:outlineLvl w:val="0"/>
    </w:pPr>
    <w:rPr>
      <w:rFonts w:cstheme="majorBidi"/>
      <w:color w:val="007789" w:themeColor="accent1" w:themeShade="BF"/>
      <w:sz w:val="32"/>
    </w:rPr>
  </w:style>
  <w:style w:type="paragraph" w:styleId="21">
    <w:name w:val="heading 2"/>
    <w:basedOn w:val="a2"/>
    <w:next w:val="a2"/>
    <w:link w:val="22"/>
    <w:uiPriority w:val="9"/>
    <w:unhideWhenUsed/>
    <w:qFormat/>
    <w:rsid w:val="006B5AFD"/>
    <w:pPr>
      <w:keepNext/>
      <w:keepLines/>
      <w:spacing w:before="240" w:after="0"/>
      <w:contextualSpacing/>
      <w:outlineLvl w:val="1"/>
    </w:pPr>
    <w:rPr>
      <w:rFonts w:cstheme="majorBidi"/>
      <w:caps/>
      <w:color w:val="007789" w:themeColor="accent1" w:themeShade="BF"/>
      <w:sz w:val="24"/>
    </w:rPr>
  </w:style>
  <w:style w:type="paragraph" w:styleId="31">
    <w:name w:val="heading 3"/>
    <w:basedOn w:val="a2"/>
    <w:next w:val="a2"/>
    <w:link w:val="32"/>
    <w:uiPriority w:val="9"/>
    <w:semiHidden/>
    <w:unhideWhenUsed/>
    <w:qFormat/>
    <w:rsid w:val="006B5AFD"/>
    <w:pPr>
      <w:keepNext/>
      <w:keepLines/>
      <w:spacing w:before="40" w:after="0"/>
      <w:outlineLvl w:val="2"/>
    </w:pPr>
    <w:rPr>
      <w:rFonts w:cstheme="majorBidi"/>
      <w:color w:val="004F5B" w:themeColor="accent1" w:themeShade="7F"/>
      <w:sz w:val="24"/>
      <w:szCs w:val="24"/>
    </w:rPr>
  </w:style>
  <w:style w:type="paragraph" w:styleId="41">
    <w:name w:val="heading 4"/>
    <w:basedOn w:val="a2"/>
    <w:next w:val="a2"/>
    <w:link w:val="42"/>
    <w:uiPriority w:val="9"/>
    <w:semiHidden/>
    <w:unhideWhenUsed/>
    <w:qFormat/>
    <w:rsid w:val="006B5AFD"/>
    <w:pPr>
      <w:keepNext/>
      <w:keepLines/>
      <w:spacing w:before="40" w:after="0"/>
      <w:outlineLvl w:val="3"/>
    </w:pPr>
    <w:rPr>
      <w:rFonts w:cstheme="majorBidi"/>
      <w:i/>
      <w:iCs/>
      <w:color w:val="007789" w:themeColor="accent1" w:themeShade="BF"/>
    </w:rPr>
  </w:style>
  <w:style w:type="paragraph" w:styleId="51">
    <w:name w:val="heading 5"/>
    <w:basedOn w:val="a2"/>
    <w:next w:val="a2"/>
    <w:link w:val="52"/>
    <w:uiPriority w:val="9"/>
    <w:semiHidden/>
    <w:unhideWhenUsed/>
    <w:qFormat/>
    <w:rsid w:val="006B5AFD"/>
    <w:pPr>
      <w:keepNext/>
      <w:keepLines/>
      <w:spacing w:before="40" w:after="0"/>
      <w:outlineLvl w:val="4"/>
    </w:pPr>
    <w:rPr>
      <w:rFonts w:cstheme="majorBidi"/>
      <w:color w:val="007789" w:themeColor="accent1" w:themeShade="BF"/>
    </w:rPr>
  </w:style>
  <w:style w:type="paragraph" w:styleId="6">
    <w:name w:val="heading 6"/>
    <w:basedOn w:val="a2"/>
    <w:next w:val="a2"/>
    <w:link w:val="60"/>
    <w:uiPriority w:val="9"/>
    <w:semiHidden/>
    <w:unhideWhenUsed/>
    <w:qFormat/>
    <w:rsid w:val="006B5AFD"/>
    <w:pPr>
      <w:keepNext/>
      <w:keepLines/>
      <w:spacing w:before="40" w:after="0"/>
      <w:outlineLvl w:val="5"/>
    </w:pPr>
    <w:rPr>
      <w:rFonts w:cstheme="majorBidi"/>
      <w:color w:val="004F5B" w:themeColor="accent1" w:themeShade="7F"/>
    </w:rPr>
  </w:style>
  <w:style w:type="paragraph" w:styleId="7">
    <w:name w:val="heading 7"/>
    <w:basedOn w:val="a2"/>
    <w:next w:val="a2"/>
    <w:link w:val="70"/>
    <w:uiPriority w:val="9"/>
    <w:semiHidden/>
    <w:unhideWhenUsed/>
    <w:qFormat/>
    <w:rsid w:val="006B5AFD"/>
    <w:pPr>
      <w:keepNext/>
      <w:keepLines/>
      <w:spacing w:before="40" w:after="0"/>
      <w:outlineLvl w:val="6"/>
    </w:pPr>
    <w:rPr>
      <w:rFonts w:cstheme="majorBidi"/>
      <w:i/>
      <w:iCs/>
      <w:color w:val="004F5B" w:themeColor="accent1" w:themeShade="7F"/>
    </w:rPr>
  </w:style>
  <w:style w:type="paragraph" w:styleId="8">
    <w:name w:val="heading 8"/>
    <w:basedOn w:val="a2"/>
    <w:next w:val="a2"/>
    <w:link w:val="80"/>
    <w:uiPriority w:val="9"/>
    <w:semiHidden/>
    <w:unhideWhenUsed/>
    <w:qFormat/>
    <w:rsid w:val="006B5AFD"/>
    <w:pPr>
      <w:keepNext/>
      <w:keepLines/>
      <w:spacing w:before="40" w:after="0"/>
      <w:outlineLvl w:val="7"/>
    </w:pPr>
    <w:rPr>
      <w:rFonts w:cstheme="majorBidi"/>
      <w:color w:val="272727" w:themeColor="text1" w:themeTint="D8"/>
      <w:szCs w:val="21"/>
    </w:rPr>
  </w:style>
  <w:style w:type="paragraph" w:styleId="9">
    <w:name w:val="heading 9"/>
    <w:basedOn w:val="a2"/>
    <w:next w:val="a2"/>
    <w:link w:val="90"/>
    <w:uiPriority w:val="9"/>
    <w:semiHidden/>
    <w:unhideWhenUsed/>
    <w:qFormat/>
    <w:rsid w:val="006B5AFD"/>
    <w:pPr>
      <w:keepNext/>
      <w:keepLines/>
      <w:spacing w:before="40" w:after="0"/>
      <w:outlineLvl w:val="8"/>
    </w:pPr>
    <w:rPr>
      <w:rFonts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6B5AFD"/>
    <w:rPr>
      <w:rFonts w:ascii="Microsoft JhengHei UI" w:eastAsia="Microsoft JhengHei UI" w:hAnsi="Microsoft JhengHei UI" w:cstheme="majorBidi"/>
      <w:color w:val="007789" w:themeColor="accent1" w:themeShade="BF"/>
      <w:sz w:val="32"/>
    </w:rPr>
  </w:style>
  <w:style w:type="character" w:customStyle="1" w:styleId="22">
    <w:name w:val="標題 2 字元"/>
    <w:basedOn w:val="a3"/>
    <w:link w:val="21"/>
    <w:uiPriority w:val="9"/>
    <w:rsid w:val="006B5AFD"/>
    <w:rPr>
      <w:rFonts w:ascii="Microsoft JhengHei UI" w:eastAsia="Microsoft JhengHei UI" w:hAnsi="Microsoft JhengHei UI" w:cstheme="majorBidi"/>
      <w:caps/>
      <w:color w:val="007789" w:themeColor="accent1" w:themeShade="BF"/>
      <w:sz w:val="24"/>
    </w:rPr>
  </w:style>
  <w:style w:type="paragraph" w:customStyle="1" w:styleId="a6">
    <w:name w:val="連絡資訊"/>
    <w:basedOn w:val="a2"/>
    <w:uiPriority w:val="4"/>
    <w:qFormat/>
    <w:rsid w:val="006B5AFD"/>
    <w:pPr>
      <w:spacing w:before="0" w:after="0"/>
      <w:jc w:val="center"/>
    </w:pPr>
  </w:style>
  <w:style w:type="paragraph" w:styleId="a0">
    <w:name w:val="List Bullet"/>
    <w:basedOn w:val="a2"/>
    <w:uiPriority w:val="10"/>
    <w:unhideWhenUsed/>
    <w:qFormat/>
    <w:rsid w:val="006B5AFD"/>
    <w:pPr>
      <w:numPr>
        <w:numId w:val="4"/>
      </w:numPr>
    </w:pPr>
  </w:style>
  <w:style w:type="paragraph" w:styleId="a7">
    <w:name w:val="Title"/>
    <w:basedOn w:val="a2"/>
    <w:link w:val="a8"/>
    <w:uiPriority w:val="2"/>
    <w:unhideWhenUsed/>
    <w:qFormat/>
    <w:rsid w:val="006B5AFD"/>
    <w:pPr>
      <w:spacing w:before="480" w:after="40" w:line="240" w:lineRule="auto"/>
      <w:contextualSpacing/>
      <w:jc w:val="center"/>
    </w:pPr>
    <w:rPr>
      <w:rFonts w:cstheme="majorBidi"/>
      <w:color w:val="007789" w:themeColor="accent1" w:themeShade="BF"/>
      <w:kern w:val="28"/>
      <w:sz w:val="60"/>
    </w:rPr>
  </w:style>
  <w:style w:type="character" w:customStyle="1" w:styleId="a8">
    <w:name w:val="標題 字元"/>
    <w:basedOn w:val="a3"/>
    <w:link w:val="a7"/>
    <w:uiPriority w:val="2"/>
    <w:rsid w:val="006B5AFD"/>
    <w:rPr>
      <w:rFonts w:ascii="Microsoft JhengHei UI" w:eastAsia="Microsoft JhengHei UI" w:hAnsi="Microsoft JhengHei UI" w:cstheme="majorBidi"/>
      <w:color w:val="007789" w:themeColor="accent1" w:themeShade="BF"/>
      <w:kern w:val="28"/>
      <w:sz w:val="60"/>
    </w:rPr>
  </w:style>
  <w:style w:type="paragraph" w:styleId="a9">
    <w:name w:val="Subtitle"/>
    <w:basedOn w:val="a2"/>
    <w:link w:val="aa"/>
    <w:uiPriority w:val="3"/>
    <w:unhideWhenUsed/>
    <w:qFormat/>
    <w:rsid w:val="006B5AFD"/>
    <w:pPr>
      <w:numPr>
        <w:ilvl w:val="1"/>
      </w:numPr>
      <w:spacing w:before="0" w:after="480"/>
      <w:contextualSpacing/>
      <w:jc w:val="center"/>
    </w:pPr>
    <w:rPr>
      <w:rFonts w:cstheme="majorBidi"/>
      <w:caps/>
      <w:sz w:val="26"/>
    </w:rPr>
  </w:style>
  <w:style w:type="character" w:customStyle="1" w:styleId="aa">
    <w:name w:val="副標題 字元"/>
    <w:basedOn w:val="a3"/>
    <w:link w:val="a9"/>
    <w:uiPriority w:val="3"/>
    <w:rsid w:val="006B5AFD"/>
    <w:rPr>
      <w:rFonts w:ascii="Microsoft JhengHei UI" w:eastAsia="Microsoft JhengHei UI" w:hAnsi="Microsoft JhengHei UI" w:cstheme="majorBidi"/>
      <w:caps/>
      <w:sz w:val="26"/>
    </w:rPr>
  </w:style>
  <w:style w:type="paragraph" w:styleId="ab">
    <w:name w:val="footer"/>
    <w:basedOn w:val="a2"/>
    <w:link w:val="ac"/>
    <w:uiPriority w:val="99"/>
    <w:unhideWhenUsed/>
    <w:rsid w:val="006B5AFD"/>
    <w:pPr>
      <w:spacing w:before="0" w:after="0" w:line="240" w:lineRule="auto"/>
      <w:jc w:val="right"/>
    </w:pPr>
    <w:rPr>
      <w:caps/>
    </w:rPr>
  </w:style>
  <w:style w:type="character" w:customStyle="1" w:styleId="ac">
    <w:name w:val="頁尾 字元"/>
    <w:basedOn w:val="a3"/>
    <w:link w:val="ab"/>
    <w:uiPriority w:val="99"/>
    <w:rsid w:val="006B5AFD"/>
    <w:rPr>
      <w:rFonts w:ascii="Microsoft JhengHei UI" w:eastAsia="Microsoft JhengHei UI" w:hAnsi="Microsoft JhengHei UI"/>
      <w:caps/>
    </w:rPr>
  </w:style>
  <w:style w:type="paragraph" w:customStyle="1" w:styleId="ad">
    <w:name w:val="相片"/>
    <w:basedOn w:val="a2"/>
    <w:uiPriority w:val="1"/>
    <w:qFormat/>
    <w:rsid w:val="006B5AFD"/>
    <w:pPr>
      <w:spacing w:before="0" w:after="0" w:line="240" w:lineRule="auto"/>
      <w:jc w:val="center"/>
    </w:pPr>
  </w:style>
  <w:style w:type="paragraph" w:styleId="ae">
    <w:name w:val="header"/>
    <w:basedOn w:val="a2"/>
    <w:link w:val="af"/>
    <w:uiPriority w:val="99"/>
    <w:unhideWhenUsed/>
    <w:rsid w:val="006B5AFD"/>
    <w:pPr>
      <w:spacing w:before="0" w:after="0" w:line="240" w:lineRule="auto"/>
    </w:pPr>
  </w:style>
  <w:style w:type="character" w:customStyle="1" w:styleId="af">
    <w:name w:val="頁首 字元"/>
    <w:basedOn w:val="a3"/>
    <w:link w:val="ae"/>
    <w:uiPriority w:val="99"/>
    <w:rsid w:val="006B5AFD"/>
    <w:rPr>
      <w:rFonts w:ascii="Microsoft JhengHei UI" w:eastAsia="Microsoft JhengHei UI" w:hAnsi="Microsoft JhengHei UI"/>
    </w:rPr>
  </w:style>
  <w:style w:type="paragraph" w:styleId="a">
    <w:name w:val="List Number"/>
    <w:basedOn w:val="a2"/>
    <w:uiPriority w:val="11"/>
    <w:unhideWhenUsed/>
    <w:qFormat/>
    <w:rsid w:val="006B5AFD"/>
    <w:pPr>
      <w:numPr>
        <w:numId w:val="3"/>
      </w:numPr>
      <w:contextualSpacing/>
    </w:pPr>
  </w:style>
  <w:style w:type="character" w:customStyle="1" w:styleId="32">
    <w:name w:val="標題 3 字元"/>
    <w:basedOn w:val="a3"/>
    <w:link w:val="31"/>
    <w:uiPriority w:val="9"/>
    <w:semiHidden/>
    <w:rsid w:val="006B5AFD"/>
    <w:rPr>
      <w:rFonts w:ascii="Microsoft JhengHei UI" w:eastAsia="Microsoft JhengHei UI" w:hAnsi="Microsoft JhengHei UI" w:cstheme="majorBidi"/>
      <w:color w:val="004F5B" w:themeColor="accent1" w:themeShade="7F"/>
      <w:sz w:val="24"/>
      <w:szCs w:val="24"/>
    </w:rPr>
  </w:style>
  <w:style w:type="character" w:customStyle="1" w:styleId="80">
    <w:name w:val="標題 8 字元"/>
    <w:basedOn w:val="a3"/>
    <w:link w:val="8"/>
    <w:uiPriority w:val="9"/>
    <w:semiHidden/>
    <w:rsid w:val="006B5AFD"/>
    <w:rPr>
      <w:rFonts w:ascii="Microsoft JhengHei UI" w:eastAsia="Microsoft JhengHei UI" w:hAnsi="Microsoft JhengHei UI" w:cstheme="majorBidi"/>
      <w:color w:val="272727" w:themeColor="text1" w:themeTint="D8"/>
      <w:szCs w:val="21"/>
    </w:rPr>
  </w:style>
  <w:style w:type="character" w:customStyle="1" w:styleId="90">
    <w:name w:val="標題 9 字元"/>
    <w:basedOn w:val="a3"/>
    <w:link w:val="9"/>
    <w:uiPriority w:val="9"/>
    <w:semiHidden/>
    <w:rsid w:val="006B5AFD"/>
    <w:rPr>
      <w:rFonts w:ascii="Microsoft JhengHei UI" w:eastAsia="Microsoft JhengHei UI" w:hAnsi="Microsoft JhengHei UI" w:cstheme="majorBidi"/>
      <w:i/>
      <w:iCs/>
      <w:color w:val="272727" w:themeColor="text1" w:themeTint="D8"/>
      <w:szCs w:val="21"/>
    </w:rPr>
  </w:style>
  <w:style w:type="character" w:styleId="af0">
    <w:name w:val="Intense Emphasis"/>
    <w:basedOn w:val="a3"/>
    <w:uiPriority w:val="21"/>
    <w:semiHidden/>
    <w:unhideWhenUsed/>
    <w:qFormat/>
    <w:rsid w:val="006B5AFD"/>
    <w:rPr>
      <w:rFonts w:ascii="Microsoft JhengHei UI" w:eastAsia="Microsoft JhengHei UI" w:hAnsi="Microsoft JhengHei UI"/>
      <w:i/>
      <w:iCs/>
      <w:color w:val="007789" w:themeColor="accent1" w:themeShade="BF"/>
    </w:rPr>
  </w:style>
  <w:style w:type="paragraph" w:styleId="af1">
    <w:name w:val="Intense Quote"/>
    <w:basedOn w:val="a2"/>
    <w:next w:val="a2"/>
    <w:link w:val="af2"/>
    <w:uiPriority w:val="30"/>
    <w:semiHidden/>
    <w:unhideWhenUsed/>
    <w:qFormat/>
    <w:rsid w:val="006B5AFD"/>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af2">
    <w:name w:val="鮮明引文 字元"/>
    <w:basedOn w:val="a3"/>
    <w:link w:val="af1"/>
    <w:uiPriority w:val="30"/>
    <w:semiHidden/>
    <w:rsid w:val="006B5AFD"/>
    <w:rPr>
      <w:rFonts w:ascii="Microsoft JhengHei UI" w:eastAsia="Microsoft JhengHei UI" w:hAnsi="Microsoft JhengHei UI"/>
      <w:i/>
      <w:iCs/>
      <w:color w:val="007789" w:themeColor="accent1" w:themeShade="BF"/>
    </w:rPr>
  </w:style>
  <w:style w:type="character" w:styleId="af3">
    <w:name w:val="Intense Reference"/>
    <w:basedOn w:val="a3"/>
    <w:uiPriority w:val="32"/>
    <w:semiHidden/>
    <w:unhideWhenUsed/>
    <w:qFormat/>
    <w:rsid w:val="006B5AFD"/>
    <w:rPr>
      <w:rFonts w:ascii="Microsoft JhengHei UI" w:eastAsia="Microsoft JhengHei UI" w:hAnsi="Microsoft JhengHei UI"/>
      <w:b/>
      <w:bCs/>
      <w:caps w:val="0"/>
      <w:smallCaps/>
      <w:color w:val="007789" w:themeColor="accent1" w:themeShade="BF"/>
      <w:spacing w:val="5"/>
    </w:rPr>
  </w:style>
  <w:style w:type="paragraph" w:styleId="af4">
    <w:name w:val="caption"/>
    <w:basedOn w:val="a2"/>
    <w:next w:val="a2"/>
    <w:uiPriority w:val="35"/>
    <w:semiHidden/>
    <w:unhideWhenUsed/>
    <w:qFormat/>
    <w:rsid w:val="006B5AFD"/>
    <w:pPr>
      <w:spacing w:before="0" w:line="240" w:lineRule="auto"/>
    </w:pPr>
    <w:rPr>
      <w:i/>
      <w:iCs/>
      <w:color w:val="4E5B6F" w:themeColor="text2"/>
      <w:szCs w:val="18"/>
    </w:rPr>
  </w:style>
  <w:style w:type="paragraph" w:styleId="af5">
    <w:name w:val="Balloon Text"/>
    <w:basedOn w:val="a2"/>
    <w:link w:val="af6"/>
    <w:uiPriority w:val="99"/>
    <w:semiHidden/>
    <w:unhideWhenUsed/>
    <w:rsid w:val="006B5AFD"/>
    <w:pPr>
      <w:spacing w:before="0" w:after="0" w:line="240" w:lineRule="auto"/>
    </w:pPr>
    <w:rPr>
      <w:rFonts w:cs="Segoe UI"/>
      <w:szCs w:val="18"/>
    </w:rPr>
  </w:style>
  <w:style w:type="character" w:customStyle="1" w:styleId="af6">
    <w:name w:val="註解方塊文字 字元"/>
    <w:basedOn w:val="a3"/>
    <w:link w:val="af5"/>
    <w:uiPriority w:val="99"/>
    <w:semiHidden/>
    <w:rsid w:val="006B5AFD"/>
    <w:rPr>
      <w:rFonts w:ascii="Microsoft JhengHei UI" w:eastAsia="Microsoft JhengHei UI" w:hAnsi="Microsoft JhengHei UI" w:cs="Segoe UI"/>
      <w:szCs w:val="18"/>
    </w:rPr>
  </w:style>
  <w:style w:type="paragraph" w:styleId="af7">
    <w:name w:val="Block Text"/>
    <w:basedOn w:val="a2"/>
    <w:uiPriority w:val="99"/>
    <w:semiHidden/>
    <w:unhideWhenUsed/>
    <w:rsid w:val="006B5AFD"/>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33">
    <w:name w:val="Body Text 3"/>
    <w:basedOn w:val="a2"/>
    <w:link w:val="34"/>
    <w:uiPriority w:val="99"/>
    <w:semiHidden/>
    <w:unhideWhenUsed/>
    <w:rsid w:val="006B5AFD"/>
    <w:pPr>
      <w:spacing w:after="120"/>
    </w:pPr>
    <w:rPr>
      <w:szCs w:val="16"/>
    </w:rPr>
  </w:style>
  <w:style w:type="character" w:customStyle="1" w:styleId="34">
    <w:name w:val="本文 3 字元"/>
    <w:basedOn w:val="a3"/>
    <w:link w:val="33"/>
    <w:uiPriority w:val="99"/>
    <w:semiHidden/>
    <w:rsid w:val="006B5AFD"/>
    <w:rPr>
      <w:rFonts w:ascii="Microsoft JhengHei UI" w:eastAsia="Microsoft JhengHei UI" w:hAnsi="Microsoft JhengHei UI"/>
      <w:szCs w:val="16"/>
    </w:rPr>
  </w:style>
  <w:style w:type="paragraph" w:styleId="35">
    <w:name w:val="Body Text Indent 3"/>
    <w:basedOn w:val="a2"/>
    <w:link w:val="36"/>
    <w:uiPriority w:val="99"/>
    <w:semiHidden/>
    <w:unhideWhenUsed/>
    <w:rsid w:val="006B5AFD"/>
    <w:pPr>
      <w:spacing w:after="120"/>
      <w:ind w:left="360"/>
    </w:pPr>
    <w:rPr>
      <w:szCs w:val="16"/>
    </w:rPr>
  </w:style>
  <w:style w:type="character" w:customStyle="1" w:styleId="36">
    <w:name w:val="本文縮排 3 字元"/>
    <w:basedOn w:val="a3"/>
    <w:link w:val="35"/>
    <w:uiPriority w:val="99"/>
    <w:semiHidden/>
    <w:rsid w:val="006B5AFD"/>
    <w:rPr>
      <w:rFonts w:ascii="Microsoft JhengHei UI" w:eastAsia="Microsoft JhengHei UI" w:hAnsi="Microsoft JhengHei UI"/>
      <w:szCs w:val="16"/>
    </w:rPr>
  </w:style>
  <w:style w:type="character" w:styleId="af8">
    <w:name w:val="annotation reference"/>
    <w:basedOn w:val="a3"/>
    <w:uiPriority w:val="99"/>
    <w:semiHidden/>
    <w:unhideWhenUsed/>
    <w:rsid w:val="006B5AFD"/>
    <w:rPr>
      <w:rFonts w:ascii="Microsoft JhengHei UI" w:eastAsia="Microsoft JhengHei UI" w:hAnsi="Microsoft JhengHei UI"/>
      <w:sz w:val="22"/>
      <w:szCs w:val="16"/>
    </w:rPr>
  </w:style>
  <w:style w:type="paragraph" w:styleId="af9">
    <w:name w:val="annotation text"/>
    <w:basedOn w:val="a2"/>
    <w:link w:val="afa"/>
    <w:uiPriority w:val="99"/>
    <w:semiHidden/>
    <w:unhideWhenUsed/>
    <w:rsid w:val="006B5AFD"/>
    <w:pPr>
      <w:spacing w:line="240" w:lineRule="auto"/>
    </w:pPr>
    <w:rPr>
      <w:szCs w:val="20"/>
    </w:rPr>
  </w:style>
  <w:style w:type="character" w:customStyle="1" w:styleId="afa">
    <w:name w:val="註解文字 字元"/>
    <w:basedOn w:val="a3"/>
    <w:link w:val="af9"/>
    <w:uiPriority w:val="99"/>
    <w:semiHidden/>
    <w:rsid w:val="006B5AFD"/>
    <w:rPr>
      <w:rFonts w:ascii="Microsoft JhengHei UI" w:eastAsia="Microsoft JhengHei UI" w:hAnsi="Microsoft JhengHei UI"/>
      <w:szCs w:val="20"/>
    </w:rPr>
  </w:style>
  <w:style w:type="paragraph" w:styleId="afb">
    <w:name w:val="annotation subject"/>
    <w:basedOn w:val="af9"/>
    <w:next w:val="af9"/>
    <w:link w:val="afc"/>
    <w:uiPriority w:val="99"/>
    <w:semiHidden/>
    <w:unhideWhenUsed/>
    <w:rsid w:val="006B5AFD"/>
    <w:rPr>
      <w:b/>
      <w:bCs/>
    </w:rPr>
  </w:style>
  <w:style w:type="character" w:customStyle="1" w:styleId="afc">
    <w:name w:val="註解主旨 字元"/>
    <w:basedOn w:val="afa"/>
    <w:link w:val="afb"/>
    <w:uiPriority w:val="99"/>
    <w:semiHidden/>
    <w:rsid w:val="006B5AFD"/>
    <w:rPr>
      <w:rFonts w:ascii="Microsoft JhengHei UI" w:eastAsia="Microsoft JhengHei UI" w:hAnsi="Microsoft JhengHei UI"/>
      <w:b/>
      <w:bCs/>
      <w:szCs w:val="20"/>
    </w:rPr>
  </w:style>
  <w:style w:type="paragraph" w:styleId="afd">
    <w:name w:val="Document Map"/>
    <w:basedOn w:val="a2"/>
    <w:link w:val="afe"/>
    <w:uiPriority w:val="99"/>
    <w:semiHidden/>
    <w:unhideWhenUsed/>
    <w:rsid w:val="006B5AFD"/>
    <w:pPr>
      <w:spacing w:before="0" w:after="0" w:line="240" w:lineRule="auto"/>
    </w:pPr>
    <w:rPr>
      <w:rFonts w:cs="Segoe UI"/>
      <w:szCs w:val="16"/>
    </w:rPr>
  </w:style>
  <w:style w:type="character" w:customStyle="1" w:styleId="afe">
    <w:name w:val="文件引導模式 字元"/>
    <w:basedOn w:val="a3"/>
    <w:link w:val="afd"/>
    <w:uiPriority w:val="99"/>
    <w:semiHidden/>
    <w:rsid w:val="006B5AFD"/>
    <w:rPr>
      <w:rFonts w:ascii="Microsoft JhengHei UI" w:eastAsia="Microsoft JhengHei UI" w:hAnsi="Microsoft JhengHei UI" w:cs="Segoe UI"/>
      <w:szCs w:val="16"/>
    </w:rPr>
  </w:style>
  <w:style w:type="paragraph" w:styleId="aff">
    <w:name w:val="endnote text"/>
    <w:basedOn w:val="a2"/>
    <w:link w:val="aff0"/>
    <w:uiPriority w:val="99"/>
    <w:semiHidden/>
    <w:unhideWhenUsed/>
    <w:rsid w:val="006B5AFD"/>
    <w:pPr>
      <w:spacing w:before="0" w:after="0" w:line="240" w:lineRule="auto"/>
    </w:pPr>
    <w:rPr>
      <w:szCs w:val="20"/>
    </w:rPr>
  </w:style>
  <w:style w:type="character" w:customStyle="1" w:styleId="aff0">
    <w:name w:val="章節附註文字 字元"/>
    <w:basedOn w:val="a3"/>
    <w:link w:val="aff"/>
    <w:uiPriority w:val="99"/>
    <w:semiHidden/>
    <w:rsid w:val="006B5AFD"/>
    <w:rPr>
      <w:rFonts w:ascii="Microsoft JhengHei UI" w:eastAsia="Microsoft JhengHei UI" w:hAnsi="Microsoft JhengHei UI"/>
      <w:szCs w:val="20"/>
    </w:rPr>
  </w:style>
  <w:style w:type="paragraph" w:styleId="aff1">
    <w:name w:val="envelope return"/>
    <w:basedOn w:val="a2"/>
    <w:uiPriority w:val="99"/>
    <w:semiHidden/>
    <w:unhideWhenUsed/>
    <w:rsid w:val="006B5AFD"/>
    <w:pPr>
      <w:spacing w:before="0" w:after="0" w:line="240" w:lineRule="auto"/>
    </w:pPr>
    <w:rPr>
      <w:rFonts w:cstheme="majorBidi"/>
      <w:szCs w:val="20"/>
    </w:rPr>
  </w:style>
  <w:style w:type="character" w:styleId="aff2">
    <w:name w:val="FollowedHyperlink"/>
    <w:basedOn w:val="a3"/>
    <w:uiPriority w:val="99"/>
    <w:semiHidden/>
    <w:unhideWhenUsed/>
    <w:rsid w:val="006B5AFD"/>
    <w:rPr>
      <w:rFonts w:ascii="Microsoft JhengHei UI" w:eastAsia="Microsoft JhengHei UI" w:hAnsi="Microsoft JhengHei UI"/>
      <w:color w:val="007789" w:themeColor="accent1" w:themeShade="BF"/>
      <w:u w:val="single"/>
    </w:rPr>
  </w:style>
  <w:style w:type="paragraph" w:styleId="aff3">
    <w:name w:val="footnote text"/>
    <w:basedOn w:val="a2"/>
    <w:link w:val="aff4"/>
    <w:uiPriority w:val="99"/>
    <w:semiHidden/>
    <w:unhideWhenUsed/>
    <w:rsid w:val="006B5AFD"/>
    <w:pPr>
      <w:spacing w:before="0" w:after="0" w:line="240" w:lineRule="auto"/>
    </w:pPr>
    <w:rPr>
      <w:szCs w:val="20"/>
    </w:rPr>
  </w:style>
  <w:style w:type="character" w:customStyle="1" w:styleId="aff4">
    <w:name w:val="註腳文字 字元"/>
    <w:basedOn w:val="a3"/>
    <w:link w:val="aff3"/>
    <w:uiPriority w:val="99"/>
    <w:semiHidden/>
    <w:rsid w:val="006B5AFD"/>
    <w:rPr>
      <w:rFonts w:ascii="Microsoft JhengHei UI" w:eastAsia="Microsoft JhengHei UI" w:hAnsi="Microsoft JhengHei UI"/>
      <w:szCs w:val="20"/>
    </w:rPr>
  </w:style>
  <w:style w:type="character" w:styleId="HTML">
    <w:name w:val="HTML Code"/>
    <w:basedOn w:val="a3"/>
    <w:uiPriority w:val="99"/>
    <w:semiHidden/>
    <w:unhideWhenUsed/>
    <w:rsid w:val="006B5AFD"/>
    <w:rPr>
      <w:rFonts w:ascii="Microsoft JhengHei UI" w:eastAsia="Microsoft JhengHei UI" w:hAnsi="Microsoft JhengHei UI"/>
      <w:sz w:val="22"/>
      <w:szCs w:val="20"/>
    </w:rPr>
  </w:style>
  <w:style w:type="character" w:styleId="HTML0">
    <w:name w:val="HTML Keyboard"/>
    <w:basedOn w:val="a3"/>
    <w:uiPriority w:val="99"/>
    <w:semiHidden/>
    <w:unhideWhenUsed/>
    <w:rsid w:val="006B5AFD"/>
    <w:rPr>
      <w:rFonts w:ascii="Microsoft JhengHei UI" w:eastAsia="Microsoft JhengHei UI" w:hAnsi="Microsoft JhengHei UI"/>
      <w:sz w:val="22"/>
      <w:szCs w:val="20"/>
    </w:rPr>
  </w:style>
  <w:style w:type="paragraph" w:styleId="HTML1">
    <w:name w:val="HTML Preformatted"/>
    <w:basedOn w:val="a2"/>
    <w:link w:val="HTML2"/>
    <w:uiPriority w:val="99"/>
    <w:semiHidden/>
    <w:unhideWhenUsed/>
    <w:rsid w:val="006B5AFD"/>
    <w:pPr>
      <w:spacing w:before="0" w:after="0" w:line="240" w:lineRule="auto"/>
    </w:pPr>
    <w:rPr>
      <w:szCs w:val="20"/>
    </w:rPr>
  </w:style>
  <w:style w:type="character" w:customStyle="1" w:styleId="HTML2">
    <w:name w:val="HTML 預設格式 字元"/>
    <w:basedOn w:val="a3"/>
    <w:link w:val="HTML1"/>
    <w:uiPriority w:val="99"/>
    <w:semiHidden/>
    <w:rsid w:val="006B5AFD"/>
    <w:rPr>
      <w:rFonts w:ascii="Microsoft JhengHei UI" w:eastAsia="Microsoft JhengHei UI" w:hAnsi="Microsoft JhengHei UI"/>
      <w:szCs w:val="20"/>
    </w:rPr>
  </w:style>
  <w:style w:type="character" w:styleId="HTML3">
    <w:name w:val="HTML Typewriter"/>
    <w:basedOn w:val="a3"/>
    <w:uiPriority w:val="99"/>
    <w:semiHidden/>
    <w:unhideWhenUsed/>
    <w:rsid w:val="006B5AFD"/>
    <w:rPr>
      <w:rFonts w:ascii="Microsoft JhengHei UI" w:eastAsia="Microsoft JhengHei UI" w:hAnsi="Microsoft JhengHei UI"/>
      <w:sz w:val="22"/>
      <w:szCs w:val="20"/>
    </w:rPr>
  </w:style>
  <w:style w:type="character" w:styleId="aff5">
    <w:name w:val="Hyperlink"/>
    <w:basedOn w:val="a3"/>
    <w:uiPriority w:val="99"/>
    <w:semiHidden/>
    <w:unhideWhenUsed/>
    <w:rsid w:val="006B5AFD"/>
    <w:rPr>
      <w:rFonts w:ascii="Microsoft JhengHei UI" w:eastAsia="Microsoft JhengHei UI" w:hAnsi="Microsoft JhengHei UI"/>
      <w:color w:val="835D00" w:themeColor="accent3" w:themeShade="80"/>
      <w:u w:val="single"/>
    </w:rPr>
  </w:style>
  <w:style w:type="paragraph" w:styleId="aff6">
    <w:name w:val="macro"/>
    <w:link w:val="aff7"/>
    <w:uiPriority w:val="99"/>
    <w:semiHidden/>
    <w:unhideWhenUsed/>
    <w:rsid w:val="006B5AFD"/>
    <w:pPr>
      <w:tabs>
        <w:tab w:val="left" w:pos="480"/>
        <w:tab w:val="left" w:pos="960"/>
        <w:tab w:val="left" w:pos="1440"/>
        <w:tab w:val="left" w:pos="1920"/>
        <w:tab w:val="left" w:pos="2400"/>
        <w:tab w:val="left" w:pos="2880"/>
        <w:tab w:val="left" w:pos="3360"/>
        <w:tab w:val="left" w:pos="3840"/>
        <w:tab w:val="left" w:pos="4320"/>
      </w:tabs>
      <w:spacing w:after="0"/>
    </w:pPr>
    <w:rPr>
      <w:rFonts w:ascii="Microsoft JhengHei UI" w:eastAsia="Microsoft JhengHei UI" w:hAnsi="Microsoft JhengHei UI"/>
      <w:szCs w:val="20"/>
    </w:rPr>
  </w:style>
  <w:style w:type="character" w:customStyle="1" w:styleId="aff7">
    <w:name w:val="巨集文字 字元"/>
    <w:basedOn w:val="a3"/>
    <w:link w:val="aff6"/>
    <w:uiPriority w:val="99"/>
    <w:semiHidden/>
    <w:rsid w:val="006B5AFD"/>
    <w:rPr>
      <w:rFonts w:ascii="Microsoft JhengHei UI" w:eastAsia="Microsoft JhengHei UI" w:hAnsi="Microsoft JhengHei UI"/>
      <w:szCs w:val="20"/>
    </w:rPr>
  </w:style>
  <w:style w:type="character" w:styleId="aff8">
    <w:name w:val="Placeholder Text"/>
    <w:basedOn w:val="a3"/>
    <w:uiPriority w:val="99"/>
    <w:semiHidden/>
    <w:rsid w:val="006B5AFD"/>
    <w:rPr>
      <w:rFonts w:ascii="Microsoft JhengHei UI" w:eastAsia="Microsoft JhengHei UI" w:hAnsi="Microsoft JhengHei UI"/>
      <w:color w:val="595959" w:themeColor="text1" w:themeTint="A6"/>
    </w:rPr>
  </w:style>
  <w:style w:type="paragraph" w:styleId="aff9">
    <w:name w:val="Plain Text"/>
    <w:basedOn w:val="a2"/>
    <w:link w:val="affa"/>
    <w:uiPriority w:val="99"/>
    <w:semiHidden/>
    <w:unhideWhenUsed/>
    <w:rsid w:val="006B5AFD"/>
    <w:pPr>
      <w:spacing w:before="0" w:after="0" w:line="240" w:lineRule="auto"/>
    </w:pPr>
    <w:rPr>
      <w:szCs w:val="21"/>
    </w:rPr>
  </w:style>
  <w:style w:type="character" w:customStyle="1" w:styleId="affa">
    <w:name w:val="純文字 字元"/>
    <w:basedOn w:val="a3"/>
    <w:link w:val="aff9"/>
    <w:uiPriority w:val="99"/>
    <w:semiHidden/>
    <w:rsid w:val="006B5AFD"/>
    <w:rPr>
      <w:rFonts w:ascii="Microsoft JhengHei UI" w:eastAsia="Microsoft JhengHei UI" w:hAnsi="Microsoft JhengHei UI"/>
      <w:szCs w:val="21"/>
    </w:rPr>
  </w:style>
  <w:style w:type="character" w:customStyle="1" w:styleId="70">
    <w:name w:val="標題 7 字元"/>
    <w:basedOn w:val="a3"/>
    <w:link w:val="7"/>
    <w:uiPriority w:val="9"/>
    <w:semiHidden/>
    <w:rsid w:val="006B5AFD"/>
    <w:rPr>
      <w:rFonts w:ascii="Microsoft JhengHei UI" w:eastAsia="Microsoft JhengHei UI" w:hAnsi="Microsoft JhengHei UI" w:cstheme="majorBidi"/>
      <w:i/>
      <w:iCs/>
      <w:color w:val="004F5B" w:themeColor="accent1" w:themeShade="7F"/>
    </w:rPr>
  </w:style>
  <w:style w:type="character" w:customStyle="1" w:styleId="60">
    <w:name w:val="標題 6 字元"/>
    <w:basedOn w:val="a3"/>
    <w:link w:val="6"/>
    <w:uiPriority w:val="9"/>
    <w:semiHidden/>
    <w:rsid w:val="006B5AFD"/>
    <w:rPr>
      <w:rFonts w:ascii="Microsoft JhengHei UI" w:eastAsia="Microsoft JhengHei UI" w:hAnsi="Microsoft JhengHei UI" w:cstheme="majorBidi"/>
      <w:color w:val="004F5B" w:themeColor="accent1" w:themeShade="7F"/>
    </w:rPr>
  </w:style>
  <w:style w:type="character" w:styleId="affb">
    <w:name w:val="Mention"/>
    <w:basedOn w:val="a3"/>
    <w:uiPriority w:val="99"/>
    <w:semiHidden/>
    <w:unhideWhenUsed/>
    <w:rsid w:val="006B5AFD"/>
    <w:rPr>
      <w:rFonts w:ascii="Microsoft JhengHei UI" w:eastAsia="Microsoft JhengHei UI" w:hAnsi="Microsoft JhengHei UI"/>
      <w:color w:val="2B579A"/>
      <w:shd w:val="clear" w:color="auto" w:fill="E1DFDD"/>
    </w:rPr>
  </w:style>
  <w:style w:type="numbering" w:styleId="111111">
    <w:name w:val="Outline List 2"/>
    <w:basedOn w:val="a5"/>
    <w:uiPriority w:val="99"/>
    <w:semiHidden/>
    <w:unhideWhenUsed/>
    <w:rsid w:val="006B5AFD"/>
    <w:pPr>
      <w:numPr>
        <w:numId w:val="16"/>
      </w:numPr>
    </w:pPr>
  </w:style>
  <w:style w:type="numbering" w:styleId="1ai">
    <w:name w:val="Outline List 1"/>
    <w:basedOn w:val="a5"/>
    <w:uiPriority w:val="99"/>
    <w:semiHidden/>
    <w:unhideWhenUsed/>
    <w:rsid w:val="006B5AFD"/>
    <w:pPr>
      <w:numPr>
        <w:numId w:val="17"/>
      </w:numPr>
    </w:pPr>
  </w:style>
  <w:style w:type="character" w:styleId="HTML4">
    <w:name w:val="HTML Variable"/>
    <w:basedOn w:val="a3"/>
    <w:uiPriority w:val="99"/>
    <w:semiHidden/>
    <w:unhideWhenUsed/>
    <w:rsid w:val="006B5AFD"/>
    <w:rPr>
      <w:rFonts w:ascii="Microsoft JhengHei UI" w:eastAsia="Microsoft JhengHei UI" w:hAnsi="Microsoft JhengHei UI"/>
      <w:i/>
      <w:iCs/>
    </w:rPr>
  </w:style>
  <w:style w:type="paragraph" w:styleId="HTML5">
    <w:name w:val="HTML Address"/>
    <w:basedOn w:val="a2"/>
    <w:link w:val="HTML6"/>
    <w:uiPriority w:val="99"/>
    <w:semiHidden/>
    <w:unhideWhenUsed/>
    <w:rsid w:val="006B5AFD"/>
    <w:pPr>
      <w:spacing w:before="0" w:after="0" w:line="240" w:lineRule="auto"/>
    </w:pPr>
    <w:rPr>
      <w:i/>
      <w:iCs/>
    </w:rPr>
  </w:style>
  <w:style w:type="character" w:customStyle="1" w:styleId="HTML6">
    <w:name w:val="HTML 位址 字元"/>
    <w:basedOn w:val="a3"/>
    <w:link w:val="HTML5"/>
    <w:uiPriority w:val="99"/>
    <w:semiHidden/>
    <w:rsid w:val="006B5AFD"/>
    <w:rPr>
      <w:rFonts w:ascii="Microsoft JhengHei UI" w:eastAsia="Microsoft JhengHei UI" w:hAnsi="Microsoft JhengHei UI"/>
      <w:i/>
      <w:iCs/>
    </w:rPr>
  </w:style>
  <w:style w:type="character" w:styleId="HTML7">
    <w:name w:val="HTML Definition"/>
    <w:basedOn w:val="a3"/>
    <w:uiPriority w:val="99"/>
    <w:semiHidden/>
    <w:unhideWhenUsed/>
    <w:rsid w:val="006B5AFD"/>
    <w:rPr>
      <w:rFonts w:ascii="Microsoft JhengHei UI" w:eastAsia="Microsoft JhengHei UI" w:hAnsi="Microsoft JhengHei UI"/>
      <w:i/>
      <w:iCs/>
    </w:rPr>
  </w:style>
  <w:style w:type="character" w:styleId="HTML8">
    <w:name w:val="HTML Cite"/>
    <w:basedOn w:val="a3"/>
    <w:uiPriority w:val="99"/>
    <w:semiHidden/>
    <w:unhideWhenUsed/>
    <w:rsid w:val="006B5AFD"/>
    <w:rPr>
      <w:rFonts w:ascii="Microsoft JhengHei UI" w:eastAsia="Microsoft JhengHei UI" w:hAnsi="Microsoft JhengHei UI"/>
      <w:i/>
      <w:iCs/>
    </w:rPr>
  </w:style>
  <w:style w:type="character" w:styleId="HTML9">
    <w:name w:val="HTML Sample"/>
    <w:basedOn w:val="a3"/>
    <w:uiPriority w:val="99"/>
    <w:semiHidden/>
    <w:unhideWhenUsed/>
    <w:rsid w:val="006B5AFD"/>
    <w:rPr>
      <w:rFonts w:ascii="Microsoft JhengHei UI" w:eastAsia="Microsoft JhengHei UI" w:hAnsi="Microsoft JhengHei UI"/>
      <w:sz w:val="24"/>
      <w:szCs w:val="24"/>
    </w:rPr>
  </w:style>
  <w:style w:type="character" w:styleId="HTMLa">
    <w:name w:val="HTML Acronym"/>
    <w:basedOn w:val="a3"/>
    <w:uiPriority w:val="99"/>
    <w:semiHidden/>
    <w:unhideWhenUsed/>
    <w:rsid w:val="006B5AFD"/>
    <w:rPr>
      <w:rFonts w:ascii="Microsoft JhengHei UI" w:eastAsia="Microsoft JhengHei UI" w:hAnsi="Microsoft JhengHei UI"/>
    </w:rPr>
  </w:style>
  <w:style w:type="paragraph" w:styleId="11">
    <w:name w:val="toc 1"/>
    <w:basedOn w:val="a2"/>
    <w:next w:val="a2"/>
    <w:autoRedefine/>
    <w:uiPriority w:val="39"/>
    <w:semiHidden/>
    <w:unhideWhenUsed/>
    <w:rsid w:val="006B5AFD"/>
    <w:pPr>
      <w:spacing w:after="100"/>
    </w:pPr>
  </w:style>
  <w:style w:type="paragraph" w:styleId="23">
    <w:name w:val="toc 2"/>
    <w:basedOn w:val="a2"/>
    <w:next w:val="a2"/>
    <w:autoRedefine/>
    <w:uiPriority w:val="39"/>
    <w:semiHidden/>
    <w:unhideWhenUsed/>
    <w:rsid w:val="006B5AFD"/>
    <w:pPr>
      <w:spacing w:after="100"/>
      <w:ind w:left="220"/>
    </w:pPr>
  </w:style>
  <w:style w:type="paragraph" w:styleId="37">
    <w:name w:val="toc 3"/>
    <w:basedOn w:val="a2"/>
    <w:next w:val="a2"/>
    <w:autoRedefine/>
    <w:uiPriority w:val="39"/>
    <w:semiHidden/>
    <w:unhideWhenUsed/>
    <w:rsid w:val="006B5AFD"/>
    <w:pPr>
      <w:spacing w:after="100"/>
      <w:ind w:left="440"/>
    </w:pPr>
  </w:style>
  <w:style w:type="paragraph" w:styleId="43">
    <w:name w:val="toc 4"/>
    <w:basedOn w:val="a2"/>
    <w:next w:val="a2"/>
    <w:autoRedefine/>
    <w:uiPriority w:val="39"/>
    <w:semiHidden/>
    <w:unhideWhenUsed/>
    <w:rsid w:val="006B5AFD"/>
    <w:pPr>
      <w:spacing w:after="100"/>
      <w:ind w:left="660"/>
    </w:pPr>
  </w:style>
  <w:style w:type="paragraph" w:styleId="53">
    <w:name w:val="toc 5"/>
    <w:basedOn w:val="a2"/>
    <w:next w:val="a2"/>
    <w:autoRedefine/>
    <w:uiPriority w:val="39"/>
    <w:semiHidden/>
    <w:unhideWhenUsed/>
    <w:rsid w:val="006B5AFD"/>
    <w:pPr>
      <w:spacing w:after="100"/>
      <w:ind w:left="880"/>
    </w:pPr>
  </w:style>
  <w:style w:type="paragraph" w:styleId="61">
    <w:name w:val="toc 6"/>
    <w:basedOn w:val="a2"/>
    <w:next w:val="a2"/>
    <w:autoRedefine/>
    <w:uiPriority w:val="39"/>
    <w:semiHidden/>
    <w:unhideWhenUsed/>
    <w:rsid w:val="006B5AFD"/>
    <w:pPr>
      <w:spacing w:after="100"/>
      <w:ind w:left="1100"/>
    </w:pPr>
  </w:style>
  <w:style w:type="paragraph" w:styleId="71">
    <w:name w:val="toc 7"/>
    <w:basedOn w:val="a2"/>
    <w:next w:val="a2"/>
    <w:autoRedefine/>
    <w:uiPriority w:val="39"/>
    <w:semiHidden/>
    <w:unhideWhenUsed/>
    <w:rsid w:val="006B5AFD"/>
    <w:pPr>
      <w:spacing w:after="100"/>
      <w:ind w:left="1320"/>
    </w:pPr>
  </w:style>
  <w:style w:type="paragraph" w:styleId="81">
    <w:name w:val="toc 8"/>
    <w:basedOn w:val="a2"/>
    <w:next w:val="a2"/>
    <w:autoRedefine/>
    <w:uiPriority w:val="39"/>
    <w:semiHidden/>
    <w:unhideWhenUsed/>
    <w:rsid w:val="006B5AFD"/>
    <w:pPr>
      <w:spacing w:after="100"/>
      <w:ind w:left="1540"/>
    </w:pPr>
  </w:style>
  <w:style w:type="paragraph" w:styleId="91">
    <w:name w:val="toc 9"/>
    <w:basedOn w:val="a2"/>
    <w:next w:val="a2"/>
    <w:autoRedefine/>
    <w:uiPriority w:val="39"/>
    <w:semiHidden/>
    <w:unhideWhenUsed/>
    <w:rsid w:val="006B5AFD"/>
    <w:pPr>
      <w:spacing w:after="100"/>
      <w:ind w:left="1760"/>
    </w:pPr>
  </w:style>
  <w:style w:type="paragraph" w:styleId="affc">
    <w:name w:val="TOC Heading"/>
    <w:basedOn w:val="1"/>
    <w:next w:val="a2"/>
    <w:uiPriority w:val="39"/>
    <w:semiHidden/>
    <w:unhideWhenUsed/>
    <w:qFormat/>
    <w:rsid w:val="006B5AFD"/>
    <w:pPr>
      <w:spacing w:before="240" w:after="0"/>
      <w:contextualSpacing w:val="0"/>
      <w:outlineLvl w:val="9"/>
    </w:pPr>
    <w:rPr>
      <w:szCs w:val="32"/>
    </w:rPr>
  </w:style>
  <w:style w:type="character" w:styleId="affd">
    <w:name w:val="Subtle Reference"/>
    <w:basedOn w:val="a3"/>
    <w:uiPriority w:val="31"/>
    <w:semiHidden/>
    <w:unhideWhenUsed/>
    <w:qFormat/>
    <w:rsid w:val="006B5AFD"/>
    <w:rPr>
      <w:rFonts w:ascii="Microsoft JhengHei UI" w:eastAsia="Microsoft JhengHei UI" w:hAnsi="Microsoft JhengHei UI"/>
      <w:smallCaps/>
      <w:color w:val="5A5A5A" w:themeColor="text1" w:themeTint="A5"/>
    </w:rPr>
  </w:style>
  <w:style w:type="character" w:styleId="affe">
    <w:name w:val="Subtle Emphasis"/>
    <w:basedOn w:val="a3"/>
    <w:uiPriority w:val="19"/>
    <w:semiHidden/>
    <w:unhideWhenUsed/>
    <w:qFormat/>
    <w:rsid w:val="006B5AFD"/>
    <w:rPr>
      <w:rFonts w:ascii="Microsoft JhengHei UI" w:eastAsia="Microsoft JhengHei UI" w:hAnsi="Microsoft JhengHei UI"/>
      <w:i/>
      <w:iCs/>
      <w:color w:val="404040" w:themeColor="text1" w:themeTint="BF"/>
    </w:rPr>
  </w:style>
  <w:style w:type="table" w:styleId="afff">
    <w:name w:val="Table Professional"/>
    <w:basedOn w:val="a4"/>
    <w:uiPriority w:val="99"/>
    <w:semiHidden/>
    <w:unhideWhenUsed/>
    <w:rsid w:val="006B5A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2">
    <w:name w:val="Medium List 1"/>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5B6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6B5AFD"/>
    <w:pPr>
      <w:spacing w:before="0" w:after="0" w:line="240" w:lineRule="auto"/>
    </w:pPr>
    <w:rPr>
      <w:color w:val="000000" w:themeColor="text1"/>
    </w:rPr>
    <w:tblPr>
      <w:tblStyleRowBandSize w:val="1"/>
      <w:tblStyleColBandSize w:val="1"/>
      <w:tblBorders>
        <w:top w:val="single" w:sz="8" w:space="0" w:color="00A0B8" w:themeColor="accent1"/>
        <w:bottom w:val="single" w:sz="8" w:space="0" w:color="00A0B8" w:themeColor="accent1"/>
      </w:tblBorders>
    </w:tblPr>
    <w:tblStylePr w:type="firstRow">
      <w:rPr>
        <w:rFonts w:asciiTheme="majorHAnsi" w:eastAsiaTheme="majorEastAsia" w:hAnsiTheme="majorHAnsi" w:cstheme="majorBidi"/>
      </w:rPr>
      <w:tblPr/>
      <w:tcPr>
        <w:tcBorders>
          <w:top w:val="nil"/>
          <w:bottom w:val="single" w:sz="8" w:space="0" w:color="00A0B8" w:themeColor="accent1"/>
        </w:tcBorders>
      </w:tcPr>
    </w:tblStylePr>
    <w:tblStylePr w:type="lastRow">
      <w:rPr>
        <w:b/>
        <w:bCs/>
        <w:color w:val="4E5B6F" w:themeColor="text2"/>
      </w:rPr>
      <w:tblPr/>
      <w:tcPr>
        <w:tcBorders>
          <w:top w:val="single" w:sz="8" w:space="0" w:color="00A0B8" w:themeColor="accent1"/>
          <w:bottom w:val="single" w:sz="8" w:space="0" w:color="00A0B8" w:themeColor="accent1"/>
        </w:tcBorders>
      </w:tcPr>
    </w:tblStylePr>
    <w:tblStylePr w:type="firstCol">
      <w:rPr>
        <w:b/>
        <w:bCs/>
      </w:rPr>
    </w:tblStylePr>
    <w:tblStylePr w:type="lastCol">
      <w:rPr>
        <w:b/>
        <w:bCs/>
      </w:rPr>
      <w:tblPr/>
      <w:tcPr>
        <w:tcBorders>
          <w:top w:val="single" w:sz="8" w:space="0" w:color="00A0B8" w:themeColor="accent1"/>
          <w:bottom w:val="single" w:sz="8" w:space="0" w:color="00A0B8" w:themeColor="accent1"/>
        </w:tcBorders>
      </w:tcPr>
    </w:tblStylePr>
    <w:tblStylePr w:type="band1Vert">
      <w:tblPr/>
      <w:tcPr>
        <w:shd w:val="clear" w:color="auto" w:fill="AEF4FF" w:themeFill="accent1" w:themeFillTint="3F"/>
      </w:tcPr>
    </w:tblStylePr>
    <w:tblStylePr w:type="band1Horz">
      <w:tblPr/>
      <w:tcPr>
        <w:shd w:val="clear" w:color="auto" w:fill="AEF4FF" w:themeFill="accent1" w:themeFillTint="3F"/>
      </w:tcPr>
    </w:tblStylePr>
  </w:style>
  <w:style w:type="table" w:styleId="1-2">
    <w:name w:val="Medium List 1 Accent 2"/>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EA157A" w:themeColor="accent2"/>
        <w:bottom w:val="single" w:sz="8" w:space="0" w:color="EA157A" w:themeColor="accent2"/>
      </w:tblBorders>
    </w:tblPr>
    <w:tblStylePr w:type="firstRow">
      <w:rPr>
        <w:rFonts w:asciiTheme="majorHAnsi" w:eastAsiaTheme="majorEastAsia" w:hAnsiTheme="majorHAnsi" w:cstheme="majorBidi"/>
      </w:rPr>
      <w:tblPr/>
      <w:tcPr>
        <w:tcBorders>
          <w:top w:val="nil"/>
          <w:bottom w:val="single" w:sz="8" w:space="0" w:color="EA157A" w:themeColor="accent2"/>
        </w:tcBorders>
      </w:tcPr>
    </w:tblStylePr>
    <w:tblStylePr w:type="lastRow">
      <w:rPr>
        <w:b/>
        <w:bCs/>
        <w:color w:val="4E5B6F" w:themeColor="text2"/>
      </w:rPr>
      <w:tblPr/>
      <w:tcPr>
        <w:tcBorders>
          <w:top w:val="single" w:sz="8" w:space="0" w:color="EA157A" w:themeColor="accent2"/>
          <w:bottom w:val="single" w:sz="8" w:space="0" w:color="EA157A" w:themeColor="accent2"/>
        </w:tcBorders>
      </w:tcPr>
    </w:tblStylePr>
    <w:tblStylePr w:type="firstCol">
      <w:rPr>
        <w:b/>
        <w:bCs/>
      </w:rPr>
    </w:tblStylePr>
    <w:tblStylePr w:type="lastCol">
      <w:rPr>
        <w:b/>
        <w:bCs/>
      </w:rPr>
      <w:tblPr/>
      <w:tcPr>
        <w:tcBorders>
          <w:top w:val="single" w:sz="8" w:space="0" w:color="EA157A" w:themeColor="accent2"/>
          <w:bottom w:val="single" w:sz="8" w:space="0" w:color="EA157A" w:themeColor="accent2"/>
        </w:tcBorders>
      </w:tcPr>
    </w:tblStylePr>
    <w:tblStylePr w:type="band1Vert">
      <w:tblPr/>
      <w:tcPr>
        <w:shd w:val="clear" w:color="auto" w:fill="F9C5DD" w:themeFill="accent2" w:themeFillTint="3F"/>
      </w:tcPr>
    </w:tblStylePr>
    <w:tblStylePr w:type="band1Horz">
      <w:tblPr/>
      <w:tcPr>
        <w:shd w:val="clear" w:color="auto" w:fill="F9C5DD" w:themeFill="accent2" w:themeFillTint="3F"/>
      </w:tcPr>
    </w:tblStylePr>
  </w:style>
  <w:style w:type="table" w:styleId="1-3">
    <w:name w:val="Medium List 1 Accent 3"/>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FEB80A" w:themeColor="accent3"/>
        <w:bottom w:val="single" w:sz="8" w:space="0" w:color="FEB80A" w:themeColor="accent3"/>
      </w:tblBorders>
    </w:tblPr>
    <w:tblStylePr w:type="firstRow">
      <w:rPr>
        <w:rFonts w:asciiTheme="majorHAnsi" w:eastAsiaTheme="majorEastAsia" w:hAnsiTheme="majorHAnsi" w:cstheme="majorBidi"/>
      </w:rPr>
      <w:tblPr/>
      <w:tcPr>
        <w:tcBorders>
          <w:top w:val="nil"/>
          <w:bottom w:val="single" w:sz="8" w:space="0" w:color="FEB80A" w:themeColor="accent3"/>
        </w:tcBorders>
      </w:tcPr>
    </w:tblStylePr>
    <w:tblStylePr w:type="lastRow">
      <w:rPr>
        <w:b/>
        <w:bCs/>
        <w:color w:val="4E5B6F" w:themeColor="text2"/>
      </w:rPr>
      <w:tblPr/>
      <w:tcPr>
        <w:tcBorders>
          <w:top w:val="single" w:sz="8" w:space="0" w:color="FEB80A" w:themeColor="accent3"/>
          <w:bottom w:val="single" w:sz="8" w:space="0" w:color="FEB80A" w:themeColor="accent3"/>
        </w:tcBorders>
      </w:tcPr>
    </w:tblStylePr>
    <w:tblStylePr w:type="firstCol">
      <w:rPr>
        <w:b/>
        <w:bCs/>
      </w:rPr>
    </w:tblStylePr>
    <w:tblStylePr w:type="lastCol">
      <w:rPr>
        <w:b/>
        <w:bCs/>
      </w:rPr>
      <w:tblPr/>
      <w:tcPr>
        <w:tcBorders>
          <w:top w:val="single" w:sz="8" w:space="0" w:color="FEB80A" w:themeColor="accent3"/>
          <w:bottom w:val="single" w:sz="8" w:space="0" w:color="FEB80A" w:themeColor="accent3"/>
        </w:tcBorders>
      </w:tcPr>
    </w:tblStylePr>
    <w:tblStylePr w:type="band1Vert">
      <w:tblPr/>
      <w:tcPr>
        <w:shd w:val="clear" w:color="auto" w:fill="FEEDC2" w:themeFill="accent3" w:themeFillTint="3F"/>
      </w:tcPr>
    </w:tblStylePr>
    <w:tblStylePr w:type="band1Horz">
      <w:tblPr/>
      <w:tcPr>
        <w:shd w:val="clear" w:color="auto" w:fill="FEEDC2" w:themeFill="accent3" w:themeFillTint="3F"/>
      </w:tcPr>
    </w:tblStylePr>
  </w:style>
  <w:style w:type="table" w:styleId="1-4">
    <w:name w:val="Medium List 1 Accent 4"/>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00ADDC" w:themeColor="accent4"/>
        <w:bottom w:val="single" w:sz="8" w:space="0" w:color="00ADDC" w:themeColor="accent4"/>
      </w:tblBorders>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1-5">
    <w:name w:val="Medium List 1 Accent 5"/>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738AC8" w:themeColor="accent5"/>
        <w:bottom w:val="single" w:sz="8" w:space="0" w:color="738AC8" w:themeColor="accent5"/>
      </w:tblBorders>
    </w:tblPr>
    <w:tblStylePr w:type="firstRow">
      <w:rPr>
        <w:rFonts w:asciiTheme="majorHAnsi" w:eastAsiaTheme="majorEastAsia" w:hAnsiTheme="majorHAnsi" w:cstheme="majorBidi"/>
      </w:rPr>
      <w:tblPr/>
      <w:tcPr>
        <w:tcBorders>
          <w:top w:val="nil"/>
          <w:bottom w:val="single" w:sz="8" w:space="0" w:color="738AC8" w:themeColor="accent5"/>
        </w:tcBorders>
      </w:tcPr>
    </w:tblStylePr>
    <w:tblStylePr w:type="lastRow">
      <w:rPr>
        <w:b/>
        <w:bCs/>
        <w:color w:val="4E5B6F" w:themeColor="text2"/>
      </w:rPr>
      <w:tblPr/>
      <w:tcPr>
        <w:tcBorders>
          <w:top w:val="single" w:sz="8" w:space="0" w:color="738AC8" w:themeColor="accent5"/>
          <w:bottom w:val="single" w:sz="8" w:space="0" w:color="738AC8" w:themeColor="accent5"/>
        </w:tcBorders>
      </w:tcPr>
    </w:tblStylePr>
    <w:tblStylePr w:type="firstCol">
      <w:rPr>
        <w:b/>
        <w:bCs/>
      </w:rPr>
    </w:tblStylePr>
    <w:tblStylePr w:type="lastCol">
      <w:rPr>
        <w:b/>
        <w:bCs/>
      </w:rPr>
      <w:tblPr/>
      <w:tcPr>
        <w:tcBorders>
          <w:top w:val="single" w:sz="8" w:space="0" w:color="738AC8" w:themeColor="accent5"/>
          <w:bottom w:val="single" w:sz="8" w:space="0" w:color="738AC8" w:themeColor="accent5"/>
        </w:tcBorders>
      </w:tcPr>
    </w:tblStylePr>
    <w:tblStylePr w:type="band1Vert">
      <w:tblPr/>
      <w:tcPr>
        <w:shd w:val="clear" w:color="auto" w:fill="DCE1F1" w:themeFill="accent5" w:themeFillTint="3F"/>
      </w:tcPr>
    </w:tblStylePr>
    <w:tblStylePr w:type="band1Horz">
      <w:tblPr/>
      <w:tcPr>
        <w:shd w:val="clear" w:color="auto" w:fill="DCE1F1" w:themeFill="accent5" w:themeFillTint="3F"/>
      </w:tcPr>
    </w:tblStylePr>
  </w:style>
  <w:style w:type="table" w:styleId="1-6">
    <w:name w:val="Medium List 1 Accent 6"/>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1AB39F" w:themeColor="accent6"/>
        <w:bottom w:val="single" w:sz="8" w:space="0" w:color="1AB39F" w:themeColor="accent6"/>
      </w:tblBorders>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 w:type="table" w:styleId="24">
    <w:name w:val="Medium List 2"/>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rPr>
        <w:sz w:val="24"/>
        <w:szCs w:val="24"/>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157A" w:themeColor="accent2"/>
          <w:insideH w:val="nil"/>
          <w:insideV w:val="nil"/>
        </w:tcBorders>
        <w:shd w:val="clear" w:color="auto" w:fill="FFFFFF" w:themeFill="background1"/>
      </w:tcPr>
    </w:tblStylePr>
    <w:tblStylePr w:type="lastCol">
      <w:tblPr/>
      <w:tcPr>
        <w:tcBorders>
          <w:top w:val="nil"/>
          <w:left w:val="single" w:sz="8" w:space="0" w:color="EA157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top w:val="nil"/>
          <w:bottom w:val="nil"/>
          <w:insideH w:val="nil"/>
          <w:insideV w:val="nil"/>
        </w:tcBorders>
        <w:shd w:val="clear" w:color="auto" w:fill="F9C5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rPr>
        <w:sz w:val="24"/>
        <w:szCs w:val="24"/>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DDC" w:themeColor="accent4"/>
          <w:insideH w:val="nil"/>
          <w:insideV w:val="nil"/>
        </w:tcBorders>
        <w:shd w:val="clear" w:color="auto" w:fill="FFFFFF" w:themeFill="background1"/>
      </w:tcPr>
    </w:tblStylePr>
    <w:tblStylePr w:type="lastCol">
      <w:tblPr/>
      <w:tcPr>
        <w:tcBorders>
          <w:top w:val="nil"/>
          <w:left w:val="single" w:sz="8" w:space="0" w:color="00ADD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top w:val="nil"/>
          <w:bottom w:val="nil"/>
          <w:insideH w:val="nil"/>
          <w:insideV w:val="nil"/>
        </w:tcBorders>
        <w:shd w:val="clear" w:color="auto" w:fill="B7EF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rPr>
        <w:sz w:val="24"/>
        <w:szCs w:val="24"/>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AC8" w:themeColor="accent5"/>
          <w:insideH w:val="nil"/>
          <w:insideV w:val="nil"/>
        </w:tcBorders>
        <w:shd w:val="clear" w:color="auto" w:fill="FFFFFF" w:themeFill="background1"/>
      </w:tcPr>
    </w:tblStylePr>
    <w:tblStylePr w:type="lastCol">
      <w:tblPr/>
      <w:tcPr>
        <w:tcBorders>
          <w:top w:val="nil"/>
          <w:left w:val="single" w:sz="8" w:space="0" w:color="738AC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top w:val="nil"/>
          <w:bottom w:val="nil"/>
          <w:insideH w:val="nil"/>
          <w:insideV w:val="nil"/>
        </w:tcBorders>
        <w:shd w:val="clear" w:color="auto" w:fill="DCE1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Shading 1"/>
    <w:basedOn w:val="a4"/>
    <w:uiPriority w:val="63"/>
    <w:semiHidden/>
    <w:unhideWhenUsed/>
    <w:rsid w:val="006B5AFD"/>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6B5AFD"/>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tblBorders>
    </w:tblPr>
    <w:tblStylePr w:type="firstRow">
      <w:pPr>
        <w:spacing w:before="0" w:after="0" w:line="240" w:lineRule="auto"/>
      </w:pPr>
      <w:rPr>
        <w:b/>
        <w:bCs/>
        <w:color w:val="FFFFFF" w:themeColor="background1"/>
      </w:rPr>
      <w:tblPr/>
      <w:tcPr>
        <w:tc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shd w:val="clear" w:color="auto" w:fill="00A0B8" w:themeFill="accent1"/>
      </w:tcPr>
    </w:tblStylePr>
    <w:tblStylePr w:type="lastRow">
      <w:pPr>
        <w:spacing w:before="0" w:after="0" w:line="240" w:lineRule="auto"/>
      </w:pPr>
      <w:rPr>
        <w:b/>
        <w:bCs/>
      </w:rPr>
      <w:tblPr/>
      <w:tcPr>
        <w:tcBorders>
          <w:top w:val="double" w:sz="6"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EF4FF" w:themeFill="accent1" w:themeFillTint="3F"/>
      </w:tcPr>
    </w:tblStylePr>
    <w:tblStylePr w:type="band1Horz">
      <w:tblPr/>
      <w:tcPr>
        <w:tcBorders>
          <w:insideH w:val="nil"/>
          <w:insideV w:val="nil"/>
        </w:tcBorders>
        <w:shd w:val="clear" w:color="auto" w:fill="AEF4FF"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6B5AFD"/>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6B5AFD"/>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6B5AFD"/>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6B5AFD"/>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6B5AFD"/>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25">
    <w:name w:val="Medium Shading 2"/>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0B8" w:themeFill="accent1"/>
      </w:tcPr>
    </w:tblStylePr>
    <w:tblStylePr w:type="lastCol">
      <w:rPr>
        <w:b/>
        <w:bCs/>
        <w:color w:val="FFFFFF" w:themeColor="background1"/>
      </w:rPr>
      <w:tblPr/>
      <w:tcPr>
        <w:tcBorders>
          <w:left w:val="nil"/>
          <w:right w:val="nil"/>
          <w:insideH w:val="nil"/>
          <w:insideV w:val="nil"/>
        </w:tcBorders>
        <w:shd w:val="clear" w:color="auto" w:fill="00A0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4">
    <w:name w:val="Medium Grid 1"/>
    <w:basedOn w:val="a4"/>
    <w:uiPriority w:val="67"/>
    <w:semiHidden/>
    <w:unhideWhenUsed/>
    <w:rsid w:val="006B5AFD"/>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6B5AFD"/>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insideV w:val="single" w:sz="8" w:space="0" w:color="0ADEFF" w:themeColor="accent1" w:themeTint="BF"/>
      </w:tblBorders>
    </w:tblPr>
    <w:tcPr>
      <w:shd w:val="clear" w:color="auto" w:fill="AEF4FF" w:themeFill="accent1" w:themeFillTint="3F"/>
    </w:tcPr>
    <w:tblStylePr w:type="firstRow">
      <w:rPr>
        <w:b/>
        <w:bCs/>
      </w:rPr>
    </w:tblStylePr>
    <w:tblStylePr w:type="lastRow">
      <w:rPr>
        <w:b/>
        <w:bCs/>
      </w:rPr>
      <w:tblPr/>
      <w:tcPr>
        <w:tcBorders>
          <w:top w:val="single" w:sz="18" w:space="0" w:color="0ADEFF" w:themeColor="accent1" w:themeTint="BF"/>
        </w:tcBorders>
      </w:tcPr>
    </w:tblStylePr>
    <w:tblStylePr w:type="firstCol">
      <w:rPr>
        <w:b/>
        <w:bCs/>
      </w:rPr>
    </w:tblStylePr>
    <w:tblStylePr w:type="lastCol">
      <w:rPr>
        <w:b/>
        <w:bCs/>
      </w:r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1-21">
    <w:name w:val="Medium Grid 1 Accent 2"/>
    <w:basedOn w:val="a4"/>
    <w:uiPriority w:val="67"/>
    <w:semiHidden/>
    <w:unhideWhenUsed/>
    <w:rsid w:val="006B5AFD"/>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insideV w:val="single" w:sz="8" w:space="0" w:color="EF4F9A" w:themeColor="accent2" w:themeTint="BF"/>
      </w:tblBorders>
    </w:tblPr>
    <w:tcPr>
      <w:shd w:val="clear" w:color="auto" w:fill="F9C5DD" w:themeFill="accent2" w:themeFillTint="3F"/>
    </w:tcPr>
    <w:tblStylePr w:type="firstRow">
      <w:rPr>
        <w:b/>
        <w:bCs/>
      </w:rPr>
    </w:tblStylePr>
    <w:tblStylePr w:type="lastRow">
      <w:rPr>
        <w:b/>
        <w:bCs/>
      </w:rPr>
      <w:tblPr/>
      <w:tcPr>
        <w:tcBorders>
          <w:top w:val="single" w:sz="18" w:space="0" w:color="EF4F9A" w:themeColor="accent2" w:themeTint="BF"/>
        </w:tcBorders>
      </w:tcPr>
    </w:tblStylePr>
    <w:tblStylePr w:type="firstCol">
      <w:rPr>
        <w:b/>
        <w:bCs/>
      </w:rPr>
    </w:tblStylePr>
    <w:tblStylePr w:type="lastCol">
      <w:rPr>
        <w:b/>
        <w:bCs/>
      </w:r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1-31">
    <w:name w:val="Medium Grid 1 Accent 3"/>
    <w:basedOn w:val="a4"/>
    <w:uiPriority w:val="67"/>
    <w:semiHidden/>
    <w:unhideWhenUsed/>
    <w:rsid w:val="006B5AFD"/>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1-41">
    <w:name w:val="Medium Grid 1 Accent 4"/>
    <w:basedOn w:val="a4"/>
    <w:uiPriority w:val="67"/>
    <w:semiHidden/>
    <w:unhideWhenUsed/>
    <w:rsid w:val="006B5AFD"/>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insideV w:val="single" w:sz="8" w:space="0" w:color="25D0FF" w:themeColor="accent4" w:themeTint="BF"/>
      </w:tblBorders>
    </w:tblPr>
    <w:tcPr>
      <w:shd w:val="clear" w:color="auto" w:fill="B7EFFF" w:themeFill="accent4" w:themeFillTint="3F"/>
    </w:tcPr>
    <w:tblStylePr w:type="firstRow">
      <w:rPr>
        <w:b/>
        <w:bCs/>
      </w:rPr>
    </w:tblStylePr>
    <w:tblStylePr w:type="lastRow">
      <w:rPr>
        <w:b/>
        <w:bCs/>
      </w:rPr>
      <w:tblPr/>
      <w:tcPr>
        <w:tcBorders>
          <w:top w:val="single" w:sz="18" w:space="0" w:color="25D0FF" w:themeColor="accent4" w:themeTint="BF"/>
        </w:tcBorders>
      </w:tcPr>
    </w:tblStylePr>
    <w:tblStylePr w:type="firstCol">
      <w:rPr>
        <w:b/>
        <w:bCs/>
      </w:rPr>
    </w:tblStylePr>
    <w:tblStylePr w:type="lastCol">
      <w:rPr>
        <w:b/>
        <w:bCs/>
      </w:r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1-51">
    <w:name w:val="Medium Grid 1 Accent 5"/>
    <w:basedOn w:val="a4"/>
    <w:uiPriority w:val="67"/>
    <w:semiHidden/>
    <w:unhideWhenUsed/>
    <w:rsid w:val="006B5AFD"/>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insideV w:val="single" w:sz="8" w:space="0" w:color="95A7D5" w:themeColor="accent5" w:themeTint="BF"/>
      </w:tblBorders>
    </w:tblPr>
    <w:tcPr>
      <w:shd w:val="clear" w:color="auto" w:fill="DCE1F1" w:themeFill="accent5" w:themeFillTint="3F"/>
    </w:tcPr>
    <w:tblStylePr w:type="firstRow">
      <w:rPr>
        <w:b/>
        <w:bCs/>
      </w:rPr>
    </w:tblStylePr>
    <w:tblStylePr w:type="lastRow">
      <w:rPr>
        <w:b/>
        <w:bCs/>
      </w:rPr>
      <w:tblPr/>
      <w:tcPr>
        <w:tcBorders>
          <w:top w:val="single" w:sz="18" w:space="0" w:color="95A7D5" w:themeColor="accent5" w:themeTint="BF"/>
        </w:tcBorders>
      </w:tcPr>
    </w:tblStylePr>
    <w:tblStylePr w:type="firstCol">
      <w:rPr>
        <w:b/>
        <w:bCs/>
      </w:rPr>
    </w:tblStylePr>
    <w:tblStylePr w:type="lastCol">
      <w:rPr>
        <w:b/>
        <w:bCs/>
      </w:r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1-61">
    <w:name w:val="Medium Grid 1 Accent 6"/>
    <w:basedOn w:val="a4"/>
    <w:uiPriority w:val="67"/>
    <w:semiHidden/>
    <w:unhideWhenUsed/>
    <w:rsid w:val="006B5AFD"/>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26">
    <w:name w:val="Medium Grid 2"/>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cPr>
      <w:shd w:val="clear" w:color="auto" w:fill="AEF4FF" w:themeFill="accent1" w:themeFillTint="3F"/>
    </w:tcPr>
    <w:tblStylePr w:type="firstRow">
      <w:rPr>
        <w:b/>
        <w:bCs/>
        <w:color w:val="000000" w:themeColor="text1"/>
      </w:rPr>
      <w:tblPr/>
      <w:tcPr>
        <w:shd w:val="clear" w:color="auto" w:fill="DFFA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6FF" w:themeFill="accent1" w:themeFillTint="33"/>
      </w:tcPr>
    </w:tblStylePr>
    <w:tblStylePr w:type="band1Vert">
      <w:tblPr/>
      <w:tcPr>
        <w:shd w:val="clear" w:color="auto" w:fill="5CE9FF" w:themeFill="accent1" w:themeFillTint="7F"/>
      </w:tcPr>
    </w:tblStylePr>
    <w:tblStylePr w:type="band1Horz">
      <w:tblPr/>
      <w:tcPr>
        <w:tcBorders>
          <w:insideH w:val="single" w:sz="6" w:space="0" w:color="00A0B8" w:themeColor="accent1"/>
          <w:insideV w:val="single" w:sz="6" w:space="0" w:color="00A0B8" w:themeColor="accent1"/>
        </w:tcBorders>
        <w:shd w:val="clear" w:color="auto" w:fill="5CE9FF"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cPr>
      <w:shd w:val="clear" w:color="auto" w:fill="F9C5DD" w:themeFill="accent2" w:themeFillTint="3F"/>
    </w:tcPr>
    <w:tblStylePr w:type="firstRow">
      <w:rPr>
        <w:b/>
        <w:bCs/>
        <w:color w:val="000000" w:themeColor="text1"/>
      </w:rPr>
      <w:tblPr/>
      <w:tcPr>
        <w:shd w:val="clear" w:color="auto" w:fill="FDE8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0E4" w:themeFill="accent2" w:themeFillTint="33"/>
      </w:tcPr>
    </w:tblStylePr>
    <w:tblStylePr w:type="band1Vert">
      <w:tblPr/>
      <w:tcPr>
        <w:shd w:val="clear" w:color="auto" w:fill="F48ABC" w:themeFill="accent2" w:themeFillTint="7F"/>
      </w:tcPr>
    </w:tblStylePr>
    <w:tblStylePr w:type="band1Horz">
      <w:tblPr/>
      <w:tcPr>
        <w:tcBorders>
          <w:insideH w:val="single" w:sz="6" w:space="0" w:color="EA157A" w:themeColor="accent2"/>
          <w:insideV w:val="single" w:sz="6" w:space="0" w:color="EA157A" w:themeColor="accent2"/>
        </w:tcBorders>
        <w:shd w:val="clear" w:color="auto" w:fill="F48ABC"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cPr>
      <w:shd w:val="clear" w:color="auto" w:fill="FEEDC2" w:themeFill="accent3" w:themeFillTint="3F"/>
    </w:tcPr>
    <w:tblStylePr w:type="firstRow">
      <w:rPr>
        <w:b/>
        <w:bCs/>
        <w:color w:val="000000" w:themeColor="text1"/>
      </w:rPr>
      <w:tblPr/>
      <w:tcPr>
        <w:shd w:val="clear" w:color="auto" w:fill="FFF7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CD" w:themeFill="accent3" w:themeFillTint="33"/>
      </w:tcPr>
    </w:tblStylePr>
    <w:tblStylePr w:type="band1Vert">
      <w:tblPr/>
      <w:tcPr>
        <w:shd w:val="clear" w:color="auto" w:fill="FEDB84" w:themeFill="accent3" w:themeFillTint="7F"/>
      </w:tcPr>
    </w:tblStylePr>
    <w:tblStylePr w:type="band1Horz">
      <w:tblPr/>
      <w:tcPr>
        <w:tcBorders>
          <w:insideH w:val="single" w:sz="6" w:space="0" w:color="FEB80A" w:themeColor="accent3"/>
          <w:insideV w:val="single" w:sz="6" w:space="0" w:color="FEB80A" w:themeColor="accent3"/>
        </w:tcBorders>
        <w:shd w:val="clear" w:color="auto" w:fill="FEDB84"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cPr>
      <w:shd w:val="clear" w:color="auto" w:fill="B7EFFF" w:themeFill="accent4" w:themeFillTint="3F"/>
    </w:tcPr>
    <w:tblStylePr w:type="firstRow">
      <w:rPr>
        <w:b/>
        <w:bCs/>
        <w:color w:val="000000" w:themeColor="text1"/>
      </w:rPr>
      <w:tblPr/>
      <w:tcPr>
        <w:shd w:val="clear" w:color="auto" w:fill="E2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FF" w:themeFill="accent4" w:themeFillTint="33"/>
      </w:tcPr>
    </w:tblStylePr>
    <w:tblStylePr w:type="band1Vert">
      <w:tblPr/>
      <w:tcPr>
        <w:shd w:val="clear" w:color="auto" w:fill="6EDFFF" w:themeFill="accent4" w:themeFillTint="7F"/>
      </w:tcPr>
    </w:tblStylePr>
    <w:tblStylePr w:type="band1Horz">
      <w:tblPr/>
      <w:tcPr>
        <w:tcBorders>
          <w:insideH w:val="single" w:sz="6" w:space="0" w:color="00ADDC" w:themeColor="accent4"/>
          <w:insideV w:val="single" w:sz="6" w:space="0" w:color="00ADDC" w:themeColor="accent4"/>
        </w:tcBorders>
        <w:shd w:val="clear" w:color="auto" w:fill="6EDFFF"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cPr>
      <w:shd w:val="clear" w:color="auto" w:fill="DCE1F1" w:themeFill="accent5" w:themeFillTint="3F"/>
    </w:tcPr>
    <w:tblStylePr w:type="firstRow">
      <w:rPr>
        <w:b/>
        <w:bCs/>
        <w:color w:val="000000" w:themeColor="text1"/>
      </w:rPr>
      <w:tblPr/>
      <w:tcPr>
        <w:shd w:val="clear" w:color="auto" w:fill="F1F3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7F4" w:themeFill="accent5" w:themeFillTint="33"/>
      </w:tcPr>
    </w:tblStylePr>
    <w:tblStylePr w:type="band1Vert">
      <w:tblPr/>
      <w:tcPr>
        <w:shd w:val="clear" w:color="auto" w:fill="B9C4E3" w:themeFill="accent5" w:themeFillTint="7F"/>
      </w:tcPr>
    </w:tblStylePr>
    <w:tblStylePr w:type="band1Horz">
      <w:tblPr/>
      <w:tcPr>
        <w:tcBorders>
          <w:insideH w:val="single" w:sz="6" w:space="0" w:color="738AC8" w:themeColor="accent5"/>
          <w:insideV w:val="single" w:sz="6" w:space="0" w:color="738AC8" w:themeColor="accent5"/>
        </w:tcBorders>
        <w:shd w:val="clear" w:color="auto" w:fill="B9C4E3"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38">
    <w:name w:val="Medium Grid 3"/>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EF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0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0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CE9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CE9FF" w:themeFill="accent1" w:themeFillTint="7F"/>
      </w:tcPr>
    </w:tblStylePr>
  </w:style>
  <w:style w:type="table" w:styleId="3-2">
    <w:name w:val="Medium Grid 3 Accent 2"/>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5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157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157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8AB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8ABC" w:themeFill="accent2" w:themeFillTint="7F"/>
      </w:tcPr>
    </w:tblStylePr>
  </w:style>
  <w:style w:type="table" w:styleId="3-3">
    <w:name w:val="Medium Grid 3 Accent 3"/>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table" w:styleId="3-4">
    <w:name w:val="Medium Grid 3 Accent 4"/>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3-5">
    <w:name w:val="Medium Grid 3 Accent 5"/>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1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AC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AC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4E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4E3" w:themeFill="accent5" w:themeFillTint="7F"/>
      </w:tcPr>
    </w:tblStylePr>
  </w:style>
  <w:style w:type="table" w:styleId="3-6">
    <w:name w:val="Medium Grid 3 Accent 6"/>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paragraph" w:styleId="afff0">
    <w:name w:val="Bibliography"/>
    <w:basedOn w:val="a2"/>
    <w:next w:val="a2"/>
    <w:uiPriority w:val="37"/>
    <w:semiHidden/>
    <w:unhideWhenUsed/>
    <w:rsid w:val="006B5AFD"/>
  </w:style>
  <w:style w:type="character" w:styleId="afff1">
    <w:name w:val="Book Title"/>
    <w:basedOn w:val="a3"/>
    <w:uiPriority w:val="33"/>
    <w:semiHidden/>
    <w:unhideWhenUsed/>
    <w:qFormat/>
    <w:rsid w:val="006B5AFD"/>
    <w:rPr>
      <w:rFonts w:ascii="Microsoft JhengHei UI" w:eastAsia="Microsoft JhengHei UI" w:hAnsi="Microsoft JhengHei UI"/>
      <w:b/>
      <w:bCs/>
      <w:i/>
      <w:iCs/>
      <w:spacing w:val="5"/>
    </w:rPr>
  </w:style>
  <w:style w:type="character" w:styleId="afff2">
    <w:name w:val="Hashtag"/>
    <w:basedOn w:val="a3"/>
    <w:uiPriority w:val="99"/>
    <w:semiHidden/>
    <w:unhideWhenUsed/>
    <w:rsid w:val="006B5AFD"/>
    <w:rPr>
      <w:rFonts w:ascii="Microsoft JhengHei UI" w:eastAsia="Microsoft JhengHei UI" w:hAnsi="Microsoft JhengHei UI"/>
      <w:color w:val="2B579A"/>
      <w:shd w:val="clear" w:color="auto" w:fill="E1DFDD"/>
    </w:rPr>
  </w:style>
  <w:style w:type="paragraph" w:styleId="afff3">
    <w:name w:val="Message Header"/>
    <w:basedOn w:val="a2"/>
    <w:link w:val="afff4"/>
    <w:uiPriority w:val="99"/>
    <w:semiHidden/>
    <w:unhideWhenUsed/>
    <w:rsid w:val="006B5AFD"/>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cstheme="majorBidi"/>
      <w:sz w:val="24"/>
      <w:szCs w:val="24"/>
    </w:rPr>
  </w:style>
  <w:style w:type="character" w:customStyle="1" w:styleId="afff4">
    <w:name w:val="訊息欄位名稱 字元"/>
    <w:basedOn w:val="a3"/>
    <w:link w:val="afff3"/>
    <w:uiPriority w:val="99"/>
    <w:semiHidden/>
    <w:rsid w:val="006B5AFD"/>
    <w:rPr>
      <w:rFonts w:ascii="Microsoft JhengHei UI" w:eastAsia="Microsoft JhengHei UI" w:hAnsi="Microsoft JhengHei UI" w:cstheme="majorBidi"/>
      <w:sz w:val="24"/>
      <w:szCs w:val="24"/>
      <w:shd w:val="pct20" w:color="auto" w:fill="auto"/>
    </w:rPr>
  </w:style>
  <w:style w:type="table" w:styleId="afff5">
    <w:name w:val="Table Elegant"/>
    <w:basedOn w:val="a4"/>
    <w:uiPriority w:val="99"/>
    <w:semiHidden/>
    <w:unhideWhenUsed/>
    <w:rsid w:val="006B5AFD"/>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6">
    <w:name w:val="List"/>
    <w:basedOn w:val="a2"/>
    <w:uiPriority w:val="99"/>
    <w:semiHidden/>
    <w:unhideWhenUsed/>
    <w:rsid w:val="006B5AFD"/>
    <w:pPr>
      <w:ind w:left="360" w:hanging="360"/>
      <w:contextualSpacing/>
    </w:pPr>
  </w:style>
  <w:style w:type="paragraph" w:styleId="27">
    <w:name w:val="List 2"/>
    <w:basedOn w:val="a2"/>
    <w:uiPriority w:val="99"/>
    <w:semiHidden/>
    <w:unhideWhenUsed/>
    <w:rsid w:val="006B5AFD"/>
    <w:pPr>
      <w:ind w:left="720" w:hanging="360"/>
      <w:contextualSpacing/>
    </w:pPr>
  </w:style>
  <w:style w:type="paragraph" w:styleId="39">
    <w:name w:val="List 3"/>
    <w:basedOn w:val="a2"/>
    <w:uiPriority w:val="99"/>
    <w:semiHidden/>
    <w:unhideWhenUsed/>
    <w:rsid w:val="006B5AFD"/>
    <w:pPr>
      <w:ind w:left="1080" w:hanging="360"/>
      <w:contextualSpacing/>
    </w:pPr>
  </w:style>
  <w:style w:type="paragraph" w:styleId="44">
    <w:name w:val="List 4"/>
    <w:basedOn w:val="a2"/>
    <w:uiPriority w:val="99"/>
    <w:semiHidden/>
    <w:unhideWhenUsed/>
    <w:rsid w:val="006B5AFD"/>
    <w:pPr>
      <w:ind w:left="1440" w:hanging="360"/>
      <w:contextualSpacing/>
    </w:pPr>
  </w:style>
  <w:style w:type="paragraph" w:styleId="54">
    <w:name w:val="List 5"/>
    <w:basedOn w:val="a2"/>
    <w:uiPriority w:val="99"/>
    <w:semiHidden/>
    <w:unhideWhenUsed/>
    <w:rsid w:val="006B5AFD"/>
    <w:pPr>
      <w:ind w:left="1800" w:hanging="360"/>
      <w:contextualSpacing/>
    </w:pPr>
  </w:style>
  <w:style w:type="table" w:styleId="15">
    <w:name w:val="Table List 1"/>
    <w:basedOn w:val="a4"/>
    <w:uiPriority w:val="99"/>
    <w:semiHidden/>
    <w:unhideWhenUsed/>
    <w:rsid w:val="006B5AF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List 2"/>
    <w:basedOn w:val="a4"/>
    <w:uiPriority w:val="99"/>
    <w:semiHidden/>
    <w:unhideWhenUsed/>
    <w:rsid w:val="006B5AF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4"/>
    <w:uiPriority w:val="99"/>
    <w:semiHidden/>
    <w:unhideWhenUsed/>
    <w:rsid w:val="006B5AFD"/>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4"/>
    <w:uiPriority w:val="99"/>
    <w:semiHidden/>
    <w:unhideWhenUsed/>
    <w:rsid w:val="006B5AFD"/>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4"/>
    <w:uiPriority w:val="99"/>
    <w:semiHidden/>
    <w:unhideWhenUsed/>
    <w:rsid w:val="006B5AFD"/>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uiPriority w:val="99"/>
    <w:semiHidden/>
    <w:unhideWhenUsed/>
    <w:rsid w:val="006B5AFD"/>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4"/>
    <w:uiPriority w:val="99"/>
    <w:semiHidden/>
    <w:unhideWhenUsed/>
    <w:rsid w:val="006B5AF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uiPriority w:val="99"/>
    <w:semiHidden/>
    <w:unhideWhenUsed/>
    <w:rsid w:val="006B5AF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7">
    <w:name w:val="List Continue"/>
    <w:basedOn w:val="a2"/>
    <w:uiPriority w:val="99"/>
    <w:semiHidden/>
    <w:unhideWhenUsed/>
    <w:rsid w:val="006B5AFD"/>
    <w:pPr>
      <w:spacing w:after="120"/>
      <w:ind w:left="360"/>
      <w:contextualSpacing/>
    </w:pPr>
  </w:style>
  <w:style w:type="paragraph" w:styleId="29">
    <w:name w:val="List Continue 2"/>
    <w:basedOn w:val="a2"/>
    <w:uiPriority w:val="99"/>
    <w:semiHidden/>
    <w:unhideWhenUsed/>
    <w:rsid w:val="006B5AFD"/>
    <w:pPr>
      <w:spacing w:after="120"/>
      <w:ind w:left="720"/>
      <w:contextualSpacing/>
    </w:pPr>
  </w:style>
  <w:style w:type="paragraph" w:styleId="3b">
    <w:name w:val="List Continue 3"/>
    <w:basedOn w:val="a2"/>
    <w:uiPriority w:val="99"/>
    <w:semiHidden/>
    <w:unhideWhenUsed/>
    <w:rsid w:val="006B5AFD"/>
    <w:pPr>
      <w:spacing w:after="120"/>
      <w:ind w:left="1080"/>
      <w:contextualSpacing/>
    </w:pPr>
  </w:style>
  <w:style w:type="paragraph" w:styleId="46">
    <w:name w:val="List Continue 4"/>
    <w:basedOn w:val="a2"/>
    <w:uiPriority w:val="99"/>
    <w:semiHidden/>
    <w:unhideWhenUsed/>
    <w:rsid w:val="006B5AFD"/>
    <w:pPr>
      <w:spacing w:after="120"/>
      <w:ind w:left="1440"/>
      <w:contextualSpacing/>
    </w:pPr>
  </w:style>
  <w:style w:type="paragraph" w:styleId="56">
    <w:name w:val="List Continue 5"/>
    <w:basedOn w:val="a2"/>
    <w:uiPriority w:val="99"/>
    <w:semiHidden/>
    <w:unhideWhenUsed/>
    <w:rsid w:val="006B5AFD"/>
    <w:pPr>
      <w:spacing w:after="120"/>
      <w:ind w:left="1800"/>
      <w:contextualSpacing/>
    </w:pPr>
  </w:style>
  <w:style w:type="paragraph" w:styleId="afff8">
    <w:name w:val="List Paragraph"/>
    <w:basedOn w:val="a2"/>
    <w:uiPriority w:val="34"/>
    <w:unhideWhenUsed/>
    <w:qFormat/>
    <w:rsid w:val="006B5AFD"/>
    <w:pPr>
      <w:ind w:left="720"/>
      <w:contextualSpacing/>
    </w:pPr>
  </w:style>
  <w:style w:type="paragraph" w:styleId="2">
    <w:name w:val="List Number 2"/>
    <w:basedOn w:val="a2"/>
    <w:uiPriority w:val="99"/>
    <w:semiHidden/>
    <w:unhideWhenUsed/>
    <w:rsid w:val="006B5AFD"/>
    <w:pPr>
      <w:numPr>
        <w:numId w:val="12"/>
      </w:numPr>
      <w:contextualSpacing/>
    </w:pPr>
  </w:style>
  <w:style w:type="paragraph" w:styleId="3">
    <w:name w:val="List Number 3"/>
    <w:basedOn w:val="a2"/>
    <w:uiPriority w:val="99"/>
    <w:semiHidden/>
    <w:unhideWhenUsed/>
    <w:rsid w:val="006B5AFD"/>
    <w:pPr>
      <w:numPr>
        <w:numId w:val="13"/>
      </w:numPr>
      <w:contextualSpacing/>
    </w:pPr>
  </w:style>
  <w:style w:type="paragraph" w:styleId="4">
    <w:name w:val="List Number 4"/>
    <w:basedOn w:val="a2"/>
    <w:uiPriority w:val="99"/>
    <w:semiHidden/>
    <w:unhideWhenUsed/>
    <w:rsid w:val="006B5AFD"/>
    <w:pPr>
      <w:numPr>
        <w:numId w:val="14"/>
      </w:numPr>
      <w:contextualSpacing/>
    </w:pPr>
  </w:style>
  <w:style w:type="paragraph" w:styleId="5">
    <w:name w:val="List Number 5"/>
    <w:basedOn w:val="a2"/>
    <w:uiPriority w:val="99"/>
    <w:semiHidden/>
    <w:unhideWhenUsed/>
    <w:rsid w:val="006B5AFD"/>
    <w:pPr>
      <w:numPr>
        <w:numId w:val="15"/>
      </w:numPr>
      <w:contextualSpacing/>
    </w:pPr>
  </w:style>
  <w:style w:type="paragraph" w:styleId="20">
    <w:name w:val="List Bullet 2"/>
    <w:basedOn w:val="a2"/>
    <w:uiPriority w:val="99"/>
    <w:semiHidden/>
    <w:unhideWhenUsed/>
    <w:rsid w:val="006B5AFD"/>
    <w:pPr>
      <w:numPr>
        <w:numId w:val="8"/>
      </w:numPr>
      <w:contextualSpacing/>
    </w:pPr>
  </w:style>
  <w:style w:type="paragraph" w:styleId="30">
    <w:name w:val="List Bullet 3"/>
    <w:basedOn w:val="a2"/>
    <w:uiPriority w:val="99"/>
    <w:semiHidden/>
    <w:unhideWhenUsed/>
    <w:rsid w:val="006B5AFD"/>
    <w:pPr>
      <w:numPr>
        <w:numId w:val="9"/>
      </w:numPr>
      <w:contextualSpacing/>
    </w:pPr>
  </w:style>
  <w:style w:type="paragraph" w:styleId="40">
    <w:name w:val="List Bullet 4"/>
    <w:basedOn w:val="a2"/>
    <w:uiPriority w:val="99"/>
    <w:semiHidden/>
    <w:unhideWhenUsed/>
    <w:rsid w:val="006B5AFD"/>
    <w:pPr>
      <w:numPr>
        <w:numId w:val="10"/>
      </w:numPr>
      <w:contextualSpacing/>
    </w:pPr>
  </w:style>
  <w:style w:type="paragraph" w:styleId="50">
    <w:name w:val="List Bullet 5"/>
    <w:basedOn w:val="a2"/>
    <w:uiPriority w:val="99"/>
    <w:semiHidden/>
    <w:unhideWhenUsed/>
    <w:rsid w:val="006B5AFD"/>
    <w:pPr>
      <w:numPr>
        <w:numId w:val="11"/>
      </w:numPr>
      <w:contextualSpacing/>
    </w:pPr>
  </w:style>
  <w:style w:type="table" w:styleId="16">
    <w:name w:val="Table Classic 1"/>
    <w:basedOn w:val="a4"/>
    <w:uiPriority w:val="99"/>
    <w:semiHidden/>
    <w:unhideWhenUsed/>
    <w:rsid w:val="006B5AFD"/>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4"/>
    <w:uiPriority w:val="99"/>
    <w:semiHidden/>
    <w:unhideWhenUsed/>
    <w:rsid w:val="006B5AFD"/>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c">
    <w:name w:val="Table Classic 3"/>
    <w:basedOn w:val="a4"/>
    <w:uiPriority w:val="99"/>
    <w:semiHidden/>
    <w:unhideWhenUsed/>
    <w:rsid w:val="006B5AF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7">
    <w:name w:val="Table Classic 4"/>
    <w:basedOn w:val="a4"/>
    <w:uiPriority w:val="99"/>
    <w:semiHidden/>
    <w:unhideWhenUsed/>
    <w:rsid w:val="006B5AFD"/>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9">
    <w:name w:val="table of figures"/>
    <w:basedOn w:val="a2"/>
    <w:next w:val="a2"/>
    <w:uiPriority w:val="99"/>
    <w:semiHidden/>
    <w:unhideWhenUsed/>
    <w:rsid w:val="006B5AFD"/>
    <w:pPr>
      <w:spacing w:after="0"/>
    </w:pPr>
  </w:style>
  <w:style w:type="character" w:styleId="afffa">
    <w:name w:val="endnote reference"/>
    <w:basedOn w:val="a3"/>
    <w:uiPriority w:val="99"/>
    <w:semiHidden/>
    <w:unhideWhenUsed/>
    <w:rsid w:val="006B5AFD"/>
    <w:rPr>
      <w:rFonts w:ascii="Microsoft JhengHei UI" w:eastAsia="Microsoft JhengHei UI" w:hAnsi="Microsoft JhengHei UI"/>
      <w:vertAlign w:val="superscript"/>
    </w:rPr>
  </w:style>
  <w:style w:type="paragraph" w:styleId="afffb">
    <w:name w:val="table of authorities"/>
    <w:basedOn w:val="a2"/>
    <w:next w:val="a2"/>
    <w:uiPriority w:val="99"/>
    <w:semiHidden/>
    <w:unhideWhenUsed/>
    <w:rsid w:val="006B5AFD"/>
    <w:pPr>
      <w:spacing w:after="0"/>
      <w:ind w:left="220" w:hanging="220"/>
    </w:pPr>
  </w:style>
  <w:style w:type="paragraph" w:styleId="afffc">
    <w:name w:val="toa heading"/>
    <w:basedOn w:val="a2"/>
    <w:next w:val="a2"/>
    <w:uiPriority w:val="99"/>
    <w:semiHidden/>
    <w:unhideWhenUsed/>
    <w:rsid w:val="006B5AFD"/>
    <w:rPr>
      <w:rFonts w:cstheme="majorBidi"/>
      <w:b/>
      <w:bCs/>
      <w:sz w:val="24"/>
      <w:szCs w:val="24"/>
    </w:rPr>
  </w:style>
  <w:style w:type="paragraph" w:styleId="afffd">
    <w:name w:val="Quote"/>
    <w:basedOn w:val="a2"/>
    <w:next w:val="a2"/>
    <w:link w:val="afffe"/>
    <w:uiPriority w:val="29"/>
    <w:semiHidden/>
    <w:unhideWhenUsed/>
    <w:qFormat/>
    <w:rsid w:val="006B5AFD"/>
    <w:pPr>
      <w:spacing w:before="200" w:after="160"/>
      <w:ind w:left="864" w:right="864"/>
      <w:jc w:val="center"/>
    </w:pPr>
    <w:rPr>
      <w:i/>
      <w:iCs/>
      <w:color w:val="404040" w:themeColor="text1" w:themeTint="BF"/>
    </w:rPr>
  </w:style>
  <w:style w:type="character" w:customStyle="1" w:styleId="afffe">
    <w:name w:val="引文 字元"/>
    <w:basedOn w:val="a3"/>
    <w:link w:val="afffd"/>
    <w:uiPriority w:val="29"/>
    <w:semiHidden/>
    <w:rsid w:val="006B5AFD"/>
    <w:rPr>
      <w:rFonts w:ascii="Microsoft JhengHei UI" w:eastAsia="Microsoft JhengHei UI" w:hAnsi="Microsoft JhengHei UI"/>
      <w:i/>
      <w:iCs/>
      <w:color w:val="404040" w:themeColor="text1" w:themeTint="BF"/>
    </w:rPr>
  </w:style>
  <w:style w:type="character" w:styleId="affff">
    <w:name w:val="Emphasis"/>
    <w:basedOn w:val="a3"/>
    <w:uiPriority w:val="20"/>
    <w:semiHidden/>
    <w:unhideWhenUsed/>
    <w:qFormat/>
    <w:rsid w:val="006B5AFD"/>
    <w:rPr>
      <w:rFonts w:ascii="Microsoft JhengHei UI" w:eastAsia="Microsoft JhengHei UI" w:hAnsi="Microsoft JhengHei UI"/>
      <w:i/>
      <w:iCs/>
    </w:rPr>
  </w:style>
  <w:style w:type="table" w:styleId="affff0">
    <w:name w:val="Colorful List"/>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DFFAFF" w:themeFill="accen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EF4FF" w:themeFill="accent1" w:themeFillTint="3F"/>
      </w:tcPr>
    </w:tblStylePr>
    <w:tblStylePr w:type="band1Horz">
      <w:tblPr/>
      <w:tcPr>
        <w:shd w:val="clear" w:color="auto" w:fill="BDF6FF" w:themeFill="accent1" w:themeFillTint="33"/>
      </w:tcPr>
    </w:tblStylePr>
  </w:style>
  <w:style w:type="table" w:styleId="-2">
    <w:name w:val="Colorful List Accent 2"/>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FDE8F1" w:themeFill="accent2"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5DD" w:themeFill="accent2" w:themeFillTint="3F"/>
      </w:tcPr>
    </w:tblStylePr>
    <w:tblStylePr w:type="band1Horz">
      <w:tblPr/>
      <w:tcPr>
        <w:shd w:val="clear" w:color="auto" w:fill="FAD0E4" w:themeFill="accent2" w:themeFillTint="33"/>
      </w:tcPr>
    </w:tblStylePr>
  </w:style>
  <w:style w:type="table" w:styleId="-3">
    <w:name w:val="Colorful List Accent 3"/>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FFF7E6" w:themeFill="accent3" w:themeFillTint="19"/>
    </w:tcPr>
    <w:tblStylePr w:type="firstRow">
      <w:rPr>
        <w:b/>
        <w:bCs/>
        <w:color w:val="FFFFFF" w:themeColor="background1"/>
      </w:rPr>
      <w:tblPr/>
      <w:tcPr>
        <w:tcBorders>
          <w:bottom w:val="single" w:sz="12" w:space="0" w:color="FFFFFF" w:themeColor="background1"/>
        </w:tcBorders>
        <w:shd w:val="clear" w:color="auto" w:fill="008AB0" w:themeFill="accent4" w:themeFillShade="CC"/>
      </w:tcPr>
    </w:tblStylePr>
    <w:tblStylePr w:type="lastRow">
      <w:rPr>
        <w:b/>
        <w:bCs/>
        <w:color w:val="008AB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DC2" w:themeFill="accent3" w:themeFillTint="3F"/>
      </w:tcPr>
    </w:tblStylePr>
    <w:tblStylePr w:type="band1Horz">
      <w:tblPr/>
      <w:tcPr>
        <w:shd w:val="clear" w:color="auto" w:fill="FEF0CD" w:themeFill="accent3" w:themeFillTint="33"/>
      </w:tcPr>
    </w:tblStylePr>
  </w:style>
  <w:style w:type="table" w:styleId="-4">
    <w:name w:val="Colorful List Accent 4"/>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E2F8FF" w:themeFill="accent4" w:themeFillTint="19"/>
    </w:tcPr>
    <w:tblStylePr w:type="firstRow">
      <w:rPr>
        <w:b/>
        <w:bCs/>
        <w:color w:val="FFFFFF" w:themeColor="background1"/>
      </w:rPr>
      <w:tblPr/>
      <w:tcPr>
        <w:tcBorders>
          <w:bottom w:val="single" w:sz="12" w:space="0" w:color="FFFFFF" w:themeColor="background1"/>
        </w:tcBorders>
        <w:shd w:val="clear" w:color="auto" w:fill="D29501" w:themeFill="accent3" w:themeFillShade="CC"/>
      </w:tcPr>
    </w:tblStylePr>
    <w:tblStylePr w:type="lastRow">
      <w:rPr>
        <w:b/>
        <w:bCs/>
        <w:color w:val="D295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FF" w:themeFill="accent4" w:themeFillTint="3F"/>
      </w:tcPr>
    </w:tblStylePr>
    <w:tblStylePr w:type="band1Horz">
      <w:tblPr/>
      <w:tcPr>
        <w:shd w:val="clear" w:color="auto" w:fill="C5F2FF" w:themeFill="accent4" w:themeFillTint="33"/>
      </w:tcPr>
    </w:tblStylePr>
  </w:style>
  <w:style w:type="table" w:styleId="-5">
    <w:name w:val="Colorful List Accent 5"/>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F1F3F9" w:themeFill="accent5" w:themeFillTint="19"/>
    </w:tcPr>
    <w:tblStylePr w:type="firstRow">
      <w:rPr>
        <w:b/>
        <w:bCs/>
        <w:color w:val="FFFFFF" w:themeColor="background1"/>
      </w:rPr>
      <w:tblPr/>
      <w:tcPr>
        <w:tcBorders>
          <w:bottom w:val="single" w:sz="12" w:space="0" w:color="FFFFFF" w:themeColor="background1"/>
        </w:tcBorders>
        <w:shd w:val="clear" w:color="auto" w:fill="158F7E" w:themeFill="accent6" w:themeFillShade="CC"/>
      </w:tcPr>
    </w:tblStylePr>
    <w:tblStylePr w:type="lastRow">
      <w:rPr>
        <w:b/>
        <w:bCs/>
        <w:color w:val="158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F1" w:themeFill="accent5" w:themeFillTint="3F"/>
      </w:tcPr>
    </w:tblStylePr>
    <w:tblStylePr w:type="band1Horz">
      <w:tblPr/>
      <w:tcPr>
        <w:shd w:val="clear" w:color="auto" w:fill="E3E7F4" w:themeFill="accent5" w:themeFillTint="33"/>
      </w:tcPr>
    </w:tblStylePr>
  </w:style>
  <w:style w:type="table" w:styleId="-6">
    <w:name w:val="Colorful List Accent 6"/>
    <w:basedOn w:val="a4"/>
    <w:uiPriority w:val="72"/>
    <w:rsid w:val="006B5AFD"/>
    <w:pPr>
      <w:spacing w:before="0" w:after="0" w:line="240" w:lineRule="auto"/>
    </w:pPr>
    <w:rPr>
      <w:color w:val="000000" w:themeColor="text1"/>
    </w:rPr>
    <w:tblPr>
      <w:tblStyleRowBandSize w:val="1"/>
      <w:tblStyleColBandSize w:val="1"/>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17">
    <w:name w:val="Table Colorful 1"/>
    <w:basedOn w:val="a4"/>
    <w:uiPriority w:val="99"/>
    <w:semiHidden/>
    <w:unhideWhenUsed/>
    <w:rsid w:val="006B5AF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b">
    <w:name w:val="Table Colorful 2"/>
    <w:basedOn w:val="a4"/>
    <w:uiPriority w:val="99"/>
    <w:semiHidden/>
    <w:unhideWhenUsed/>
    <w:rsid w:val="006B5AFD"/>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d">
    <w:name w:val="Table Colorful 3"/>
    <w:basedOn w:val="a4"/>
    <w:uiPriority w:val="99"/>
    <w:semiHidden/>
    <w:unhideWhenUsed/>
    <w:rsid w:val="006B5AFD"/>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f1">
    <w:name w:val="Colorful Shading"/>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EA157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EA157A" w:themeColor="accent2"/>
        <w:left w:val="single" w:sz="4" w:space="0" w:color="00A0B8" w:themeColor="accent1"/>
        <w:bottom w:val="single" w:sz="4" w:space="0" w:color="00A0B8" w:themeColor="accent1"/>
        <w:right w:val="single" w:sz="4" w:space="0" w:color="00A0B8" w:themeColor="accent1"/>
        <w:insideH w:val="single" w:sz="4" w:space="0" w:color="FFFFFF" w:themeColor="background1"/>
        <w:insideV w:val="single" w:sz="4" w:space="0" w:color="FFFFFF" w:themeColor="background1"/>
      </w:tblBorders>
    </w:tblPr>
    <w:tcPr>
      <w:shd w:val="clear" w:color="auto" w:fill="DFFAFF" w:themeFill="accen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6E" w:themeFill="accent1" w:themeFillShade="99"/>
      </w:tcPr>
    </w:tblStylePr>
    <w:tblStylePr w:type="firstCol">
      <w:rPr>
        <w:color w:val="FFFFFF" w:themeColor="background1"/>
      </w:rPr>
      <w:tblPr/>
      <w:tcPr>
        <w:tcBorders>
          <w:top w:val="nil"/>
          <w:left w:val="nil"/>
          <w:bottom w:val="nil"/>
          <w:right w:val="nil"/>
          <w:insideH w:val="single" w:sz="4" w:space="0" w:color="005F6E" w:themeColor="accent1" w:themeShade="99"/>
          <w:insideV w:val="nil"/>
        </w:tcBorders>
        <w:shd w:val="clear" w:color="auto" w:fill="005F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F6E" w:themeFill="accent1" w:themeFillShade="99"/>
      </w:tcPr>
    </w:tblStylePr>
    <w:tblStylePr w:type="band1Vert">
      <w:tblPr/>
      <w:tcPr>
        <w:shd w:val="clear" w:color="auto" w:fill="7CEDFF" w:themeFill="accent1" w:themeFillTint="66"/>
      </w:tcPr>
    </w:tblStylePr>
    <w:tblStylePr w:type="band1Horz">
      <w:tblPr/>
      <w:tcPr>
        <w:shd w:val="clear" w:color="auto" w:fill="5CE9FF"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EA157A" w:themeColor="accent2"/>
        <w:left w:val="single" w:sz="4" w:space="0" w:color="EA157A" w:themeColor="accent2"/>
        <w:bottom w:val="single" w:sz="4" w:space="0" w:color="EA157A" w:themeColor="accent2"/>
        <w:right w:val="single" w:sz="4" w:space="0" w:color="EA157A" w:themeColor="accent2"/>
        <w:insideH w:val="single" w:sz="4" w:space="0" w:color="FFFFFF" w:themeColor="background1"/>
        <w:insideV w:val="single" w:sz="4" w:space="0" w:color="FFFFFF" w:themeColor="background1"/>
      </w:tblBorders>
    </w:tblPr>
    <w:tcPr>
      <w:shd w:val="clear" w:color="auto" w:fill="FDE8F1" w:themeFill="accent2"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C48" w:themeFill="accent2" w:themeFillShade="99"/>
      </w:tcPr>
    </w:tblStylePr>
    <w:tblStylePr w:type="firstCol">
      <w:rPr>
        <w:color w:val="FFFFFF" w:themeColor="background1"/>
      </w:rPr>
      <w:tblPr/>
      <w:tcPr>
        <w:tcBorders>
          <w:top w:val="nil"/>
          <w:left w:val="nil"/>
          <w:bottom w:val="nil"/>
          <w:right w:val="nil"/>
          <w:insideH w:val="single" w:sz="4" w:space="0" w:color="8C0C48" w:themeColor="accent2" w:themeShade="99"/>
          <w:insideV w:val="nil"/>
        </w:tcBorders>
        <w:shd w:val="clear" w:color="auto" w:fill="8C0C4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0C48" w:themeFill="accent2" w:themeFillShade="99"/>
      </w:tcPr>
    </w:tblStylePr>
    <w:tblStylePr w:type="band1Vert">
      <w:tblPr/>
      <w:tcPr>
        <w:shd w:val="clear" w:color="auto" w:fill="F6A1C9" w:themeFill="accent2" w:themeFillTint="66"/>
      </w:tcPr>
    </w:tblStylePr>
    <w:tblStylePr w:type="band1Horz">
      <w:tblPr/>
      <w:tcPr>
        <w:shd w:val="clear" w:color="auto" w:fill="F48ABC"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00ADDC" w:themeColor="accent4"/>
        <w:left w:val="single" w:sz="4" w:space="0" w:color="FEB80A" w:themeColor="accent3"/>
        <w:bottom w:val="single" w:sz="4" w:space="0" w:color="FEB80A" w:themeColor="accent3"/>
        <w:right w:val="single" w:sz="4" w:space="0" w:color="FEB80A" w:themeColor="accent3"/>
        <w:insideH w:val="single" w:sz="4" w:space="0" w:color="FFFFFF" w:themeColor="background1"/>
        <w:insideV w:val="single" w:sz="4" w:space="0" w:color="FFFFFF" w:themeColor="background1"/>
      </w:tblBorders>
    </w:tblPr>
    <w:tcPr>
      <w:shd w:val="clear" w:color="auto" w:fill="FFF7E6" w:themeFill="accent3" w:themeFillTint="19"/>
    </w:tcPr>
    <w:tblStylePr w:type="firstRow">
      <w:rPr>
        <w:b/>
        <w:bCs/>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7000" w:themeFill="accent3" w:themeFillShade="99"/>
      </w:tcPr>
    </w:tblStylePr>
    <w:tblStylePr w:type="firstCol">
      <w:rPr>
        <w:color w:val="FFFFFF" w:themeColor="background1"/>
      </w:rPr>
      <w:tblPr/>
      <w:tcPr>
        <w:tcBorders>
          <w:top w:val="nil"/>
          <w:left w:val="nil"/>
          <w:bottom w:val="nil"/>
          <w:right w:val="nil"/>
          <w:insideH w:val="single" w:sz="4" w:space="0" w:color="9D7000" w:themeColor="accent3" w:themeShade="99"/>
          <w:insideV w:val="nil"/>
        </w:tcBorders>
        <w:shd w:val="clear" w:color="auto" w:fill="9D7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D7000" w:themeFill="accent3" w:themeFillShade="99"/>
      </w:tcPr>
    </w:tblStylePr>
    <w:tblStylePr w:type="band1Vert">
      <w:tblPr/>
      <w:tcPr>
        <w:shd w:val="clear" w:color="auto" w:fill="FEE29C" w:themeFill="accent3" w:themeFillTint="66"/>
      </w:tcPr>
    </w:tblStylePr>
    <w:tblStylePr w:type="band1Horz">
      <w:tblPr/>
      <w:tcPr>
        <w:shd w:val="clear" w:color="auto" w:fill="FEDB84" w:themeFill="accent3" w:themeFillTint="7F"/>
      </w:tcPr>
    </w:tblStylePr>
  </w:style>
  <w:style w:type="table" w:styleId="-40">
    <w:name w:val="Colorful Shading Accent 4"/>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FEB80A" w:themeColor="accent3"/>
        <w:left w:val="single" w:sz="4" w:space="0" w:color="00ADDC" w:themeColor="accent4"/>
        <w:bottom w:val="single" w:sz="4" w:space="0" w:color="00ADDC" w:themeColor="accent4"/>
        <w:right w:val="single" w:sz="4" w:space="0" w:color="00ADDC" w:themeColor="accent4"/>
        <w:insideH w:val="single" w:sz="4" w:space="0" w:color="FFFFFF" w:themeColor="background1"/>
        <w:insideV w:val="single" w:sz="4" w:space="0" w:color="FFFFFF" w:themeColor="background1"/>
      </w:tblBorders>
    </w:tblPr>
    <w:tcPr>
      <w:shd w:val="clear" w:color="auto" w:fill="E2F8FF" w:themeFill="accent4" w:themeFillTint="19"/>
    </w:tcPr>
    <w:tblStylePr w:type="firstRow">
      <w:rPr>
        <w:b/>
        <w:bCs/>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784" w:themeFill="accent4" w:themeFillShade="99"/>
      </w:tcPr>
    </w:tblStylePr>
    <w:tblStylePr w:type="firstCol">
      <w:rPr>
        <w:color w:val="FFFFFF" w:themeColor="background1"/>
      </w:rPr>
      <w:tblPr/>
      <w:tcPr>
        <w:tcBorders>
          <w:top w:val="nil"/>
          <w:left w:val="nil"/>
          <w:bottom w:val="nil"/>
          <w:right w:val="nil"/>
          <w:insideH w:val="single" w:sz="4" w:space="0" w:color="006784" w:themeColor="accent4" w:themeShade="99"/>
          <w:insideV w:val="nil"/>
        </w:tcBorders>
        <w:shd w:val="clear" w:color="auto" w:fill="00678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784" w:themeFill="accent4" w:themeFillShade="99"/>
      </w:tcPr>
    </w:tblStylePr>
    <w:tblStylePr w:type="band1Vert">
      <w:tblPr/>
      <w:tcPr>
        <w:shd w:val="clear" w:color="auto" w:fill="8BE5FF" w:themeFill="accent4" w:themeFillTint="66"/>
      </w:tcPr>
    </w:tblStylePr>
    <w:tblStylePr w:type="band1Horz">
      <w:tblPr/>
      <w:tcPr>
        <w:shd w:val="clear" w:color="auto" w:fill="6EDFFF"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1AB39F" w:themeColor="accent6"/>
        <w:left w:val="single" w:sz="4" w:space="0" w:color="738AC8" w:themeColor="accent5"/>
        <w:bottom w:val="single" w:sz="4" w:space="0" w:color="738AC8" w:themeColor="accent5"/>
        <w:right w:val="single" w:sz="4" w:space="0" w:color="738AC8" w:themeColor="accent5"/>
        <w:insideH w:val="single" w:sz="4" w:space="0" w:color="FFFFFF" w:themeColor="background1"/>
        <w:insideV w:val="single" w:sz="4" w:space="0" w:color="FFFFFF" w:themeColor="background1"/>
      </w:tblBorders>
    </w:tblPr>
    <w:tcPr>
      <w:shd w:val="clear" w:color="auto" w:fill="F1F3F9" w:themeFill="accent5" w:themeFillTint="19"/>
    </w:tcPr>
    <w:tblStylePr w:type="firstRow">
      <w:rPr>
        <w:b/>
        <w:bCs/>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B87" w:themeFill="accent5" w:themeFillShade="99"/>
      </w:tcPr>
    </w:tblStylePr>
    <w:tblStylePr w:type="firstCol">
      <w:rPr>
        <w:color w:val="FFFFFF" w:themeColor="background1"/>
      </w:rPr>
      <w:tblPr/>
      <w:tcPr>
        <w:tcBorders>
          <w:top w:val="nil"/>
          <w:left w:val="nil"/>
          <w:bottom w:val="nil"/>
          <w:right w:val="nil"/>
          <w:insideH w:val="single" w:sz="4" w:space="0" w:color="354B87" w:themeColor="accent5" w:themeShade="99"/>
          <w:insideV w:val="nil"/>
        </w:tcBorders>
        <w:shd w:val="clear" w:color="auto" w:fill="354B8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4B87" w:themeFill="accent5" w:themeFillShade="99"/>
      </w:tcPr>
    </w:tblStylePr>
    <w:tblStylePr w:type="band1Vert">
      <w:tblPr/>
      <w:tcPr>
        <w:shd w:val="clear" w:color="auto" w:fill="C7D0E9" w:themeFill="accent5" w:themeFillTint="66"/>
      </w:tcPr>
    </w:tblStylePr>
    <w:tblStylePr w:type="band1Horz">
      <w:tblPr/>
      <w:tcPr>
        <w:shd w:val="clear" w:color="auto" w:fill="B9C4E3"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6B5AFD"/>
    <w:pPr>
      <w:spacing w:before="0" w:after="0" w:line="240" w:lineRule="auto"/>
    </w:pPr>
    <w:rPr>
      <w:color w:val="000000" w:themeColor="text1"/>
    </w:rPr>
    <w:tblPr>
      <w:tblStyleRowBandSize w:val="1"/>
      <w:tblStyleColBandSize w:val="1"/>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affff2">
    <w:name w:val="Colorful Grid"/>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DF6FF" w:themeFill="accent1" w:themeFillTint="33"/>
    </w:tcPr>
    <w:tblStylePr w:type="firstRow">
      <w:rPr>
        <w:b/>
        <w:bCs/>
      </w:rPr>
      <w:tblPr/>
      <w:tcPr>
        <w:shd w:val="clear" w:color="auto" w:fill="7CEDFF" w:themeFill="accent1" w:themeFillTint="66"/>
      </w:tcPr>
    </w:tblStylePr>
    <w:tblStylePr w:type="lastRow">
      <w:rPr>
        <w:b/>
        <w:bCs/>
        <w:color w:val="000000" w:themeColor="text1"/>
      </w:rPr>
      <w:tblPr/>
      <w:tcPr>
        <w:shd w:val="clear" w:color="auto" w:fill="7CEDFF" w:themeFill="accent1" w:themeFillTint="66"/>
      </w:tcPr>
    </w:tblStylePr>
    <w:tblStylePr w:type="firstCol">
      <w:rPr>
        <w:color w:val="FFFFFF" w:themeColor="background1"/>
      </w:rPr>
      <w:tblPr/>
      <w:tcPr>
        <w:shd w:val="clear" w:color="auto" w:fill="007789" w:themeFill="accent1" w:themeFillShade="BF"/>
      </w:tcPr>
    </w:tblStylePr>
    <w:tblStylePr w:type="lastCol">
      <w:rPr>
        <w:color w:val="FFFFFF" w:themeColor="background1"/>
      </w:rPr>
      <w:tblPr/>
      <w:tcPr>
        <w:shd w:val="clear" w:color="auto" w:fill="007789" w:themeFill="accent1" w:themeFillShade="BF"/>
      </w:tc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21">
    <w:name w:val="Colorful Grid Accent 2"/>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0E4" w:themeFill="accent2" w:themeFillTint="33"/>
    </w:tcPr>
    <w:tblStylePr w:type="firstRow">
      <w:rPr>
        <w:b/>
        <w:bCs/>
      </w:rPr>
      <w:tblPr/>
      <w:tcPr>
        <w:shd w:val="clear" w:color="auto" w:fill="F6A1C9" w:themeFill="accent2" w:themeFillTint="66"/>
      </w:tcPr>
    </w:tblStylePr>
    <w:tblStylePr w:type="lastRow">
      <w:rPr>
        <w:b/>
        <w:bCs/>
        <w:color w:val="000000" w:themeColor="text1"/>
      </w:rPr>
      <w:tblPr/>
      <w:tcPr>
        <w:shd w:val="clear" w:color="auto" w:fill="F6A1C9" w:themeFill="accent2" w:themeFillTint="66"/>
      </w:tcPr>
    </w:tblStylePr>
    <w:tblStylePr w:type="firstCol">
      <w:rPr>
        <w:color w:val="FFFFFF" w:themeColor="background1"/>
      </w:rPr>
      <w:tblPr/>
      <w:tcPr>
        <w:shd w:val="clear" w:color="auto" w:fill="AF0F5A" w:themeFill="accent2" w:themeFillShade="BF"/>
      </w:tcPr>
    </w:tblStylePr>
    <w:tblStylePr w:type="lastCol">
      <w:rPr>
        <w:color w:val="FFFFFF" w:themeColor="background1"/>
      </w:rPr>
      <w:tblPr/>
      <w:tcPr>
        <w:shd w:val="clear" w:color="auto" w:fill="AF0F5A" w:themeFill="accent2" w:themeFillShade="BF"/>
      </w:tc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31">
    <w:name w:val="Colorful Grid Accent 3"/>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0CD" w:themeFill="accent3" w:themeFillTint="33"/>
    </w:tcPr>
    <w:tblStylePr w:type="firstRow">
      <w:rPr>
        <w:b/>
        <w:bCs/>
      </w:rPr>
      <w:tblPr/>
      <w:tcPr>
        <w:shd w:val="clear" w:color="auto" w:fill="FEE29C" w:themeFill="accent3" w:themeFillTint="66"/>
      </w:tcPr>
    </w:tblStylePr>
    <w:tblStylePr w:type="lastRow">
      <w:rPr>
        <w:b/>
        <w:bCs/>
        <w:color w:val="000000" w:themeColor="text1"/>
      </w:rPr>
      <w:tblPr/>
      <w:tcPr>
        <w:shd w:val="clear" w:color="auto" w:fill="FEE29C" w:themeFill="accent3" w:themeFillTint="66"/>
      </w:tcPr>
    </w:tblStylePr>
    <w:tblStylePr w:type="firstCol">
      <w:rPr>
        <w:color w:val="FFFFFF" w:themeColor="background1"/>
      </w:rPr>
      <w:tblPr/>
      <w:tcPr>
        <w:shd w:val="clear" w:color="auto" w:fill="C48B01" w:themeFill="accent3" w:themeFillShade="BF"/>
      </w:tcPr>
    </w:tblStylePr>
    <w:tblStylePr w:type="lastCol">
      <w:rPr>
        <w:color w:val="FFFFFF" w:themeColor="background1"/>
      </w:rPr>
      <w:tblPr/>
      <w:tcPr>
        <w:shd w:val="clear" w:color="auto" w:fill="C48B01" w:themeFill="accent3" w:themeFillShade="BF"/>
      </w:tc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41">
    <w:name w:val="Colorful Grid Accent 4"/>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5F2FF" w:themeFill="accent4" w:themeFillTint="33"/>
    </w:tcPr>
    <w:tblStylePr w:type="firstRow">
      <w:rPr>
        <w:b/>
        <w:bCs/>
      </w:rPr>
      <w:tblPr/>
      <w:tcPr>
        <w:shd w:val="clear" w:color="auto" w:fill="8BE5FF" w:themeFill="accent4" w:themeFillTint="66"/>
      </w:tcPr>
    </w:tblStylePr>
    <w:tblStylePr w:type="lastRow">
      <w:rPr>
        <w:b/>
        <w:bCs/>
        <w:color w:val="000000" w:themeColor="text1"/>
      </w:rPr>
      <w:tblPr/>
      <w:tcPr>
        <w:shd w:val="clear" w:color="auto" w:fill="8BE5FF" w:themeFill="accent4" w:themeFillTint="66"/>
      </w:tcPr>
    </w:tblStylePr>
    <w:tblStylePr w:type="firstCol">
      <w:rPr>
        <w:color w:val="FFFFFF" w:themeColor="background1"/>
      </w:rPr>
      <w:tblPr/>
      <w:tcPr>
        <w:shd w:val="clear" w:color="auto" w:fill="0081A4" w:themeFill="accent4" w:themeFillShade="BF"/>
      </w:tcPr>
    </w:tblStylePr>
    <w:tblStylePr w:type="lastCol">
      <w:rPr>
        <w:color w:val="FFFFFF" w:themeColor="background1"/>
      </w:rPr>
      <w:tblPr/>
      <w:tcPr>
        <w:shd w:val="clear" w:color="auto" w:fill="0081A4" w:themeFill="accent4" w:themeFillShade="BF"/>
      </w:tc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51">
    <w:name w:val="Colorful Grid Accent 5"/>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7F4" w:themeFill="accent5" w:themeFillTint="33"/>
    </w:tcPr>
    <w:tblStylePr w:type="firstRow">
      <w:rPr>
        <w:b/>
        <w:bCs/>
      </w:rPr>
      <w:tblPr/>
      <w:tcPr>
        <w:shd w:val="clear" w:color="auto" w:fill="C7D0E9" w:themeFill="accent5" w:themeFillTint="66"/>
      </w:tcPr>
    </w:tblStylePr>
    <w:tblStylePr w:type="lastRow">
      <w:rPr>
        <w:b/>
        <w:bCs/>
        <w:color w:val="000000" w:themeColor="text1"/>
      </w:rPr>
      <w:tblPr/>
      <w:tcPr>
        <w:shd w:val="clear" w:color="auto" w:fill="C7D0E9" w:themeFill="accent5" w:themeFillTint="66"/>
      </w:tcPr>
    </w:tblStylePr>
    <w:tblStylePr w:type="firstCol">
      <w:rPr>
        <w:color w:val="FFFFFF" w:themeColor="background1"/>
      </w:rPr>
      <w:tblPr/>
      <w:tcPr>
        <w:shd w:val="clear" w:color="auto" w:fill="425EA9" w:themeFill="accent5" w:themeFillShade="BF"/>
      </w:tcPr>
    </w:tblStylePr>
    <w:tblStylePr w:type="lastCol">
      <w:rPr>
        <w:color w:val="FFFFFF" w:themeColor="background1"/>
      </w:rPr>
      <w:tblPr/>
      <w:tcPr>
        <w:shd w:val="clear" w:color="auto" w:fill="425EA9" w:themeFill="accent5" w:themeFillShade="BF"/>
      </w:tc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61">
    <w:name w:val="Colorful Grid Accent 6"/>
    <w:basedOn w:val="a4"/>
    <w:uiPriority w:val="73"/>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7F1" w:themeFill="accent6" w:themeFillTint="33"/>
    </w:tcPr>
    <w:tblStylePr w:type="firstRow">
      <w:rPr>
        <w:b/>
        <w:bCs/>
      </w:rPr>
      <w:tblPr/>
      <w:tcPr>
        <w:shd w:val="clear" w:color="auto" w:fill="94EFE3" w:themeFill="accent6" w:themeFillTint="66"/>
      </w:tcPr>
    </w:tblStylePr>
    <w:tblStylePr w:type="lastRow">
      <w:rPr>
        <w:b/>
        <w:bCs/>
        <w:color w:val="000000" w:themeColor="text1"/>
      </w:rPr>
      <w:tblPr/>
      <w:tcPr>
        <w:shd w:val="clear" w:color="auto" w:fill="94EFE3" w:themeFill="accent6" w:themeFillTint="66"/>
      </w:tcPr>
    </w:tblStylePr>
    <w:tblStylePr w:type="firstCol">
      <w:rPr>
        <w:color w:val="FFFFFF" w:themeColor="background1"/>
      </w:rPr>
      <w:tblPr/>
      <w:tcPr>
        <w:shd w:val="clear" w:color="auto" w:fill="138576" w:themeFill="accent6" w:themeFillShade="BF"/>
      </w:tcPr>
    </w:tblStylePr>
    <w:tblStylePr w:type="lastCol">
      <w:rPr>
        <w:color w:val="FFFFFF" w:themeColor="background1"/>
      </w:rPr>
      <w:tblPr/>
      <w:tcPr>
        <w:shd w:val="clear" w:color="auto" w:fill="138576" w:themeFill="accent6" w:themeFillShade="BF"/>
      </w:tc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styleId="affff3">
    <w:name w:val="envelope address"/>
    <w:basedOn w:val="a2"/>
    <w:uiPriority w:val="99"/>
    <w:semiHidden/>
    <w:unhideWhenUsed/>
    <w:rsid w:val="006B5AFD"/>
    <w:pPr>
      <w:framePr w:w="7920" w:h="1980" w:hRule="exact" w:hSpace="180" w:wrap="auto" w:hAnchor="page" w:xAlign="center" w:yAlign="bottom"/>
      <w:spacing w:before="0" w:after="0" w:line="240" w:lineRule="auto"/>
      <w:ind w:left="2880"/>
    </w:pPr>
    <w:rPr>
      <w:rFonts w:cstheme="majorBidi"/>
      <w:sz w:val="24"/>
      <w:szCs w:val="24"/>
    </w:rPr>
  </w:style>
  <w:style w:type="character" w:customStyle="1" w:styleId="42">
    <w:name w:val="標題 4 字元"/>
    <w:basedOn w:val="a3"/>
    <w:link w:val="41"/>
    <w:uiPriority w:val="9"/>
    <w:semiHidden/>
    <w:rsid w:val="006B5AFD"/>
    <w:rPr>
      <w:rFonts w:ascii="Microsoft JhengHei UI" w:eastAsia="Microsoft JhengHei UI" w:hAnsi="Microsoft JhengHei UI" w:cstheme="majorBidi"/>
      <w:i/>
      <w:iCs/>
      <w:color w:val="007789" w:themeColor="accent1" w:themeShade="BF"/>
    </w:rPr>
  </w:style>
  <w:style w:type="character" w:customStyle="1" w:styleId="52">
    <w:name w:val="標題 5 字元"/>
    <w:basedOn w:val="a3"/>
    <w:link w:val="51"/>
    <w:uiPriority w:val="9"/>
    <w:semiHidden/>
    <w:rsid w:val="006B5AFD"/>
    <w:rPr>
      <w:rFonts w:ascii="Microsoft JhengHei UI" w:eastAsia="Microsoft JhengHei UI" w:hAnsi="Microsoft JhengHei UI" w:cstheme="majorBidi"/>
      <w:color w:val="007789" w:themeColor="accent1" w:themeShade="BF"/>
    </w:rPr>
  </w:style>
  <w:style w:type="numbering" w:styleId="a1">
    <w:name w:val="Outline List 3"/>
    <w:basedOn w:val="a5"/>
    <w:uiPriority w:val="99"/>
    <w:semiHidden/>
    <w:unhideWhenUsed/>
    <w:rsid w:val="006B5AFD"/>
    <w:pPr>
      <w:numPr>
        <w:numId w:val="18"/>
      </w:numPr>
    </w:pPr>
  </w:style>
  <w:style w:type="table" w:styleId="18">
    <w:name w:val="Plain Table 1"/>
    <w:basedOn w:val="a4"/>
    <w:uiPriority w:val="41"/>
    <w:rsid w:val="006B5A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4"/>
    <w:uiPriority w:val="42"/>
    <w:rsid w:val="006B5AF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e">
    <w:name w:val="Plain Table 3"/>
    <w:basedOn w:val="a4"/>
    <w:uiPriority w:val="43"/>
    <w:rsid w:val="006B5AF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8">
    <w:name w:val="Plain Table 4"/>
    <w:basedOn w:val="a4"/>
    <w:uiPriority w:val="44"/>
    <w:rsid w:val="006B5AF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7">
    <w:name w:val="Plain Table 5"/>
    <w:basedOn w:val="a4"/>
    <w:uiPriority w:val="45"/>
    <w:rsid w:val="006B5AF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4">
    <w:name w:val="No Spacing"/>
    <w:uiPriority w:val="1"/>
    <w:semiHidden/>
    <w:unhideWhenUsed/>
    <w:qFormat/>
    <w:rsid w:val="006B5AFD"/>
    <w:pPr>
      <w:spacing w:before="0" w:after="0" w:line="240" w:lineRule="auto"/>
    </w:pPr>
    <w:rPr>
      <w:rFonts w:ascii="Microsoft JhengHei UI" w:eastAsia="Microsoft JhengHei UI" w:hAnsi="Microsoft JhengHei UI"/>
    </w:rPr>
  </w:style>
  <w:style w:type="paragraph" w:styleId="affff5">
    <w:name w:val="Date"/>
    <w:basedOn w:val="a2"/>
    <w:next w:val="a2"/>
    <w:link w:val="affff6"/>
    <w:uiPriority w:val="99"/>
    <w:semiHidden/>
    <w:unhideWhenUsed/>
    <w:rsid w:val="006B5AFD"/>
  </w:style>
  <w:style w:type="character" w:customStyle="1" w:styleId="affff6">
    <w:name w:val="日期 字元"/>
    <w:basedOn w:val="a3"/>
    <w:link w:val="affff5"/>
    <w:uiPriority w:val="99"/>
    <w:semiHidden/>
    <w:rsid w:val="006B5AFD"/>
    <w:rPr>
      <w:rFonts w:ascii="Microsoft JhengHei UI" w:eastAsia="Microsoft JhengHei UI" w:hAnsi="Microsoft JhengHei UI"/>
    </w:rPr>
  </w:style>
  <w:style w:type="paragraph" w:styleId="Web">
    <w:name w:val="Normal (Web)"/>
    <w:basedOn w:val="a2"/>
    <w:uiPriority w:val="99"/>
    <w:semiHidden/>
    <w:unhideWhenUsed/>
    <w:rsid w:val="006B5AFD"/>
    <w:rPr>
      <w:rFonts w:cs="Times New Roman"/>
      <w:sz w:val="24"/>
      <w:szCs w:val="24"/>
    </w:rPr>
  </w:style>
  <w:style w:type="character" w:styleId="affff7">
    <w:name w:val="Smart Hyperlink"/>
    <w:basedOn w:val="a3"/>
    <w:uiPriority w:val="99"/>
    <w:semiHidden/>
    <w:unhideWhenUsed/>
    <w:rsid w:val="006B5AFD"/>
    <w:rPr>
      <w:rFonts w:ascii="Microsoft JhengHei UI" w:eastAsia="Microsoft JhengHei UI" w:hAnsi="Microsoft JhengHei UI"/>
      <w:u w:val="dotted"/>
    </w:rPr>
  </w:style>
  <w:style w:type="character" w:styleId="affff8">
    <w:name w:val="Unresolved Mention"/>
    <w:basedOn w:val="a3"/>
    <w:uiPriority w:val="99"/>
    <w:semiHidden/>
    <w:unhideWhenUsed/>
    <w:rsid w:val="006B5AFD"/>
    <w:rPr>
      <w:rFonts w:ascii="Microsoft JhengHei UI" w:eastAsia="Microsoft JhengHei UI" w:hAnsi="Microsoft JhengHei UI"/>
      <w:color w:val="605E5C"/>
      <w:shd w:val="clear" w:color="auto" w:fill="E1DFDD"/>
    </w:rPr>
  </w:style>
  <w:style w:type="paragraph" w:styleId="affff9">
    <w:name w:val="Body Text"/>
    <w:basedOn w:val="a2"/>
    <w:link w:val="affffa"/>
    <w:uiPriority w:val="99"/>
    <w:semiHidden/>
    <w:unhideWhenUsed/>
    <w:rsid w:val="006B5AFD"/>
    <w:pPr>
      <w:spacing w:after="120"/>
    </w:pPr>
  </w:style>
  <w:style w:type="character" w:customStyle="1" w:styleId="affffa">
    <w:name w:val="本文 字元"/>
    <w:basedOn w:val="a3"/>
    <w:link w:val="affff9"/>
    <w:uiPriority w:val="99"/>
    <w:semiHidden/>
    <w:rsid w:val="006B5AFD"/>
    <w:rPr>
      <w:rFonts w:ascii="Microsoft JhengHei UI" w:eastAsia="Microsoft JhengHei UI" w:hAnsi="Microsoft JhengHei UI"/>
    </w:rPr>
  </w:style>
  <w:style w:type="paragraph" w:styleId="2d">
    <w:name w:val="Body Text 2"/>
    <w:basedOn w:val="a2"/>
    <w:link w:val="2e"/>
    <w:uiPriority w:val="99"/>
    <w:semiHidden/>
    <w:unhideWhenUsed/>
    <w:rsid w:val="006B5AFD"/>
    <w:pPr>
      <w:spacing w:after="120" w:line="480" w:lineRule="auto"/>
    </w:pPr>
  </w:style>
  <w:style w:type="character" w:customStyle="1" w:styleId="2e">
    <w:name w:val="本文 2 字元"/>
    <w:basedOn w:val="a3"/>
    <w:link w:val="2d"/>
    <w:uiPriority w:val="99"/>
    <w:semiHidden/>
    <w:rsid w:val="006B5AFD"/>
    <w:rPr>
      <w:rFonts w:ascii="Microsoft JhengHei UI" w:eastAsia="Microsoft JhengHei UI" w:hAnsi="Microsoft JhengHei UI"/>
    </w:rPr>
  </w:style>
  <w:style w:type="paragraph" w:styleId="affffb">
    <w:name w:val="Body Text Indent"/>
    <w:basedOn w:val="a2"/>
    <w:link w:val="affffc"/>
    <w:uiPriority w:val="99"/>
    <w:semiHidden/>
    <w:unhideWhenUsed/>
    <w:rsid w:val="006B5AFD"/>
    <w:pPr>
      <w:spacing w:after="120"/>
      <w:ind w:left="360"/>
    </w:pPr>
  </w:style>
  <w:style w:type="character" w:customStyle="1" w:styleId="affffc">
    <w:name w:val="本文縮排 字元"/>
    <w:basedOn w:val="a3"/>
    <w:link w:val="affffb"/>
    <w:uiPriority w:val="99"/>
    <w:semiHidden/>
    <w:rsid w:val="006B5AFD"/>
    <w:rPr>
      <w:rFonts w:ascii="Microsoft JhengHei UI" w:eastAsia="Microsoft JhengHei UI" w:hAnsi="Microsoft JhengHei UI"/>
    </w:rPr>
  </w:style>
  <w:style w:type="paragraph" w:styleId="2f">
    <w:name w:val="Body Text Indent 2"/>
    <w:basedOn w:val="a2"/>
    <w:link w:val="2f0"/>
    <w:uiPriority w:val="99"/>
    <w:semiHidden/>
    <w:unhideWhenUsed/>
    <w:rsid w:val="006B5AFD"/>
    <w:pPr>
      <w:spacing w:after="120" w:line="480" w:lineRule="auto"/>
      <w:ind w:left="360"/>
    </w:pPr>
  </w:style>
  <w:style w:type="character" w:customStyle="1" w:styleId="2f0">
    <w:name w:val="本文縮排 2 字元"/>
    <w:basedOn w:val="a3"/>
    <w:link w:val="2f"/>
    <w:uiPriority w:val="99"/>
    <w:semiHidden/>
    <w:rsid w:val="006B5AFD"/>
    <w:rPr>
      <w:rFonts w:ascii="Microsoft JhengHei UI" w:eastAsia="Microsoft JhengHei UI" w:hAnsi="Microsoft JhengHei UI"/>
    </w:rPr>
  </w:style>
  <w:style w:type="paragraph" w:styleId="affffd">
    <w:name w:val="Body Text First Indent"/>
    <w:basedOn w:val="affff9"/>
    <w:link w:val="affffe"/>
    <w:uiPriority w:val="99"/>
    <w:semiHidden/>
    <w:unhideWhenUsed/>
    <w:rsid w:val="006B5AFD"/>
    <w:pPr>
      <w:spacing w:after="200"/>
      <w:ind w:firstLine="360"/>
    </w:pPr>
  </w:style>
  <w:style w:type="character" w:customStyle="1" w:styleId="affffe">
    <w:name w:val="本文第一層縮排 字元"/>
    <w:basedOn w:val="affffa"/>
    <w:link w:val="affffd"/>
    <w:uiPriority w:val="99"/>
    <w:semiHidden/>
    <w:rsid w:val="006B5AFD"/>
    <w:rPr>
      <w:rFonts w:ascii="Microsoft JhengHei UI" w:eastAsia="Microsoft JhengHei UI" w:hAnsi="Microsoft JhengHei UI"/>
    </w:rPr>
  </w:style>
  <w:style w:type="paragraph" w:styleId="2f1">
    <w:name w:val="Body Text First Indent 2"/>
    <w:basedOn w:val="affffb"/>
    <w:link w:val="2f2"/>
    <w:uiPriority w:val="99"/>
    <w:semiHidden/>
    <w:unhideWhenUsed/>
    <w:rsid w:val="006B5AFD"/>
    <w:pPr>
      <w:spacing w:after="200"/>
      <w:ind w:firstLine="360"/>
    </w:pPr>
  </w:style>
  <w:style w:type="character" w:customStyle="1" w:styleId="2f2">
    <w:name w:val="本文第一層縮排 2 字元"/>
    <w:basedOn w:val="affffc"/>
    <w:link w:val="2f1"/>
    <w:uiPriority w:val="99"/>
    <w:semiHidden/>
    <w:rsid w:val="006B5AFD"/>
    <w:rPr>
      <w:rFonts w:ascii="Microsoft JhengHei UI" w:eastAsia="Microsoft JhengHei UI" w:hAnsi="Microsoft JhengHei UI"/>
    </w:rPr>
  </w:style>
  <w:style w:type="paragraph" w:styleId="afffff">
    <w:name w:val="Normal Indent"/>
    <w:basedOn w:val="a2"/>
    <w:uiPriority w:val="99"/>
    <w:semiHidden/>
    <w:unhideWhenUsed/>
    <w:rsid w:val="006B5AFD"/>
    <w:pPr>
      <w:ind w:left="720"/>
    </w:pPr>
  </w:style>
  <w:style w:type="paragraph" w:styleId="afffff0">
    <w:name w:val="Note Heading"/>
    <w:basedOn w:val="a2"/>
    <w:next w:val="a2"/>
    <w:link w:val="afffff1"/>
    <w:uiPriority w:val="99"/>
    <w:semiHidden/>
    <w:unhideWhenUsed/>
    <w:rsid w:val="006B5AFD"/>
    <w:pPr>
      <w:spacing w:before="0" w:after="0" w:line="240" w:lineRule="auto"/>
    </w:pPr>
  </w:style>
  <w:style w:type="character" w:customStyle="1" w:styleId="afffff1">
    <w:name w:val="註釋標題 字元"/>
    <w:basedOn w:val="a3"/>
    <w:link w:val="afffff0"/>
    <w:uiPriority w:val="99"/>
    <w:semiHidden/>
    <w:rsid w:val="006B5AFD"/>
    <w:rPr>
      <w:rFonts w:ascii="Microsoft JhengHei UI" w:eastAsia="Microsoft JhengHei UI" w:hAnsi="Microsoft JhengHei UI"/>
    </w:rPr>
  </w:style>
  <w:style w:type="table" w:styleId="afffff2">
    <w:name w:val="Table Contemporary"/>
    <w:basedOn w:val="a4"/>
    <w:uiPriority w:val="99"/>
    <w:semiHidden/>
    <w:unhideWhenUsed/>
    <w:rsid w:val="006B5AF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3">
    <w:name w:val="Light List"/>
    <w:basedOn w:val="a4"/>
    <w:uiPriority w:val="61"/>
    <w:semiHidden/>
    <w:unhideWhenUsed/>
    <w:rsid w:val="006B5AFD"/>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6B5AFD"/>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table" w:styleId="-22">
    <w:name w:val="Light List Accent 2"/>
    <w:basedOn w:val="a4"/>
    <w:uiPriority w:val="61"/>
    <w:semiHidden/>
    <w:unhideWhenUsed/>
    <w:rsid w:val="006B5AFD"/>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32">
    <w:name w:val="Light List Accent 3"/>
    <w:basedOn w:val="a4"/>
    <w:uiPriority w:val="61"/>
    <w:semiHidden/>
    <w:unhideWhenUsed/>
    <w:rsid w:val="006B5AFD"/>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42">
    <w:name w:val="Light List Accent 4"/>
    <w:basedOn w:val="a4"/>
    <w:uiPriority w:val="61"/>
    <w:semiHidden/>
    <w:unhideWhenUsed/>
    <w:rsid w:val="006B5AFD"/>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52">
    <w:name w:val="Light List Accent 5"/>
    <w:basedOn w:val="a4"/>
    <w:uiPriority w:val="61"/>
    <w:semiHidden/>
    <w:unhideWhenUsed/>
    <w:rsid w:val="006B5AFD"/>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pPr>
        <w:spacing w:before="0" w:after="0" w:line="240" w:lineRule="auto"/>
      </w:pPr>
      <w:rPr>
        <w:b/>
        <w:bCs/>
        <w:color w:val="FFFFFF" w:themeColor="background1"/>
      </w:rPr>
      <w:tblPr/>
      <w:tcPr>
        <w:shd w:val="clear" w:color="auto" w:fill="738AC8" w:themeFill="accent5"/>
      </w:tcPr>
    </w:tblStylePr>
    <w:tblStylePr w:type="lastRow">
      <w:pPr>
        <w:spacing w:before="0" w:after="0" w:line="240" w:lineRule="auto"/>
      </w:pPr>
      <w:rPr>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tcBorders>
      </w:tcPr>
    </w:tblStylePr>
    <w:tblStylePr w:type="firstCol">
      <w:rPr>
        <w:b/>
        <w:bCs/>
      </w:rPr>
    </w:tblStylePr>
    <w:tblStylePr w:type="lastCol">
      <w:rPr>
        <w:b/>
        <w:bCs/>
      </w:r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style>
  <w:style w:type="table" w:styleId="-62">
    <w:name w:val="Light List Accent 6"/>
    <w:basedOn w:val="a4"/>
    <w:uiPriority w:val="61"/>
    <w:semiHidden/>
    <w:unhideWhenUsed/>
    <w:rsid w:val="006B5AFD"/>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afffff4">
    <w:name w:val="Light Shading"/>
    <w:basedOn w:val="a4"/>
    <w:uiPriority w:val="60"/>
    <w:semiHidden/>
    <w:unhideWhenUsed/>
    <w:rsid w:val="006B5AFD"/>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6B5AFD"/>
    <w:pPr>
      <w:spacing w:before="0" w:after="0" w:line="240" w:lineRule="auto"/>
    </w:pPr>
    <w:rPr>
      <w:color w:val="007789" w:themeColor="accent1" w:themeShade="BF"/>
    </w:rPr>
    <w:tblPr>
      <w:tblStyleRowBandSize w:val="1"/>
      <w:tblStyleColBandSize w:val="1"/>
      <w:tblBorders>
        <w:top w:val="single" w:sz="8" w:space="0" w:color="00A0B8" w:themeColor="accent1"/>
        <w:bottom w:val="single" w:sz="8" w:space="0" w:color="00A0B8" w:themeColor="accent1"/>
      </w:tblBorders>
    </w:tblPr>
    <w:tblStylePr w:type="fir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la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left w:val="nil"/>
          <w:right w:val="nil"/>
          <w:insideH w:val="nil"/>
          <w:insideV w:val="nil"/>
        </w:tcBorders>
        <w:shd w:val="clear" w:color="auto" w:fill="AEF4FF" w:themeFill="accent1" w:themeFillTint="3F"/>
      </w:tcPr>
    </w:tblStylePr>
  </w:style>
  <w:style w:type="table" w:styleId="-23">
    <w:name w:val="Light Shading Accent 2"/>
    <w:basedOn w:val="a4"/>
    <w:uiPriority w:val="60"/>
    <w:semiHidden/>
    <w:unhideWhenUsed/>
    <w:rsid w:val="006B5AFD"/>
    <w:pPr>
      <w:spacing w:before="0" w:after="0" w:line="240" w:lineRule="auto"/>
    </w:pPr>
    <w:rPr>
      <w:color w:val="AF0F5A" w:themeColor="accent2" w:themeShade="BF"/>
    </w:rPr>
    <w:tblPr>
      <w:tblStyleRowBandSize w:val="1"/>
      <w:tblStyleColBandSize w:val="1"/>
      <w:tblBorders>
        <w:top w:val="single" w:sz="8" w:space="0" w:color="EA157A" w:themeColor="accent2"/>
        <w:bottom w:val="single" w:sz="8" w:space="0" w:color="EA157A" w:themeColor="accent2"/>
      </w:tblBorders>
    </w:tblPr>
    <w:tblStylePr w:type="fir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la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left w:val="nil"/>
          <w:right w:val="nil"/>
          <w:insideH w:val="nil"/>
          <w:insideV w:val="nil"/>
        </w:tcBorders>
        <w:shd w:val="clear" w:color="auto" w:fill="F9C5DD" w:themeFill="accent2" w:themeFillTint="3F"/>
      </w:tcPr>
    </w:tblStylePr>
  </w:style>
  <w:style w:type="table" w:styleId="-33">
    <w:name w:val="Light Shading Accent 3"/>
    <w:basedOn w:val="a4"/>
    <w:uiPriority w:val="60"/>
    <w:semiHidden/>
    <w:unhideWhenUsed/>
    <w:rsid w:val="006B5AFD"/>
    <w:pPr>
      <w:spacing w:before="0" w:after="0" w:line="240" w:lineRule="auto"/>
    </w:pPr>
    <w:rPr>
      <w:color w:val="C48B01" w:themeColor="accent3" w:themeShade="BF"/>
    </w:rPr>
    <w:tblPr>
      <w:tblStyleRowBandSize w:val="1"/>
      <w:tblStyleColBandSize w:val="1"/>
      <w:tblBorders>
        <w:top w:val="single" w:sz="8" w:space="0" w:color="FEB80A" w:themeColor="accent3"/>
        <w:bottom w:val="single" w:sz="8" w:space="0" w:color="FEB80A" w:themeColor="accent3"/>
      </w:tblBorders>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43">
    <w:name w:val="Light Shading Accent 4"/>
    <w:basedOn w:val="a4"/>
    <w:uiPriority w:val="60"/>
    <w:semiHidden/>
    <w:unhideWhenUsed/>
    <w:rsid w:val="006B5AFD"/>
    <w:pPr>
      <w:spacing w:before="0" w:after="0" w:line="240" w:lineRule="auto"/>
    </w:pPr>
    <w:rPr>
      <w:color w:val="0081A4" w:themeColor="accent4" w:themeShade="BF"/>
    </w:rPr>
    <w:tblPr>
      <w:tblStyleRowBandSize w:val="1"/>
      <w:tblStyleColBandSize w:val="1"/>
      <w:tblBorders>
        <w:top w:val="single" w:sz="8" w:space="0" w:color="00ADDC" w:themeColor="accent4"/>
        <w:bottom w:val="single" w:sz="8" w:space="0" w:color="00ADDC" w:themeColor="accent4"/>
      </w:tblBorders>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53">
    <w:name w:val="Light Shading Accent 5"/>
    <w:basedOn w:val="a4"/>
    <w:uiPriority w:val="60"/>
    <w:semiHidden/>
    <w:unhideWhenUsed/>
    <w:rsid w:val="006B5AFD"/>
    <w:pPr>
      <w:spacing w:before="0" w:after="0" w:line="240" w:lineRule="auto"/>
    </w:pPr>
    <w:rPr>
      <w:color w:val="425EA9" w:themeColor="accent5" w:themeShade="BF"/>
    </w:rPr>
    <w:tblPr>
      <w:tblStyleRowBandSize w:val="1"/>
      <w:tblStyleColBandSize w:val="1"/>
      <w:tblBorders>
        <w:top w:val="single" w:sz="8" w:space="0" w:color="738AC8" w:themeColor="accent5"/>
        <w:bottom w:val="single" w:sz="8" w:space="0" w:color="738AC8" w:themeColor="accent5"/>
      </w:tblBorders>
    </w:tblPr>
    <w:tblStylePr w:type="fir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la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left w:val="nil"/>
          <w:right w:val="nil"/>
          <w:insideH w:val="nil"/>
          <w:insideV w:val="nil"/>
        </w:tcBorders>
        <w:shd w:val="clear" w:color="auto" w:fill="DCE1F1" w:themeFill="accent5" w:themeFillTint="3F"/>
      </w:tcPr>
    </w:tblStylePr>
  </w:style>
  <w:style w:type="table" w:styleId="-63">
    <w:name w:val="Light Shading Accent 6"/>
    <w:basedOn w:val="a4"/>
    <w:uiPriority w:val="60"/>
    <w:semiHidden/>
    <w:unhideWhenUsed/>
    <w:rsid w:val="006B5AFD"/>
    <w:pPr>
      <w:spacing w:before="0" w:after="0" w:line="240" w:lineRule="auto"/>
    </w:pPr>
    <w:rPr>
      <w:color w:val="138576" w:themeColor="accent6" w:themeShade="BF"/>
    </w:rPr>
    <w:tblPr>
      <w:tblStyleRowBandSize w:val="1"/>
      <w:tblStyleColBandSize w:val="1"/>
      <w:tblBorders>
        <w:top w:val="single" w:sz="8" w:space="0" w:color="1AB39F" w:themeColor="accent6"/>
        <w:bottom w:val="single" w:sz="8" w:space="0" w:color="1AB39F" w:themeColor="accent6"/>
      </w:tblBorders>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afffff5">
    <w:name w:val="Light Grid"/>
    <w:basedOn w:val="a4"/>
    <w:uiPriority w:val="62"/>
    <w:semiHidden/>
    <w:unhideWhenUsed/>
    <w:rsid w:val="006B5AFD"/>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rsid w:val="006B5AFD"/>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18" w:space="0" w:color="00A0B8" w:themeColor="accent1"/>
          <w:right w:val="single" w:sz="8" w:space="0" w:color="00A0B8" w:themeColor="accent1"/>
          <w:insideH w:val="nil"/>
          <w:insideV w:val="single" w:sz="8" w:space="0" w:color="00A0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insideH w:val="nil"/>
          <w:insideV w:val="single" w:sz="8" w:space="0" w:color="00A0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shd w:val="clear" w:color="auto" w:fill="AEF4FF" w:themeFill="accent1" w:themeFillTint="3F"/>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shd w:val="clear" w:color="auto" w:fill="AEF4FF" w:themeFill="accent1" w:themeFillTint="3F"/>
      </w:tcPr>
    </w:tblStylePr>
    <w:tblStylePr w:type="band2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tcPr>
    </w:tblStylePr>
  </w:style>
  <w:style w:type="table" w:styleId="-24">
    <w:name w:val="Light Grid Accent 2"/>
    <w:basedOn w:val="a4"/>
    <w:uiPriority w:val="62"/>
    <w:semiHidden/>
    <w:unhideWhenUsed/>
    <w:rsid w:val="006B5AFD"/>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18" w:space="0" w:color="EA157A" w:themeColor="accent2"/>
          <w:right w:val="single" w:sz="8" w:space="0" w:color="EA157A" w:themeColor="accent2"/>
          <w:insideH w:val="nil"/>
          <w:insideV w:val="single" w:sz="8" w:space="0" w:color="EA157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insideH w:val="nil"/>
          <w:insideV w:val="single" w:sz="8" w:space="0" w:color="EA157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shd w:val="clear" w:color="auto" w:fill="F9C5DD" w:themeFill="accent2" w:themeFillTint="3F"/>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shd w:val="clear" w:color="auto" w:fill="F9C5DD" w:themeFill="accent2" w:themeFillTint="3F"/>
      </w:tcPr>
    </w:tblStylePr>
    <w:tblStylePr w:type="band2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tcPr>
    </w:tblStylePr>
  </w:style>
  <w:style w:type="table" w:styleId="-34">
    <w:name w:val="Light Grid Accent 3"/>
    <w:basedOn w:val="a4"/>
    <w:uiPriority w:val="62"/>
    <w:semiHidden/>
    <w:unhideWhenUsed/>
    <w:rsid w:val="006B5AFD"/>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18" w:space="0" w:color="FEB80A" w:themeColor="accent3"/>
          <w:right w:val="single" w:sz="8" w:space="0" w:color="FEB80A" w:themeColor="accent3"/>
          <w:insideH w:val="nil"/>
          <w:insideV w:val="single" w:sz="8" w:space="0" w:color="FEB80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insideH w:val="nil"/>
          <w:insideV w:val="single" w:sz="8" w:space="0" w:color="FEB80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shd w:val="clear" w:color="auto" w:fill="FEEDC2" w:themeFill="accent3" w:themeFillTint="3F"/>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shd w:val="clear" w:color="auto" w:fill="FEEDC2" w:themeFill="accent3" w:themeFillTint="3F"/>
      </w:tcPr>
    </w:tblStylePr>
    <w:tblStylePr w:type="band2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tcPr>
    </w:tblStylePr>
  </w:style>
  <w:style w:type="table" w:styleId="-44">
    <w:name w:val="Light Grid Accent 4"/>
    <w:basedOn w:val="a4"/>
    <w:uiPriority w:val="62"/>
    <w:semiHidden/>
    <w:unhideWhenUsed/>
    <w:rsid w:val="006B5AFD"/>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54">
    <w:name w:val="Light Grid Accent 5"/>
    <w:basedOn w:val="a4"/>
    <w:uiPriority w:val="62"/>
    <w:semiHidden/>
    <w:unhideWhenUsed/>
    <w:rsid w:val="006B5AFD"/>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18" w:space="0" w:color="738AC8" w:themeColor="accent5"/>
          <w:right w:val="single" w:sz="8" w:space="0" w:color="738AC8" w:themeColor="accent5"/>
          <w:insideH w:val="nil"/>
          <w:insideV w:val="single" w:sz="8" w:space="0" w:color="738AC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insideH w:val="nil"/>
          <w:insideV w:val="single" w:sz="8" w:space="0" w:color="738AC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shd w:val="clear" w:color="auto" w:fill="DCE1F1" w:themeFill="accent5" w:themeFillTint="3F"/>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shd w:val="clear" w:color="auto" w:fill="DCE1F1" w:themeFill="accent5" w:themeFillTint="3F"/>
      </w:tcPr>
    </w:tblStylePr>
    <w:tblStylePr w:type="band2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tcPr>
    </w:tblStylePr>
  </w:style>
  <w:style w:type="table" w:styleId="-64">
    <w:name w:val="Light Grid Accent 6"/>
    <w:basedOn w:val="a4"/>
    <w:uiPriority w:val="62"/>
    <w:semiHidden/>
    <w:unhideWhenUsed/>
    <w:rsid w:val="006B5AFD"/>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afffff6">
    <w:name w:val="Dark List"/>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00A0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F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7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789" w:themeFill="accent1" w:themeFillShade="BF"/>
      </w:tcPr>
    </w:tblStylePr>
    <w:tblStylePr w:type="band1Vert">
      <w:tblPr/>
      <w:tcPr>
        <w:tcBorders>
          <w:top w:val="nil"/>
          <w:left w:val="nil"/>
          <w:bottom w:val="nil"/>
          <w:right w:val="nil"/>
          <w:insideH w:val="nil"/>
          <w:insideV w:val="nil"/>
        </w:tcBorders>
        <w:shd w:val="clear" w:color="auto" w:fill="007789" w:themeFill="accent1" w:themeFillShade="BF"/>
      </w:tcPr>
    </w:tblStylePr>
    <w:tblStylePr w:type="band1Horz">
      <w:tblPr/>
      <w:tcPr>
        <w:tcBorders>
          <w:top w:val="nil"/>
          <w:left w:val="nil"/>
          <w:bottom w:val="nil"/>
          <w:right w:val="nil"/>
          <w:insideH w:val="nil"/>
          <w:insideV w:val="nil"/>
        </w:tcBorders>
        <w:shd w:val="clear" w:color="auto" w:fill="007789" w:themeFill="accent1" w:themeFillShade="BF"/>
      </w:tcPr>
    </w:tblStylePr>
  </w:style>
  <w:style w:type="table" w:styleId="-25">
    <w:name w:val="Dark List Accent 2"/>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EA157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A3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0F5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0F5A" w:themeFill="accent2" w:themeFillShade="BF"/>
      </w:tcPr>
    </w:tblStylePr>
    <w:tblStylePr w:type="band1Vert">
      <w:tblPr/>
      <w:tcPr>
        <w:tcBorders>
          <w:top w:val="nil"/>
          <w:left w:val="nil"/>
          <w:bottom w:val="nil"/>
          <w:right w:val="nil"/>
          <w:insideH w:val="nil"/>
          <w:insideV w:val="nil"/>
        </w:tcBorders>
        <w:shd w:val="clear" w:color="auto" w:fill="AF0F5A" w:themeFill="accent2" w:themeFillShade="BF"/>
      </w:tcPr>
    </w:tblStylePr>
    <w:tblStylePr w:type="band1Horz">
      <w:tblPr/>
      <w:tcPr>
        <w:tcBorders>
          <w:top w:val="nil"/>
          <w:left w:val="nil"/>
          <w:bottom w:val="nil"/>
          <w:right w:val="nil"/>
          <w:insideH w:val="nil"/>
          <w:insideV w:val="nil"/>
        </w:tcBorders>
        <w:shd w:val="clear" w:color="auto" w:fill="AF0F5A" w:themeFill="accent2" w:themeFillShade="BF"/>
      </w:tcPr>
    </w:tblStylePr>
  </w:style>
  <w:style w:type="table" w:styleId="-35">
    <w:name w:val="Dark List Accent 3"/>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45">
    <w:name w:val="Dark List Accent 4"/>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table" w:styleId="-55">
    <w:name w:val="Dark List Accent 5"/>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65">
    <w:name w:val="Dark List Accent 6"/>
    <w:basedOn w:val="a4"/>
    <w:uiPriority w:val="70"/>
    <w:rsid w:val="006B5AFD"/>
    <w:pPr>
      <w:spacing w:before="0" w:after="0" w:line="240" w:lineRule="auto"/>
    </w:pPr>
    <w:rPr>
      <w:color w:val="FFFFFF" w:themeColor="background1"/>
    </w:rPr>
    <w:tblPr>
      <w:tblStyleRowBandSize w:val="1"/>
      <w:tblStyleColBandSize w:val="1"/>
    </w:tblPr>
    <w:tcPr>
      <w:shd w:val="clear" w:color="auto" w:fill="1AB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9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385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38576" w:themeFill="accent6" w:themeFillShade="BF"/>
      </w:tcPr>
    </w:tblStylePr>
    <w:tblStylePr w:type="band1Vert">
      <w:tblPr/>
      <w:tcPr>
        <w:tcBorders>
          <w:top w:val="nil"/>
          <w:left w:val="nil"/>
          <w:bottom w:val="nil"/>
          <w:right w:val="nil"/>
          <w:insideH w:val="nil"/>
          <w:insideV w:val="nil"/>
        </w:tcBorders>
        <w:shd w:val="clear" w:color="auto" w:fill="138576" w:themeFill="accent6" w:themeFillShade="BF"/>
      </w:tcPr>
    </w:tblStylePr>
    <w:tblStylePr w:type="band1Horz">
      <w:tblPr/>
      <w:tcPr>
        <w:tcBorders>
          <w:top w:val="nil"/>
          <w:left w:val="nil"/>
          <w:bottom w:val="nil"/>
          <w:right w:val="nil"/>
          <w:insideH w:val="nil"/>
          <w:insideV w:val="nil"/>
        </w:tcBorders>
        <w:shd w:val="clear" w:color="auto" w:fill="138576" w:themeFill="accent6" w:themeFillShade="BF"/>
      </w:tcPr>
    </w:tblStylePr>
  </w:style>
  <w:style w:type="table" w:styleId="19">
    <w:name w:val="List Table 1 Light"/>
    <w:basedOn w:val="a4"/>
    <w:uiPriority w:val="46"/>
    <w:rsid w:val="006B5AF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6B5AFD"/>
    <w:pPr>
      <w:spacing w:after="0" w:line="240" w:lineRule="auto"/>
    </w:pPr>
    <w:tblPr>
      <w:tblStyleRowBandSize w:val="1"/>
      <w:tblStyleColBandSize w:val="1"/>
    </w:tblPr>
    <w:tblStylePr w:type="firstRow">
      <w:rPr>
        <w:b/>
        <w:bCs/>
      </w:rPr>
      <w:tblPr/>
      <w:tcPr>
        <w:tcBorders>
          <w:bottom w:val="single" w:sz="4" w:space="0" w:color="3BE4FF" w:themeColor="accent1" w:themeTint="99"/>
        </w:tcBorders>
      </w:tcPr>
    </w:tblStylePr>
    <w:tblStylePr w:type="lastRow">
      <w:rPr>
        <w:b/>
        <w:bCs/>
      </w:rPr>
      <w:tblPr/>
      <w:tcPr>
        <w:tcBorders>
          <w:top w:val="sing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1-22">
    <w:name w:val="List Table 1 Light Accent 2"/>
    <w:basedOn w:val="a4"/>
    <w:uiPriority w:val="46"/>
    <w:rsid w:val="006B5AFD"/>
    <w:pPr>
      <w:spacing w:after="0" w:line="240" w:lineRule="auto"/>
    </w:pPr>
    <w:tblPr>
      <w:tblStyleRowBandSize w:val="1"/>
      <w:tblStyleColBandSize w:val="1"/>
    </w:tblPr>
    <w:tblStylePr w:type="firstRow">
      <w:rPr>
        <w:b/>
        <w:bCs/>
      </w:rPr>
      <w:tblPr/>
      <w:tcPr>
        <w:tcBorders>
          <w:bottom w:val="single" w:sz="4" w:space="0" w:color="F272AE" w:themeColor="accent2" w:themeTint="99"/>
        </w:tcBorders>
      </w:tcPr>
    </w:tblStylePr>
    <w:tblStylePr w:type="lastRow">
      <w:rPr>
        <w:b/>
        <w:bCs/>
      </w:rPr>
      <w:tblPr/>
      <w:tcPr>
        <w:tcBorders>
          <w:top w:val="sing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1-32">
    <w:name w:val="List Table 1 Light Accent 3"/>
    <w:basedOn w:val="a4"/>
    <w:uiPriority w:val="46"/>
    <w:rsid w:val="006B5AFD"/>
    <w:pPr>
      <w:spacing w:after="0" w:line="240" w:lineRule="auto"/>
    </w:pPr>
    <w:tblPr>
      <w:tblStyleRowBandSize w:val="1"/>
      <w:tblStyleColBandSize w:val="1"/>
    </w:tblPr>
    <w:tblStylePr w:type="firstRow">
      <w:rPr>
        <w:b/>
        <w:bCs/>
      </w:rPr>
      <w:tblPr/>
      <w:tcPr>
        <w:tcBorders>
          <w:bottom w:val="single" w:sz="4" w:space="0" w:color="FED36B" w:themeColor="accent3" w:themeTint="99"/>
        </w:tcBorders>
      </w:tcPr>
    </w:tblStylePr>
    <w:tblStylePr w:type="lastRow">
      <w:rPr>
        <w:b/>
        <w:bCs/>
      </w:rPr>
      <w:tblPr/>
      <w:tcPr>
        <w:tcBorders>
          <w:top w:val="sing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1-42">
    <w:name w:val="List Table 1 Light Accent 4"/>
    <w:basedOn w:val="a4"/>
    <w:uiPriority w:val="46"/>
    <w:rsid w:val="006B5AFD"/>
    <w:pPr>
      <w:spacing w:after="0" w:line="240" w:lineRule="auto"/>
    </w:pPr>
    <w:tblPr>
      <w:tblStyleRowBandSize w:val="1"/>
      <w:tblStyleColBandSize w:val="1"/>
    </w:tblPr>
    <w:tblStylePr w:type="firstRow">
      <w:rPr>
        <w:b/>
        <w:bCs/>
      </w:rPr>
      <w:tblPr/>
      <w:tcPr>
        <w:tcBorders>
          <w:bottom w:val="single" w:sz="4" w:space="0" w:color="51D9FF" w:themeColor="accent4" w:themeTint="99"/>
        </w:tcBorders>
      </w:tcPr>
    </w:tblStylePr>
    <w:tblStylePr w:type="lastRow">
      <w:rPr>
        <w:b/>
        <w:bCs/>
      </w:rPr>
      <w:tblPr/>
      <w:tcPr>
        <w:tcBorders>
          <w:top w:val="sing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1-52">
    <w:name w:val="List Table 1 Light Accent 5"/>
    <w:basedOn w:val="a4"/>
    <w:uiPriority w:val="46"/>
    <w:rsid w:val="006B5AFD"/>
    <w:pPr>
      <w:spacing w:after="0" w:line="240" w:lineRule="auto"/>
    </w:pPr>
    <w:tblPr>
      <w:tblStyleRowBandSize w:val="1"/>
      <w:tblStyleColBandSize w:val="1"/>
    </w:tblPr>
    <w:tblStylePr w:type="firstRow">
      <w:rPr>
        <w:b/>
        <w:bCs/>
      </w:rPr>
      <w:tblPr/>
      <w:tcPr>
        <w:tcBorders>
          <w:bottom w:val="single" w:sz="4" w:space="0" w:color="ABB8DE" w:themeColor="accent5" w:themeTint="99"/>
        </w:tcBorders>
      </w:tcPr>
    </w:tblStylePr>
    <w:tblStylePr w:type="lastRow">
      <w:rPr>
        <w:b/>
        <w:bCs/>
      </w:rPr>
      <w:tblPr/>
      <w:tcPr>
        <w:tcBorders>
          <w:top w:val="sing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1-62">
    <w:name w:val="List Table 1 Light Accent 6"/>
    <w:basedOn w:val="a4"/>
    <w:uiPriority w:val="46"/>
    <w:rsid w:val="006B5AFD"/>
    <w:pPr>
      <w:spacing w:after="0" w:line="240" w:lineRule="auto"/>
    </w:pPr>
    <w:tblPr>
      <w:tblStyleRowBandSize w:val="1"/>
      <w:tblStyleColBandSize w:val="1"/>
    </w:tblPr>
    <w:tblStylePr w:type="firstRow">
      <w:rPr>
        <w:b/>
        <w:bCs/>
      </w:rPr>
      <w:tblPr/>
      <w:tcPr>
        <w:tcBorders>
          <w:bottom w:val="single" w:sz="4" w:space="0" w:color="5FE7D5" w:themeColor="accent6" w:themeTint="99"/>
        </w:tcBorders>
      </w:tcPr>
    </w:tblStylePr>
    <w:tblStylePr w:type="lastRow">
      <w:rPr>
        <w:b/>
        <w:bCs/>
      </w:rPr>
      <w:tblPr/>
      <w:tcPr>
        <w:tcBorders>
          <w:top w:val="sing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2f3">
    <w:name w:val="List Table 2"/>
    <w:basedOn w:val="a4"/>
    <w:uiPriority w:val="47"/>
    <w:rsid w:val="006B5AF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6B5AFD"/>
    <w:pPr>
      <w:spacing w:after="0" w:line="240" w:lineRule="auto"/>
    </w:pPr>
    <w:tblPr>
      <w:tblStyleRowBandSize w:val="1"/>
      <w:tblStyleColBandSize w:val="1"/>
      <w:tblBorders>
        <w:top w:val="single" w:sz="4" w:space="0" w:color="3BE4FF" w:themeColor="accent1" w:themeTint="99"/>
        <w:bottom w:val="single" w:sz="4" w:space="0" w:color="3BE4FF" w:themeColor="accent1" w:themeTint="99"/>
        <w:insideH w:val="single" w:sz="4" w:space="0" w:color="3BE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2">
    <w:name w:val="List Table 2 Accent 2"/>
    <w:basedOn w:val="a4"/>
    <w:uiPriority w:val="47"/>
    <w:rsid w:val="006B5AFD"/>
    <w:pPr>
      <w:spacing w:after="0" w:line="240" w:lineRule="auto"/>
    </w:pPr>
    <w:tblPr>
      <w:tblStyleRowBandSize w:val="1"/>
      <w:tblStyleColBandSize w:val="1"/>
      <w:tblBorders>
        <w:top w:val="single" w:sz="4" w:space="0" w:color="F272AE" w:themeColor="accent2" w:themeTint="99"/>
        <w:bottom w:val="single" w:sz="4" w:space="0" w:color="F272AE" w:themeColor="accent2" w:themeTint="99"/>
        <w:insideH w:val="single" w:sz="4" w:space="0" w:color="F272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2">
    <w:name w:val="List Table 2 Accent 3"/>
    <w:basedOn w:val="a4"/>
    <w:uiPriority w:val="47"/>
    <w:rsid w:val="006B5AFD"/>
    <w:pPr>
      <w:spacing w:after="0" w:line="240" w:lineRule="auto"/>
    </w:pPr>
    <w:tblPr>
      <w:tblStyleRowBandSize w:val="1"/>
      <w:tblStyleColBandSize w:val="1"/>
      <w:tblBorders>
        <w:top w:val="single" w:sz="4" w:space="0" w:color="FED36B" w:themeColor="accent3" w:themeTint="99"/>
        <w:bottom w:val="single" w:sz="4" w:space="0" w:color="FED36B" w:themeColor="accent3" w:themeTint="99"/>
        <w:insideH w:val="single" w:sz="4" w:space="0" w:color="FED3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2">
    <w:name w:val="List Table 2 Accent 4"/>
    <w:basedOn w:val="a4"/>
    <w:uiPriority w:val="47"/>
    <w:rsid w:val="006B5AFD"/>
    <w:pPr>
      <w:spacing w:after="0" w:line="240" w:lineRule="auto"/>
    </w:pPr>
    <w:tblPr>
      <w:tblStyleRowBandSize w:val="1"/>
      <w:tblStyleColBandSize w:val="1"/>
      <w:tblBorders>
        <w:top w:val="single" w:sz="4" w:space="0" w:color="51D9FF" w:themeColor="accent4" w:themeTint="99"/>
        <w:bottom w:val="single" w:sz="4" w:space="0" w:color="51D9FF" w:themeColor="accent4" w:themeTint="99"/>
        <w:insideH w:val="single" w:sz="4" w:space="0" w:color="51D9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2">
    <w:name w:val="List Table 2 Accent 5"/>
    <w:basedOn w:val="a4"/>
    <w:uiPriority w:val="47"/>
    <w:rsid w:val="006B5AFD"/>
    <w:pPr>
      <w:spacing w:after="0" w:line="240" w:lineRule="auto"/>
    </w:pPr>
    <w:tblPr>
      <w:tblStyleRowBandSize w:val="1"/>
      <w:tblStyleColBandSize w:val="1"/>
      <w:tblBorders>
        <w:top w:val="single" w:sz="4" w:space="0" w:color="ABB8DE" w:themeColor="accent5" w:themeTint="99"/>
        <w:bottom w:val="single" w:sz="4" w:space="0" w:color="ABB8DE" w:themeColor="accent5" w:themeTint="99"/>
        <w:insideH w:val="single" w:sz="4" w:space="0" w:color="ABB8D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2">
    <w:name w:val="List Table 2 Accent 6"/>
    <w:basedOn w:val="a4"/>
    <w:uiPriority w:val="47"/>
    <w:rsid w:val="006B5AFD"/>
    <w:pPr>
      <w:spacing w:after="0" w:line="240" w:lineRule="auto"/>
    </w:pPr>
    <w:tblPr>
      <w:tblStyleRowBandSize w:val="1"/>
      <w:tblStyleColBandSize w:val="1"/>
      <w:tblBorders>
        <w:top w:val="single" w:sz="4" w:space="0" w:color="5FE7D5" w:themeColor="accent6" w:themeTint="99"/>
        <w:bottom w:val="single" w:sz="4" w:space="0" w:color="5FE7D5" w:themeColor="accent6" w:themeTint="99"/>
        <w:insideH w:val="single" w:sz="4" w:space="0" w:color="5FE7D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
    <w:name w:val="List Table 3"/>
    <w:basedOn w:val="a4"/>
    <w:uiPriority w:val="48"/>
    <w:rsid w:val="006B5AF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6B5AFD"/>
    <w:pPr>
      <w:spacing w:after="0" w:line="240" w:lineRule="auto"/>
    </w:pPr>
    <w:tblPr>
      <w:tblStyleRowBandSize w:val="1"/>
      <w:tblStyleColBandSize w:val="1"/>
      <w:tblBorders>
        <w:top w:val="single" w:sz="4" w:space="0" w:color="00A0B8" w:themeColor="accent1"/>
        <w:left w:val="single" w:sz="4" w:space="0" w:color="00A0B8" w:themeColor="accent1"/>
        <w:bottom w:val="single" w:sz="4" w:space="0" w:color="00A0B8" w:themeColor="accent1"/>
        <w:right w:val="single" w:sz="4" w:space="0" w:color="00A0B8" w:themeColor="accent1"/>
      </w:tblBorders>
    </w:tblPr>
    <w:tblStylePr w:type="firstRow">
      <w:rPr>
        <w:b/>
        <w:bCs/>
        <w:color w:val="FFFFFF" w:themeColor="background1"/>
      </w:rPr>
      <w:tblPr/>
      <w:tcPr>
        <w:shd w:val="clear" w:color="auto" w:fill="00A0B8" w:themeFill="accent1"/>
      </w:tcPr>
    </w:tblStylePr>
    <w:tblStylePr w:type="lastRow">
      <w:rPr>
        <w:b/>
        <w:bCs/>
      </w:rPr>
      <w:tblPr/>
      <w:tcPr>
        <w:tcBorders>
          <w:top w:val="double" w:sz="4" w:space="0" w:color="00A0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0B8" w:themeColor="accent1"/>
          <w:right w:val="single" w:sz="4" w:space="0" w:color="00A0B8" w:themeColor="accent1"/>
        </w:tcBorders>
      </w:tcPr>
    </w:tblStylePr>
    <w:tblStylePr w:type="band1Horz">
      <w:tblPr/>
      <w:tcPr>
        <w:tcBorders>
          <w:top w:val="single" w:sz="4" w:space="0" w:color="00A0B8" w:themeColor="accent1"/>
          <w:bottom w:val="single" w:sz="4" w:space="0" w:color="00A0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0B8" w:themeColor="accent1"/>
          <w:left w:val="nil"/>
        </w:tcBorders>
      </w:tcPr>
    </w:tblStylePr>
    <w:tblStylePr w:type="swCell">
      <w:tblPr/>
      <w:tcPr>
        <w:tcBorders>
          <w:top w:val="double" w:sz="4" w:space="0" w:color="00A0B8" w:themeColor="accent1"/>
          <w:right w:val="nil"/>
        </w:tcBorders>
      </w:tcPr>
    </w:tblStylePr>
  </w:style>
  <w:style w:type="table" w:styleId="3-20">
    <w:name w:val="List Table 3 Accent 2"/>
    <w:basedOn w:val="a4"/>
    <w:uiPriority w:val="48"/>
    <w:rsid w:val="006B5AFD"/>
    <w:pPr>
      <w:spacing w:after="0" w:line="240" w:lineRule="auto"/>
    </w:pPr>
    <w:tblPr>
      <w:tblStyleRowBandSize w:val="1"/>
      <w:tblStyleColBandSize w:val="1"/>
      <w:tblBorders>
        <w:top w:val="single" w:sz="4" w:space="0" w:color="EA157A" w:themeColor="accent2"/>
        <w:left w:val="single" w:sz="4" w:space="0" w:color="EA157A" w:themeColor="accent2"/>
        <w:bottom w:val="single" w:sz="4" w:space="0" w:color="EA157A" w:themeColor="accent2"/>
        <w:right w:val="single" w:sz="4" w:space="0" w:color="EA157A" w:themeColor="accent2"/>
      </w:tblBorders>
    </w:tblPr>
    <w:tblStylePr w:type="firstRow">
      <w:rPr>
        <w:b/>
        <w:bCs/>
        <w:color w:val="FFFFFF" w:themeColor="background1"/>
      </w:rPr>
      <w:tblPr/>
      <w:tcPr>
        <w:shd w:val="clear" w:color="auto" w:fill="EA157A" w:themeFill="accent2"/>
      </w:tcPr>
    </w:tblStylePr>
    <w:tblStylePr w:type="lastRow">
      <w:rPr>
        <w:b/>
        <w:bCs/>
      </w:rPr>
      <w:tblPr/>
      <w:tcPr>
        <w:tcBorders>
          <w:top w:val="double" w:sz="4" w:space="0" w:color="EA157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157A" w:themeColor="accent2"/>
          <w:right w:val="single" w:sz="4" w:space="0" w:color="EA157A" w:themeColor="accent2"/>
        </w:tcBorders>
      </w:tcPr>
    </w:tblStylePr>
    <w:tblStylePr w:type="band1Horz">
      <w:tblPr/>
      <w:tcPr>
        <w:tcBorders>
          <w:top w:val="single" w:sz="4" w:space="0" w:color="EA157A" w:themeColor="accent2"/>
          <w:bottom w:val="single" w:sz="4" w:space="0" w:color="EA157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157A" w:themeColor="accent2"/>
          <w:left w:val="nil"/>
        </w:tcBorders>
      </w:tcPr>
    </w:tblStylePr>
    <w:tblStylePr w:type="swCell">
      <w:tblPr/>
      <w:tcPr>
        <w:tcBorders>
          <w:top w:val="double" w:sz="4" w:space="0" w:color="EA157A" w:themeColor="accent2"/>
          <w:right w:val="nil"/>
        </w:tcBorders>
      </w:tcPr>
    </w:tblStylePr>
  </w:style>
  <w:style w:type="table" w:styleId="3-30">
    <w:name w:val="List Table 3 Accent 3"/>
    <w:basedOn w:val="a4"/>
    <w:uiPriority w:val="48"/>
    <w:rsid w:val="006B5AFD"/>
    <w:pPr>
      <w:spacing w:after="0" w:line="240" w:lineRule="auto"/>
    </w:pPr>
    <w:tblPr>
      <w:tblStyleRowBandSize w:val="1"/>
      <w:tblStyleColBandSize w:val="1"/>
      <w:tblBorders>
        <w:top w:val="single" w:sz="4" w:space="0" w:color="FEB80A" w:themeColor="accent3"/>
        <w:left w:val="single" w:sz="4" w:space="0" w:color="FEB80A" w:themeColor="accent3"/>
        <w:bottom w:val="single" w:sz="4" w:space="0" w:color="FEB80A" w:themeColor="accent3"/>
        <w:right w:val="single" w:sz="4" w:space="0" w:color="FEB80A" w:themeColor="accent3"/>
      </w:tblBorders>
    </w:tblPr>
    <w:tblStylePr w:type="firstRow">
      <w:rPr>
        <w:b/>
        <w:bCs/>
        <w:color w:val="FFFFFF" w:themeColor="background1"/>
      </w:rPr>
      <w:tblPr/>
      <w:tcPr>
        <w:shd w:val="clear" w:color="auto" w:fill="FEB80A" w:themeFill="accent3"/>
      </w:tcPr>
    </w:tblStylePr>
    <w:tblStylePr w:type="lastRow">
      <w:rPr>
        <w:b/>
        <w:bCs/>
      </w:rPr>
      <w:tblPr/>
      <w:tcPr>
        <w:tcBorders>
          <w:top w:val="double" w:sz="4" w:space="0" w:color="FEB80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80A" w:themeColor="accent3"/>
          <w:right w:val="single" w:sz="4" w:space="0" w:color="FEB80A" w:themeColor="accent3"/>
        </w:tcBorders>
      </w:tcPr>
    </w:tblStylePr>
    <w:tblStylePr w:type="band1Horz">
      <w:tblPr/>
      <w:tcPr>
        <w:tcBorders>
          <w:top w:val="single" w:sz="4" w:space="0" w:color="FEB80A" w:themeColor="accent3"/>
          <w:bottom w:val="single" w:sz="4" w:space="0" w:color="FEB80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80A" w:themeColor="accent3"/>
          <w:left w:val="nil"/>
        </w:tcBorders>
      </w:tcPr>
    </w:tblStylePr>
    <w:tblStylePr w:type="swCell">
      <w:tblPr/>
      <w:tcPr>
        <w:tcBorders>
          <w:top w:val="double" w:sz="4" w:space="0" w:color="FEB80A" w:themeColor="accent3"/>
          <w:right w:val="nil"/>
        </w:tcBorders>
      </w:tcPr>
    </w:tblStylePr>
  </w:style>
  <w:style w:type="table" w:styleId="3-40">
    <w:name w:val="List Table 3 Accent 4"/>
    <w:basedOn w:val="a4"/>
    <w:uiPriority w:val="48"/>
    <w:rsid w:val="006B5AFD"/>
    <w:pPr>
      <w:spacing w:after="0" w:line="240" w:lineRule="auto"/>
    </w:p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3-50">
    <w:name w:val="List Table 3 Accent 5"/>
    <w:basedOn w:val="a4"/>
    <w:uiPriority w:val="48"/>
    <w:rsid w:val="006B5AFD"/>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 w:type="table" w:styleId="3-60">
    <w:name w:val="List Table 3 Accent 6"/>
    <w:basedOn w:val="a4"/>
    <w:uiPriority w:val="48"/>
    <w:rsid w:val="006B5AFD"/>
    <w:pPr>
      <w:spacing w:after="0" w:line="240" w:lineRule="auto"/>
    </w:pPr>
    <w:tblPr>
      <w:tblStyleRowBandSize w:val="1"/>
      <w:tblStyleColBandSize w:val="1"/>
      <w:tblBorders>
        <w:top w:val="single" w:sz="4" w:space="0" w:color="1AB39F" w:themeColor="accent6"/>
        <w:left w:val="single" w:sz="4" w:space="0" w:color="1AB39F" w:themeColor="accent6"/>
        <w:bottom w:val="single" w:sz="4" w:space="0" w:color="1AB39F" w:themeColor="accent6"/>
        <w:right w:val="single" w:sz="4" w:space="0" w:color="1AB39F" w:themeColor="accent6"/>
      </w:tblBorders>
    </w:tblPr>
    <w:tblStylePr w:type="firstRow">
      <w:rPr>
        <w:b/>
        <w:bCs/>
        <w:color w:val="FFFFFF" w:themeColor="background1"/>
      </w:rPr>
      <w:tblPr/>
      <w:tcPr>
        <w:shd w:val="clear" w:color="auto" w:fill="1AB39F" w:themeFill="accent6"/>
      </w:tcPr>
    </w:tblStylePr>
    <w:tblStylePr w:type="lastRow">
      <w:rPr>
        <w:b/>
        <w:bCs/>
      </w:rPr>
      <w:tblPr/>
      <w:tcPr>
        <w:tcBorders>
          <w:top w:val="double" w:sz="4" w:space="0" w:color="1AB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B39F" w:themeColor="accent6"/>
          <w:right w:val="single" w:sz="4" w:space="0" w:color="1AB39F" w:themeColor="accent6"/>
        </w:tcBorders>
      </w:tcPr>
    </w:tblStylePr>
    <w:tblStylePr w:type="band1Horz">
      <w:tblPr/>
      <w:tcPr>
        <w:tcBorders>
          <w:top w:val="single" w:sz="4" w:space="0" w:color="1AB39F" w:themeColor="accent6"/>
          <w:bottom w:val="single" w:sz="4" w:space="0" w:color="1AB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B39F" w:themeColor="accent6"/>
          <w:left w:val="nil"/>
        </w:tcBorders>
      </w:tcPr>
    </w:tblStylePr>
    <w:tblStylePr w:type="swCell">
      <w:tblPr/>
      <w:tcPr>
        <w:tcBorders>
          <w:top w:val="double" w:sz="4" w:space="0" w:color="1AB39F" w:themeColor="accent6"/>
          <w:right w:val="nil"/>
        </w:tcBorders>
      </w:tcPr>
    </w:tblStylePr>
  </w:style>
  <w:style w:type="table" w:styleId="49">
    <w:name w:val="List Table 4"/>
    <w:basedOn w:val="a4"/>
    <w:uiPriority w:val="49"/>
    <w:rsid w:val="006B5A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6B5AFD"/>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tcBorders>
        <w:shd w:val="clear" w:color="auto" w:fill="00A0B8" w:themeFill="accent1"/>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
    <w:name w:val="List Table 4 Accent 2"/>
    <w:basedOn w:val="a4"/>
    <w:uiPriority w:val="49"/>
    <w:rsid w:val="006B5AFD"/>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tcBorders>
        <w:shd w:val="clear" w:color="auto" w:fill="EA157A" w:themeFill="accent2"/>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
    <w:name w:val="List Table 4 Accent 3"/>
    <w:basedOn w:val="a4"/>
    <w:uiPriority w:val="49"/>
    <w:rsid w:val="006B5AFD"/>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tcBorders>
        <w:shd w:val="clear" w:color="auto" w:fill="FEB80A" w:themeFill="accent3"/>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
    <w:name w:val="List Table 4 Accent 4"/>
    <w:basedOn w:val="a4"/>
    <w:uiPriority w:val="49"/>
    <w:rsid w:val="006B5AFD"/>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tcBorders>
        <w:shd w:val="clear" w:color="auto" w:fill="00ADDC" w:themeFill="accent4"/>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
    <w:name w:val="List Table 4 Accent 5"/>
    <w:basedOn w:val="a4"/>
    <w:uiPriority w:val="49"/>
    <w:rsid w:val="006B5AFD"/>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tcBorders>
        <w:shd w:val="clear" w:color="auto" w:fill="738AC8" w:themeFill="accent5"/>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
    <w:name w:val="List Table 4 Accent 6"/>
    <w:basedOn w:val="a4"/>
    <w:uiPriority w:val="49"/>
    <w:rsid w:val="006B5AFD"/>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tcBorders>
        <w:shd w:val="clear" w:color="auto" w:fill="1AB39F" w:themeFill="accent6"/>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8">
    <w:name w:val="List Table 5 Dark"/>
    <w:basedOn w:val="a4"/>
    <w:uiPriority w:val="50"/>
    <w:rsid w:val="006B5AFD"/>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6B5AFD"/>
    <w:pPr>
      <w:spacing w:after="0" w:line="240" w:lineRule="auto"/>
    </w:pPr>
    <w:rPr>
      <w:color w:val="FFFFFF" w:themeColor="background1"/>
    </w:rPr>
    <w:tblPr>
      <w:tblStyleRowBandSize w:val="1"/>
      <w:tblStyleColBandSize w:val="1"/>
      <w:tblBorders>
        <w:top w:val="single" w:sz="24" w:space="0" w:color="00A0B8" w:themeColor="accent1"/>
        <w:left w:val="single" w:sz="24" w:space="0" w:color="00A0B8" w:themeColor="accent1"/>
        <w:bottom w:val="single" w:sz="24" w:space="0" w:color="00A0B8" w:themeColor="accent1"/>
        <w:right w:val="single" w:sz="24" w:space="0" w:color="00A0B8" w:themeColor="accent1"/>
      </w:tblBorders>
    </w:tblPr>
    <w:tcPr>
      <w:shd w:val="clear" w:color="auto" w:fill="00A0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6B5AFD"/>
    <w:pPr>
      <w:spacing w:after="0" w:line="240" w:lineRule="auto"/>
    </w:pPr>
    <w:rPr>
      <w:color w:val="FFFFFF" w:themeColor="background1"/>
    </w:rPr>
    <w:tblPr>
      <w:tblStyleRowBandSize w:val="1"/>
      <w:tblStyleColBandSize w:val="1"/>
      <w:tblBorders>
        <w:top w:val="single" w:sz="24" w:space="0" w:color="EA157A" w:themeColor="accent2"/>
        <w:left w:val="single" w:sz="24" w:space="0" w:color="EA157A" w:themeColor="accent2"/>
        <w:bottom w:val="single" w:sz="24" w:space="0" w:color="EA157A" w:themeColor="accent2"/>
        <w:right w:val="single" w:sz="24" w:space="0" w:color="EA157A" w:themeColor="accent2"/>
      </w:tblBorders>
    </w:tblPr>
    <w:tcPr>
      <w:shd w:val="clear" w:color="auto" w:fill="EA157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6B5AFD"/>
    <w:pPr>
      <w:spacing w:after="0" w:line="240" w:lineRule="auto"/>
    </w:pPr>
    <w:rPr>
      <w:color w:val="FFFFFF" w:themeColor="background1"/>
    </w:rPr>
    <w:tblPr>
      <w:tblStyleRowBandSize w:val="1"/>
      <w:tblStyleColBandSize w:val="1"/>
      <w:tblBorders>
        <w:top w:val="single" w:sz="24" w:space="0" w:color="FEB80A" w:themeColor="accent3"/>
        <w:left w:val="single" w:sz="24" w:space="0" w:color="FEB80A" w:themeColor="accent3"/>
        <w:bottom w:val="single" w:sz="24" w:space="0" w:color="FEB80A" w:themeColor="accent3"/>
        <w:right w:val="single" w:sz="24" w:space="0" w:color="FEB80A" w:themeColor="accent3"/>
      </w:tblBorders>
    </w:tblPr>
    <w:tcPr>
      <w:shd w:val="clear" w:color="auto" w:fill="FEB80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6B5AFD"/>
    <w:pPr>
      <w:spacing w:after="0" w:line="240" w:lineRule="auto"/>
    </w:pPr>
    <w:rPr>
      <w:color w:val="FFFFFF" w:themeColor="background1"/>
    </w:rPr>
    <w:tblPr>
      <w:tblStyleRowBandSize w:val="1"/>
      <w:tblStyleColBandSize w:val="1"/>
      <w:tblBorders>
        <w:top w:val="single" w:sz="24" w:space="0" w:color="00ADDC" w:themeColor="accent4"/>
        <w:left w:val="single" w:sz="24" w:space="0" w:color="00ADDC" w:themeColor="accent4"/>
        <w:bottom w:val="single" w:sz="24" w:space="0" w:color="00ADDC" w:themeColor="accent4"/>
        <w:right w:val="single" w:sz="24" w:space="0" w:color="00ADDC" w:themeColor="accent4"/>
      </w:tblBorders>
    </w:tblPr>
    <w:tcPr>
      <w:shd w:val="clear" w:color="auto" w:fill="00ADD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6B5AFD"/>
    <w:pPr>
      <w:spacing w:after="0" w:line="240" w:lineRule="auto"/>
    </w:pPr>
    <w:rPr>
      <w:color w:val="FFFFFF" w:themeColor="background1"/>
    </w:rPr>
    <w:tblPr>
      <w:tblStyleRowBandSize w:val="1"/>
      <w:tblStyleColBandSize w:val="1"/>
      <w:tblBorders>
        <w:top w:val="single" w:sz="24" w:space="0" w:color="738AC8" w:themeColor="accent5"/>
        <w:left w:val="single" w:sz="24" w:space="0" w:color="738AC8" w:themeColor="accent5"/>
        <w:bottom w:val="single" w:sz="24" w:space="0" w:color="738AC8" w:themeColor="accent5"/>
        <w:right w:val="single" w:sz="24" w:space="0" w:color="738AC8" w:themeColor="accent5"/>
      </w:tblBorders>
    </w:tblPr>
    <w:tcPr>
      <w:shd w:val="clear" w:color="auto" w:fill="738AC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6B5AFD"/>
    <w:pPr>
      <w:spacing w:after="0" w:line="240" w:lineRule="auto"/>
    </w:pPr>
    <w:rPr>
      <w:color w:val="FFFFFF" w:themeColor="background1"/>
    </w:rPr>
    <w:tblPr>
      <w:tblStyleRowBandSize w:val="1"/>
      <w:tblStyleColBandSize w:val="1"/>
      <w:tblBorders>
        <w:top w:val="single" w:sz="24" w:space="0" w:color="1AB39F" w:themeColor="accent6"/>
        <w:left w:val="single" w:sz="24" w:space="0" w:color="1AB39F" w:themeColor="accent6"/>
        <w:bottom w:val="single" w:sz="24" w:space="0" w:color="1AB39F" w:themeColor="accent6"/>
        <w:right w:val="single" w:sz="24" w:space="0" w:color="1AB39F" w:themeColor="accent6"/>
      </w:tblBorders>
    </w:tblPr>
    <w:tcPr>
      <w:shd w:val="clear" w:color="auto" w:fill="1AB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4"/>
    <w:uiPriority w:val="51"/>
    <w:rsid w:val="006B5AF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6B5AFD"/>
    <w:pPr>
      <w:spacing w:after="0" w:line="240" w:lineRule="auto"/>
    </w:pPr>
    <w:rPr>
      <w:color w:val="007789" w:themeColor="accent1" w:themeShade="BF"/>
    </w:rPr>
    <w:tblPr>
      <w:tblStyleRowBandSize w:val="1"/>
      <w:tblStyleColBandSize w:val="1"/>
      <w:tblBorders>
        <w:top w:val="single" w:sz="4" w:space="0" w:color="00A0B8" w:themeColor="accent1"/>
        <w:bottom w:val="single" w:sz="4" w:space="0" w:color="00A0B8" w:themeColor="accent1"/>
      </w:tblBorders>
    </w:tblPr>
    <w:tblStylePr w:type="firstRow">
      <w:rPr>
        <w:b/>
        <w:bCs/>
      </w:rPr>
      <w:tblPr/>
      <w:tcPr>
        <w:tcBorders>
          <w:bottom w:val="single" w:sz="4" w:space="0" w:color="00A0B8" w:themeColor="accent1"/>
        </w:tcBorders>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
    <w:name w:val="List Table 6 Colorful Accent 2"/>
    <w:basedOn w:val="a4"/>
    <w:uiPriority w:val="51"/>
    <w:rsid w:val="006B5AFD"/>
    <w:pPr>
      <w:spacing w:after="0" w:line="240" w:lineRule="auto"/>
    </w:pPr>
    <w:rPr>
      <w:color w:val="AF0F5A" w:themeColor="accent2" w:themeShade="BF"/>
    </w:rPr>
    <w:tblPr>
      <w:tblStyleRowBandSize w:val="1"/>
      <w:tblStyleColBandSize w:val="1"/>
      <w:tblBorders>
        <w:top w:val="single" w:sz="4" w:space="0" w:color="EA157A" w:themeColor="accent2"/>
        <w:bottom w:val="single" w:sz="4" w:space="0" w:color="EA157A" w:themeColor="accent2"/>
      </w:tblBorders>
    </w:tblPr>
    <w:tblStylePr w:type="firstRow">
      <w:rPr>
        <w:b/>
        <w:bCs/>
      </w:rPr>
      <w:tblPr/>
      <w:tcPr>
        <w:tcBorders>
          <w:bottom w:val="single" w:sz="4" w:space="0" w:color="EA157A" w:themeColor="accent2"/>
        </w:tcBorders>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
    <w:name w:val="List Table 6 Colorful Accent 3"/>
    <w:basedOn w:val="a4"/>
    <w:uiPriority w:val="51"/>
    <w:rsid w:val="006B5AFD"/>
    <w:pPr>
      <w:spacing w:after="0" w:line="240" w:lineRule="auto"/>
    </w:pPr>
    <w:rPr>
      <w:color w:val="C48B01" w:themeColor="accent3" w:themeShade="BF"/>
    </w:rPr>
    <w:tblPr>
      <w:tblStyleRowBandSize w:val="1"/>
      <w:tblStyleColBandSize w:val="1"/>
      <w:tblBorders>
        <w:top w:val="single" w:sz="4" w:space="0" w:color="FEB80A" w:themeColor="accent3"/>
        <w:bottom w:val="single" w:sz="4" w:space="0" w:color="FEB80A" w:themeColor="accent3"/>
      </w:tblBorders>
    </w:tblPr>
    <w:tblStylePr w:type="firstRow">
      <w:rPr>
        <w:b/>
        <w:bCs/>
      </w:rPr>
      <w:tblPr/>
      <w:tcPr>
        <w:tcBorders>
          <w:bottom w:val="single" w:sz="4" w:space="0" w:color="FEB80A" w:themeColor="accent3"/>
        </w:tcBorders>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
    <w:name w:val="List Table 6 Colorful Accent 4"/>
    <w:basedOn w:val="a4"/>
    <w:uiPriority w:val="51"/>
    <w:rsid w:val="006B5AFD"/>
    <w:pPr>
      <w:spacing w:after="0" w:line="240" w:lineRule="auto"/>
    </w:pPr>
    <w:rPr>
      <w:color w:val="0081A4" w:themeColor="accent4" w:themeShade="BF"/>
    </w:rPr>
    <w:tblPr>
      <w:tblStyleRowBandSize w:val="1"/>
      <w:tblStyleColBandSize w:val="1"/>
      <w:tblBorders>
        <w:top w:val="single" w:sz="4" w:space="0" w:color="00ADDC" w:themeColor="accent4"/>
        <w:bottom w:val="single" w:sz="4" w:space="0" w:color="00ADDC" w:themeColor="accent4"/>
      </w:tblBorders>
    </w:tblPr>
    <w:tblStylePr w:type="firstRow">
      <w:rPr>
        <w:b/>
        <w:bCs/>
      </w:rPr>
      <w:tblPr/>
      <w:tcPr>
        <w:tcBorders>
          <w:bottom w:val="single" w:sz="4" w:space="0" w:color="00ADDC" w:themeColor="accent4"/>
        </w:tcBorders>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
    <w:name w:val="List Table 6 Colorful Accent 5"/>
    <w:basedOn w:val="a4"/>
    <w:uiPriority w:val="51"/>
    <w:rsid w:val="006B5AFD"/>
    <w:pPr>
      <w:spacing w:after="0" w:line="240" w:lineRule="auto"/>
    </w:pPr>
    <w:rPr>
      <w:color w:val="425EA9" w:themeColor="accent5" w:themeShade="BF"/>
    </w:rPr>
    <w:tblPr>
      <w:tblStyleRowBandSize w:val="1"/>
      <w:tblStyleColBandSize w:val="1"/>
      <w:tblBorders>
        <w:top w:val="single" w:sz="4" w:space="0" w:color="738AC8" w:themeColor="accent5"/>
        <w:bottom w:val="single" w:sz="4" w:space="0" w:color="738AC8" w:themeColor="accent5"/>
      </w:tblBorders>
    </w:tblPr>
    <w:tblStylePr w:type="firstRow">
      <w:rPr>
        <w:b/>
        <w:bCs/>
      </w:rPr>
      <w:tblPr/>
      <w:tcPr>
        <w:tcBorders>
          <w:bottom w:val="single" w:sz="4" w:space="0" w:color="738AC8" w:themeColor="accent5"/>
        </w:tcBorders>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
    <w:name w:val="List Table 6 Colorful Accent 6"/>
    <w:basedOn w:val="a4"/>
    <w:uiPriority w:val="51"/>
    <w:rsid w:val="006B5AFD"/>
    <w:pPr>
      <w:spacing w:after="0" w:line="240" w:lineRule="auto"/>
    </w:pPr>
    <w:rPr>
      <w:color w:val="138576" w:themeColor="accent6" w:themeShade="BF"/>
    </w:rPr>
    <w:tblPr>
      <w:tblStyleRowBandSize w:val="1"/>
      <w:tblStyleColBandSize w:val="1"/>
      <w:tblBorders>
        <w:top w:val="single" w:sz="4" w:space="0" w:color="1AB39F" w:themeColor="accent6"/>
        <w:bottom w:val="single" w:sz="4" w:space="0" w:color="1AB39F" w:themeColor="accent6"/>
      </w:tblBorders>
    </w:tblPr>
    <w:tblStylePr w:type="firstRow">
      <w:rPr>
        <w:b/>
        <w:bCs/>
      </w:rPr>
      <w:tblPr/>
      <w:tcPr>
        <w:tcBorders>
          <w:bottom w:val="single" w:sz="4" w:space="0" w:color="1AB39F" w:themeColor="accent6"/>
        </w:tcBorders>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3">
    <w:name w:val="List Table 7 Colorful"/>
    <w:basedOn w:val="a4"/>
    <w:uiPriority w:val="52"/>
    <w:rsid w:val="006B5AF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6B5AFD"/>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6B5AFD"/>
    <w:pPr>
      <w:spacing w:after="0" w:line="240" w:lineRule="auto"/>
    </w:pPr>
    <w:rPr>
      <w:color w:val="AF0F5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157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157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157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157A" w:themeColor="accent2"/>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6B5AFD"/>
    <w:pPr>
      <w:spacing w:after="0" w:line="240" w:lineRule="auto"/>
    </w:pPr>
    <w:rPr>
      <w:color w:val="C48B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80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80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80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80A" w:themeColor="accent3"/>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6B5AFD"/>
    <w:pPr>
      <w:spacing w:after="0" w:line="240" w:lineRule="auto"/>
    </w:pPr>
    <w:rPr>
      <w:color w:val="0081A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DD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DD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DD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DDC" w:themeColor="accent4"/>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6B5AFD"/>
    <w:pPr>
      <w:spacing w:after="0" w:line="240" w:lineRule="auto"/>
    </w:pPr>
    <w:rPr>
      <w:color w:val="425EA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8AC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8AC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8AC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8AC8" w:themeColor="accent5"/>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6B5AFD"/>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7">
    <w:name w:val="E-mail Signature"/>
    <w:basedOn w:val="a2"/>
    <w:link w:val="afffff8"/>
    <w:uiPriority w:val="99"/>
    <w:semiHidden/>
    <w:unhideWhenUsed/>
    <w:rsid w:val="006B5AFD"/>
    <w:pPr>
      <w:spacing w:before="0" w:after="0" w:line="240" w:lineRule="auto"/>
    </w:pPr>
  </w:style>
  <w:style w:type="character" w:customStyle="1" w:styleId="afffff8">
    <w:name w:val="電子郵件簽名 字元"/>
    <w:basedOn w:val="a3"/>
    <w:link w:val="afffff7"/>
    <w:uiPriority w:val="99"/>
    <w:semiHidden/>
    <w:rsid w:val="006B5AFD"/>
    <w:rPr>
      <w:rFonts w:ascii="Microsoft JhengHei UI" w:eastAsia="Microsoft JhengHei UI" w:hAnsi="Microsoft JhengHei UI"/>
    </w:rPr>
  </w:style>
  <w:style w:type="paragraph" w:styleId="afffff9">
    <w:name w:val="Salutation"/>
    <w:basedOn w:val="a2"/>
    <w:next w:val="a2"/>
    <w:link w:val="afffffa"/>
    <w:uiPriority w:val="99"/>
    <w:semiHidden/>
    <w:unhideWhenUsed/>
    <w:rsid w:val="006B5AFD"/>
  </w:style>
  <w:style w:type="character" w:customStyle="1" w:styleId="afffffa">
    <w:name w:val="問候 字元"/>
    <w:basedOn w:val="a3"/>
    <w:link w:val="afffff9"/>
    <w:uiPriority w:val="99"/>
    <w:semiHidden/>
    <w:rsid w:val="006B5AFD"/>
    <w:rPr>
      <w:rFonts w:ascii="Microsoft JhengHei UI" w:eastAsia="Microsoft JhengHei UI" w:hAnsi="Microsoft JhengHei UI"/>
    </w:rPr>
  </w:style>
  <w:style w:type="table" w:styleId="1a">
    <w:name w:val="Table Columns 1"/>
    <w:basedOn w:val="a4"/>
    <w:uiPriority w:val="99"/>
    <w:semiHidden/>
    <w:unhideWhenUsed/>
    <w:rsid w:val="006B5AFD"/>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4"/>
    <w:uiPriority w:val="99"/>
    <w:semiHidden/>
    <w:unhideWhenUsed/>
    <w:rsid w:val="006B5AFD"/>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4"/>
    <w:uiPriority w:val="99"/>
    <w:semiHidden/>
    <w:unhideWhenUsed/>
    <w:rsid w:val="006B5AFD"/>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4"/>
    <w:uiPriority w:val="99"/>
    <w:semiHidden/>
    <w:unhideWhenUsed/>
    <w:rsid w:val="006B5AFD"/>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4"/>
    <w:uiPriority w:val="99"/>
    <w:semiHidden/>
    <w:unhideWhenUsed/>
    <w:rsid w:val="006B5AFD"/>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b">
    <w:name w:val="Signature"/>
    <w:basedOn w:val="a2"/>
    <w:link w:val="afffffc"/>
    <w:uiPriority w:val="99"/>
    <w:semiHidden/>
    <w:unhideWhenUsed/>
    <w:rsid w:val="006B5AFD"/>
    <w:pPr>
      <w:spacing w:before="0" w:after="0" w:line="240" w:lineRule="auto"/>
      <w:ind w:left="4320"/>
    </w:pPr>
  </w:style>
  <w:style w:type="character" w:customStyle="1" w:styleId="afffffc">
    <w:name w:val="簽名 字元"/>
    <w:basedOn w:val="a3"/>
    <w:link w:val="afffffb"/>
    <w:uiPriority w:val="99"/>
    <w:semiHidden/>
    <w:rsid w:val="006B5AFD"/>
    <w:rPr>
      <w:rFonts w:ascii="Microsoft JhengHei UI" w:eastAsia="Microsoft JhengHei UI" w:hAnsi="Microsoft JhengHei UI"/>
    </w:rPr>
  </w:style>
  <w:style w:type="table" w:styleId="1b">
    <w:name w:val="Table Simple 1"/>
    <w:basedOn w:val="a4"/>
    <w:uiPriority w:val="99"/>
    <w:semiHidden/>
    <w:unhideWhenUsed/>
    <w:rsid w:val="006B5AFD"/>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5">
    <w:name w:val="Table Simple 2"/>
    <w:basedOn w:val="a4"/>
    <w:uiPriority w:val="99"/>
    <w:semiHidden/>
    <w:unhideWhenUsed/>
    <w:rsid w:val="006B5AF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1">
    <w:name w:val="Table Simple 3"/>
    <w:basedOn w:val="a4"/>
    <w:uiPriority w:val="99"/>
    <w:semiHidden/>
    <w:unhideWhenUsed/>
    <w:rsid w:val="006B5AFD"/>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c">
    <w:name w:val="Table Subtle 1"/>
    <w:basedOn w:val="a4"/>
    <w:uiPriority w:val="99"/>
    <w:semiHidden/>
    <w:unhideWhenUsed/>
    <w:rsid w:val="006B5AF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Subtle 2"/>
    <w:basedOn w:val="a4"/>
    <w:uiPriority w:val="99"/>
    <w:rsid w:val="006B5AF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d">
    <w:name w:val="index 1"/>
    <w:basedOn w:val="a2"/>
    <w:next w:val="a2"/>
    <w:autoRedefine/>
    <w:uiPriority w:val="99"/>
    <w:semiHidden/>
    <w:unhideWhenUsed/>
    <w:rsid w:val="006B5AFD"/>
    <w:pPr>
      <w:spacing w:before="0" w:after="0" w:line="240" w:lineRule="auto"/>
      <w:ind w:left="220" w:hanging="220"/>
    </w:pPr>
  </w:style>
  <w:style w:type="paragraph" w:styleId="2f7">
    <w:name w:val="index 2"/>
    <w:basedOn w:val="a2"/>
    <w:next w:val="a2"/>
    <w:autoRedefine/>
    <w:uiPriority w:val="99"/>
    <w:semiHidden/>
    <w:unhideWhenUsed/>
    <w:rsid w:val="006B5AFD"/>
    <w:pPr>
      <w:spacing w:before="0" w:after="0" w:line="240" w:lineRule="auto"/>
      <w:ind w:left="440" w:hanging="220"/>
    </w:pPr>
  </w:style>
  <w:style w:type="paragraph" w:styleId="3f2">
    <w:name w:val="index 3"/>
    <w:basedOn w:val="a2"/>
    <w:next w:val="a2"/>
    <w:autoRedefine/>
    <w:uiPriority w:val="99"/>
    <w:semiHidden/>
    <w:unhideWhenUsed/>
    <w:rsid w:val="006B5AFD"/>
    <w:pPr>
      <w:spacing w:before="0" w:after="0" w:line="240" w:lineRule="auto"/>
      <w:ind w:left="660" w:hanging="220"/>
    </w:pPr>
  </w:style>
  <w:style w:type="paragraph" w:styleId="4b">
    <w:name w:val="index 4"/>
    <w:basedOn w:val="a2"/>
    <w:next w:val="a2"/>
    <w:autoRedefine/>
    <w:uiPriority w:val="99"/>
    <w:semiHidden/>
    <w:unhideWhenUsed/>
    <w:rsid w:val="006B5AFD"/>
    <w:pPr>
      <w:spacing w:before="0" w:after="0" w:line="240" w:lineRule="auto"/>
      <w:ind w:left="880" w:hanging="220"/>
    </w:pPr>
  </w:style>
  <w:style w:type="paragraph" w:styleId="5a">
    <w:name w:val="index 5"/>
    <w:basedOn w:val="a2"/>
    <w:next w:val="a2"/>
    <w:autoRedefine/>
    <w:uiPriority w:val="99"/>
    <w:semiHidden/>
    <w:unhideWhenUsed/>
    <w:rsid w:val="006B5AFD"/>
    <w:pPr>
      <w:spacing w:before="0" w:after="0" w:line="240" w:lineRule="auto"/>
      <w:ind w:left="1100" w:hanging="220"/>
    </w:pPr>
  </w:style>
  <w:style w:type="paragraph" w:styleId="64">
    <w:name w:val="index 6"/>
    <w:basedOn w:val="a2"/>
    <w:next w:val="a2"/>
    <w:autoRedefine/>
    <w:uiPriority w:val="99"/>
    <w:semiHidden/>
    <w:unhideWhenUsed/>
    <w:rsid w:val="006B5AFD"/>
    <w:pPr>
      <w:spacing w:before="0" w:after="0" w:line="240" w:lineRule="auto"/>
      <w:ind w:left="1320" w:hanging="220"/>
    </w:pPr>
  </w:style>
  <w:style w:type="paragraph" w:styleId="74">
    <w:name w:val="index 7"/>
    <w:basedOn w:val="a2"/>
    <w:next w:val="a2"/>
    <w:autoRedefine/>
    <w:uiPriority w:val="99"/>
    <w:semiHidden/>
    <w:unhideWhenUsed/>
    <w:rsid w:val="006B5AFD"/>
    <w:pPr>
      <w:spacing w:before="0" w:after="0" w:line="240" w:lineRule="auto"/>
      <w:ind w:left="1540" w:hanging="220"/>
    </w:pPr>
  </w:style>
  <w:style w:type="paragraph" w:styleId="83">
    <w:name w:val="index 8"/>
    <w:basedOn w:val="a2"/>
    <w:next w:val="a2"/>
    <w:autoRedefine/>
    <w:uiPriority w:val="99"/>
    <w:semiHidden/>
    <w:unhideWhenUsed/>
    <w:rsid w:val="006B5AFD"/>
    <w:pPr>
      <w:spacing w:before="0" w:after="0" w:line="240" w:lineRule="auto"/>
      <w:ind w:left="1760" w:hanging="220"/>
    </w:pPr>
  </w:style>
  <w:style w:type="paragraph" w:styleId="92">
    <w:name w:val="index 9"/>
    <w:basedOn w:val="a2"/>
    <w:next w:val="a2"/>
    <w:autoRedefine/>
    <w:uiPriority w:val="99"/>
    <w:semiHidden/>
    <w:unhideWhenUsed/>
    <w:rsid w:val="006B5AFD"/>
    <w:pPr>
      <w:spacing w:before="0" w:after="0" w:line="240" w:lineRule="auto"/>
      <w:ind w:left="1980" w:hanging="220"/>
    </w:pPr>
  </w:style>
  <w:style w:type="paragraph" w:styleId="afffffd">
    <w:name w:val="index heading"/>
    <w:basedOn w:val="a2"/>
    <w:next w:val="1d"/>
    <w:uiPriority w:val="99"/>
    <w:semiHidden/>
    <w:unhideWhenUsed/>
    <w:rsid w:val="006B5AFD"/>
    <w:rPr>
      <w:rFonts w:cstheme="majorBidi"/>
      <w:b/>
      <w:bCs/>
    </w:rPr>
  </w:style>
  <w:style w:type="paragraph" w:styleId="afffffe">
    <w:name w:val="Closing"/>
    <w:basedOn w:val="a2"/>
    <w:link w:val="affffff"/>
    <w:uiPriority w:val="99"/>
    <w:semiHidden/>
    <w:unhideWhenUsed/>
    <w:rsid w:val="006B5AFD"/>
    <w:pPr>
      <w:spacing w:before="0" w:after="0" w:line="240" w:lineRule="auto"/>
      <w:ind w:left="4320"/>
    </w:pPr>
  </w:style>
  <w:style w:type="character" w:customStyle="1" w:styleId="affffff">
    <w:name w:val="結語 字元"/>
    <w:basedOn w:val="a3"/>
    <w:link w:val="afffffe"/>
    <w:uiPriority w:val="99"/>
    <w:semiHidden/>
    <w:rsid w:val="006B5AFD"/>
    <w:rPr>
      <w:rFonts w:ascii="Microsoft JhengHei UI" w:eastAsia="Microsoft JhengHei UI" w:hAnsi="Microsoft JhengHei UI"/>
    </w:rPr>
  </w:style>
  <w:style w:type="table" w:styleId="affffff0">
    <w:name w:val="Table Grid"/>
    <w:basedOn w:val="a4"/>
    <w:uiPriority w:val="39"/>
    <w:rsid w:val="006B5AF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e">
    <w:name w:val="Table Grid 1"/>
    <w:basedOn w:val="a4"/>
    <w:uiPriority w:val="99"/>
    <w:semiHidden/>
    <w:unhideWhenUsed/>
    <w:rsid w:val="006B5A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4"/>
    <w:uiPriority w:val="99"/>
    <w:semiHidden/>
    <w:unhideWhenUsed/>
    <w:rsid w:val="006B5AFD"/>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4"/>
    <w:uiPriority w:val="99"/>
    <w:semiHidden/>
    <w:unhideWhenUsed/>
    <w:rsid w:val="006B5AFD"/>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c">
    <w:name w:val="Table Grid 4"/>
    <w:basedOn w:val="a4"/>
    <w:uiPriority w:val="99"/>
    <w:semiHidden/>
    <w:unhideWhenUsed/>
    <w:rsid w:val="006B5AFD"/>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b">
    <w:name w:val="Table Grid 5"/>
    <w:basedOn w:val="a4"/>
    <w:uiPriority w:val="99"/>
    <w:semiHidden/>
    <w:unhideWhenUsed/>
    <w:rsid w:val="006B5AFD"/>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4"/>
    <w:uiPriority w:val="99"/>
    <w:semiHidden/>
    <w:unhideWhenUsed/>
    <w:rsid w:val="006B5AFD"/>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5">
    <w:name w:val="Table Grid 7"/>
    <w:basedOn w:val="a4"/>
    <w:uiPriority w:val="99"/>
    <w:semiHidden/>
    <w:unhideWhenUsed/>
    <w:rsid w:val="006B5AFD"/>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4"/>
    <w:uiPriority w:val="99"/>
    <w:semiHidden/>
    <w:unhideWhenUsed/>
    <w:rsid w:val="006B5AFD"/>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f1">
    <w:name w:val="Grid Table Light"/>
    <w:basedOn w:val="a4"/>
    <w:uiPriority w:val="40"/>
    <w:rsid w:val="006B5AF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
    <w:name w:val="Grid Table 1 Light"/>
    <w:basedOn w:val="a4"/>
    <w:uiPriority w:val="46"/>
    <w:rsid w:val="006B5AF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6B5AFD"/>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6B5AFD"/>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6B5AFD"/>
    <w:pPr>
      <w:spacing w:after="0" w:line="240" w:lineRule="auto"/>
    </w:pPr>
    <w:tblPr>
      <w:tblStyleRowBandSize w:val="1"/>
      <w:tblStyleColBandSize w:val="1"/>
      <w:tblBorders>
        <w:top w:val="single" w:sz="4" w:space="0" w:color="FEE29C" w:themeColor="accent3" w:themeTint="66"/>
        <w:left w:val="single" w:sz="4" w:space="0" w:color="FEE29C" w:themeColor="accent3" w:themeTint="66"/>
        <w:bottom w:val="single" w:sz="4" w:space="0" w:color="FEE29C" w:themeColor="accent3" w:themeTint="66"/>
        <w:right w:val="single" w:sz="4" w:space="0" w:color="FEE29C" w:themeColor="accent3" w:themeTint="66"/>
        <w:insideH w:val="single" w:sz="4" w:space="0" w:color="FEE29C" w:themeColor="accent3" w:themeTint="66"/>
        <w:insideV w:val="single" w:sz="4" w:space="0" w:color="FEE29C" w:themeColor="accent3" w:themeTint="66"/>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2" w:space="0" w:color="FED36B"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6B5AFD"/>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6B5AFD"/>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6B5AFD"/>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2f9">
    <w:name w:val="Grid Table 2"/>
    <w:basedOn w:val="a4"/>
    <w:uiPriority w:val="47"/>
    <w:rsid w:val="006B5AF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6B5AFD"/>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3">
    <w:name w:val="Grid Table 2 Accent 2"/>
    <w:basedOn w:val="a4"/>
    <w:uiPriority w:val="47"/>
    <w:rsid w:val="006B5AFD"/>
    <w:pPr>
      <w:spacing w:after="0" w:line="240" w:lineRule="auto"/>
    </w:pPr>
    <w:tblPr>
      <w:tblStyleRowBandSize w:val="1"/>
      <w:tblStyleColBandSize w:val="1"/>
      <w:tblBorders>
        <w:top w:val="single" w:sz="2" w:space="0" w:color="F272AE" w:themeColor="accent2" w:themeTint="99"/>
        <w:bottom w:val="single" w:sz="2" w:space="0" w:color="F272AE" w:themeColor="accent2" w:themeTint="99"/>
        <w:insideH w:val="single" w:sz="2" w:space="0" w:color="F272AE" w:themeColor="accent2" w:themeTint="99"/>
        <w:insideV w:val="single" w:sz="2" w:space="0" w:color="F272AE" w:themeColor="accent2" w:themeTint="99"/>
      </w:tblBorders>
    </w:tblPr>
    <w:tblStylePr w:type="firstRow">
      <w:rPr>
        <w:b/>
        <w:bCs/>
      </w:rPr>
      <w:tblPr/>
      <w:tcPr>
        <w:tcBorders>
          <w:top w:val="nil"/>
          <w:bottom w:val="single" w:sz="12" w:space="0" w:color="F272AE" w:themeColor="accent2" w:themeTint="99"/>
          <w:insideH w:val="nil"/>
          <w:insideV w:val="nil"/>
        </w:tcBorders>
        <w:shd w:val="clear" w:color="auto" w:fill="FFFFFF" w:themeFill="background1"/>
      </w:tcPr>
    </w:tblStylePr>
    <w:tblStylePr w:type="lastRow">
      <w:rPr>
        <w:b/>
        <w:bCs/>
      </w:rPr>
      <w:tblPr/>
      <w:tcPr>
        <w:tcBorders>
          <w:top w:val="double" w:sz="2" w:space="0" w:color="F272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3">
    <w:name w:val="Grid Table 2 Accent 3"/>
    <w:basedOn w:val="a4"/>
    <w:uiPriority w:val="47"/>
    <w:rsid w:val="006B5AFD"/>
    <w:pPr>
      <w:spacing w:after="0" w:line="240" w:lineRule="auto"/>
    </w:pPr>
    <w:tblPr>
      <w:tblStyleRowBandSize w:val="1"/>
      <w:tblStyleColBandSize w:val="1"/>
      <w:tblBorders>
        <w:top w:val="single" w:sz="2" w:space="0" w:color="FED36B" w:themeColor="accent3" w:themeTint="99"/>
        <w:bottom w:val="single" w:sz="2" w:space="0" w:color="FED36B" w:themeColor="accent3" w:themeTint="99"/>
        <w:insideH w:val="single" w:sz="2" w:space="0" w:color="FED36B" w:themeColor="accent3" w:themeTint="99"/>
        <w:insideV w:val="single" w:sz="2" w:space="0" w:color="FED36B" w:themeColor="accent3" w:themeTint="99"/>
      </w:tblBorders>
    </w:tblPr>
    <w:tblStylePr w:type="firstRow">
      <w:rPr>
        <w:b/>
        <w:bCs/>
      </w:rPr>
      <w:tblPr/>
      <w:tcPr>
        <w:tcBorders>
          <w:top w:val="nil"/>
          <w:bottom w:val="single" w:sz="12" w:space="0" w:color="FED36B" w:themeColor="accent3" w:themeTint="99"/>
          <w:insideH w:val="nil"/>
          <w:insideV w:val="nil"/>
        </w:tcBorders>
        <w:shd w:val="clear" w:color="auto" w:fill="FFFFFF" w:themeFill="background1"/>
      </w:tcPr>
    </w:tblStylePr>
    <w:tblStylePr w:type="lastRow">
      <w:rPr>
        <w:b/>
        <w:bCs/>
      </w:rPr>
      <w:tblPr/>
      <w:tcPr>
        <w:tcBorders>
          <w:top w:val="double" w:sz="2" w:space="0" w:color="FED3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3">
    <w:name w:val="Grid Table 2 Accent 4"/>
    <w:basedOn w:val="a4"/>
    <w:uiPriority w:val="47"/>
    <w:rsid w:val="006B5AFD"/>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3">
    <w:name w:val="Grid Table 2 Accent 5"/>
    <w:basedOn w:val="a4"/>
    <w:uiPriority w:val="47"/>
    <w:rsid w:val="006B5AFD"/>
    <w:pPr>
      <w:spacing w:after="0" w:line="240" w:lineRule="auto"/>
    </w:pPr>
    <w:tblPr>
      <w:tblStyleRowBandSize w:val="1"/>
      <w:tblStyleColBandSize w:val="1"/>
      <w:tblBorders>
        <w:top w:val="single" w:sz="2" w:space="0" w:color="ABB8DE" w:themeColor="accent5" w:themeTint="99"/>
        <w:bottom w:val="single" w:sz="2" w:space="0" w:color="ABB8DE" w:themeColor="accent5" w:themeTint="99"/>
        <w:insideH w:val="single" w:sz="2" w:space="0" w:color="ABB8DE" w:themeColor="accent5" w:themeTint="99"/>
        <w:insideV w:val="single" w:sz="2" w:space="0" w:color="ABB8DE" w:themeColor="accent5" w:themeTint="99"/>
      </w:tblBorders>
    </w:tblPr>
    <w:tblStylePr w:type="firstRow">
      <w:rPr>
        <w:b/>
        <w:bCs/>
      </w:rPr>
      <w:tblPr/>
      <w:tcPr>
        <w:tcBorders>
          <w:top w:val="nil"/>
          <w:bottom w:val="single" w:sz="12" w:space="0" w:color="ABB8DE" w:themeColor="accent5" w:themeTint="99"/>
          <w:insideH w:val="nil"/>
          <w:insideV w:val="nil"/>
        </w:tcBorders>
        <w:shd w:val="clear" w:color="auto" w:fill="FFFFFF" w:themeFill="background1"/>
      </w:tcPr>
    </w:tblStylePr>
    <w:tblStylePr w:type="lastRow">
      <w:rPr>
        <w:b/>
        <w:bCs/>
      </w:rPr>
      <w:tblPr/>
      <w:tcPr>
        <w:tcBorders>
          <w:top w:val="double" w:sz="2" w:space="0" w:color="ABB8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3">
    <w:name w:val="Grid Table 2 Accent 6"/>
    <w:basedOn w:val="a4"/>
    <w:uiPriority w:val="47"/>
    <w:rsid w:val="006B5AFD"/>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4">
    <w:name w:val="Grid Table 3"/>
    <w:basedOn w:val="a4"/>
    <w:uiPriority w:val="48"/>
    <w:rsid w:val="006B5A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6B5AFD"/>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3-21">
    <w:name w:val="Grid Table 3 Accent 2"/>
    <w:basedOn w:val="a4"/>
    <w:uiPriority w:val="48"/>
    <w:rsid w:val="006B5AFD"/>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3-31">
    <w:name w:val="Grid Table 3 Accent 3"/>
    <w:basedOn w:val="a4"/>
    <w:uiPriority w:val="48"/>
    <w:rsid w:val="006B5AFD"/>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3-41">
    <w:name w:val="Grid Table 3 Accent 4"/>
    <w:basedOn w:val="a4"/>
    <w:uiPriority w:val="48"/>
    <w:rsid w:val="006B5AFD"/>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3-51">
    <w:name w:val="Grid Table 3 Accent 5"/>
    <w:basedOn w:val="a4"/>
    <w:uiPriority w:val="48"/>
    <w:rsid w:val="006B5AFD"/>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3-61">
    <w:name w:val="Grid Table 3 Accent 6"/>
    <w:basedOn w:val="a4"/>
    <w:uiPriority w:val="48"/>
    <w:rsid w:val="006B5AFD"/>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4d">
    <w:name w:val="Grid Table 4"/>
    <w:basedOn w:val="a4"/>
    <w:uiPriority w:val="49"/>
    <w:rsid w:val="006B5A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6B5AFD"/>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0">
    <w:name w:val="Grid Table 4 Accent 2"/>
    <w:basedOn w:val="a4"/>
    <w:uiPriority w:val="49"/>
    <w:rsid w:val="006B5AFD"/>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0">
    <w:name w:val="Grid Table 4 Accent 3"/>
    <w:basedOn w:val="a4"/>
    <w:uiPriority w:val="49"/>
    <w:rsid w:val="006B5AFD"/>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insideV w:val="nil"/>
        </w:tcBorders>
        <w:shd w:val="clear" w:color="auto" w:fill="FEB80A" w:themeFill="accent3"/>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0">
    <w:name w:val="Grid Table 4 Accent 4"/>
    <w:basedOn w:val="a4"/>
    <w:uiPriority w:val="49"/>
    <w:rsid w:val="006B5AFD"/>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0">
    <w:name w:val="Grid Table 4 Accent 5"/>
    <w:basedOn w:val="a4"/>
    <w:uiPriority w:val="49"/>
    <w:rsid w:val="006B5AFD"/>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0">
    <w:name w:val="Grid Table 4 Accent 6"/>
    <w:basedOn w:val="a4"/>
    <w:uiPriority w:val="49"/>
    <w:rsid w:val="006B5AFD"/>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c">
    <w:name w:val="Grid Table 5 Dark"/>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0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0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0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0B8" w:themeFill="accent1"/>
      </w:tcPr>
    </w:tblStylePr>
    <w:tblStylePr w:type="band1Vert">
      <w:tblPr/>
      <w:tcPr>
        <w:shd w:val="clear" w:color="auto" w:fill="7CEDFF" w:themeFill="accent1" w:themeFillTint="66"/>
      </w:tcPr>
    </w:tblStylePr>
    <w:tblStylePr w:type="band1Horz">
      <w:tblPr/>
      <w:tcPr>
        <w:shd w:val="clear" w:color="auto" w:fill="7CEDFF" w:themeFill="accent1" w:themeFillTint="66"/>
      </w:tcPr>
    </w:tblStylePr>
  </w:style>
  <w:style w:type="table" w:styleId="5-20">
    <w:name w:val="Grid Table 5 Dark Accent 2"/>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0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157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157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157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157A" w:themeFill="accent2"/>
      </w:tcPr>
    </w:tblStylePr>
    <w:tblStylePr w:type="band1Vert">
      <w:tblPr/>
      <w:tcPr>
        <w:shd w:val="clear" w:color="auto" w:fill="F6A1C9" w:themeFill="accent2" w:themeFillTint="66"/>
      </w:tcPr>
    </w:tblStylePr>
    <w:tblStylePr w:type="band1Horz">
      <w:tblPr/>
      <w:tcPr>
        <w:shd w:val="clear" w:color="auto" w:fill="F6A1C9" w:themeFill="accent2" w:themeFillTint="66"/>
      </w:tcPr>
    </w:tblStylePr>
  </w:style>
  <w:style w:type="table" w:styleId="5-30">
    <w:name w:val="Grid Table 5 Dark Accent 3"/>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80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80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80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80A" w:themeFill="accent3"/>
      </w:tcPr>
    </w:tblStylePr>
    <w:tblStylePr w:type="band1Vert">
      <w:tblPr/>
      <w:tcPr>
        <w:shd w:val="clear" w:color="auto" w:fill="FEE29C" w:themeFill="accent3" w:themeFillTint="66"/>
      </w:tcPr>
    </w:tblStylePr>
    <w:tblStylePr w:type="band1Horz">
      <w:tblPr/>
      <w:tcPr>
        <w:shd w:val="clear" w:color="auto" w:fill="FEE29C" w:themeFill="accent3" w:themeFillTint="66"/>
      </w:tcPr>
    </w:tblStylePr>
  </w:style>
  <w:style w:type="table" w:styleId="5-40">
    <w:name w:val="Grid Table 5 Dark Accent 4"/>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5-50">
    <w:name w:val="Grid Table 5 Dark Accent 5"/>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8A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8A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8A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8AC8" w:themeFill="accent5"/>
      </w:tcPr>
    </w:tblStylePr>
    <w:tblStylePr w:type="band1Vert">
      <w:tblPr/>
      <w:tcPr>
        <w:shd w:val="clear" w:color="auto" w:fill="C7D0E9" w:themeFill="accent5" w:themeFillTint="66"/>
      </w:tcPr>
    </w:tblStylePr>
    <w:tblStylePr w:type="band1Horz">
      <w:tblPr/>
      <w:tcPr>
        <w:shd w:val="clear" w:color="auto" w:fill="C7D0E9" w:themeFill="accent5" w:themeFillTint="66"/>
      </w:tcPr>
    </w:tblStylePr>
  </w:style>
  <w:style w:type="table" w:styleId="5-60">
    <w:name w:val="Grid Table 5 Dark Accent 6"/>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66">
    <w:name w:val="Grid Table 6 Colorful"/>
    <w:basedOn w:val="a4"/>
    <w:uiPriority w:val="51"/>
    <w:rsid w:val="006B5AF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6B5AFD"/>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0">
    <w:name w:val="Grid Table 6 Colorful Accent 2"/>
    <w:basedOn w:val="a4"/>
    <w:uiPriority w:val="51"/>
    <w:rsid w:val="006B5AFD"/>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0">
    <w:name w:val="Grid Table 6 Colorful Accent 3"/>
    <w:basedOn w:val="a4"/>
    <w:uiPriority w:val="51"/>
    <w:rsid w:val="006B5AFD"/>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0">
    <w:name w:val="Grid Table 6 Colorful Accent 4"/>
    <w:basedOn w:val="a4"/>
    <w:uiPriority w:val="51"/>
    <w:rsid w:val="006B5AFD"/>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0">
    <w:name w:val="Grid Table 6 Colorful Accent 5"/>
    <w:basedOn w:val="a4"/>
    <w:uiPriority w:val="51"/>
    <w:rsid w:val="006B5AFD"/>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0">
    <w:name w:val="Grid Table 6 Colorful Accent 6"/>
    <w:basedOn w:val="a4"/>
    <w:uiPriority w:val="51"/>
    <w:rsid w:val="006B5AFD"/>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6">
    <w:name w:val="Grid Table 7 Colorful"/>
    <w:basedOn w:val="a4"/>
    <w:uiPriority w:val="52"/>
    <w:rsid w:val="006B5AF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6B5AFD"/>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7-20">
    <w:name w:val="Grid Table 7 Colorful Accent 2"/>
    <w:basedOn w:val="a4"/>
    <w:uiPriority w:val="52"/>
    <w:rsid w:val="006B5AFD"/>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7-30">
    <w:name w:val="Grid Table 7 Colorful Accent 3"/>
    <w:basedOn w:val="a4"/>
    <w:uiPriority w:val="52"/>
    <w:rsid w:val="006B5AFD"/>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7-40">
    <w:name w:val="Grid Table 7 Colorful Accent 4"/>
    <w:basedOn w:val="a4"/>
    <w:uiPriority w:val="52"/>
    <w:rsid w:val="006B5AFD"/>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7-50">
    <w:name w:val="Grid Table 7 Colorful Accent 5"/>
    <w:basedOn w:val="a4"/>
    <w:uiPriority w:val="52"/>
    <w:rsid w:val="006B5AFD"/>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7-60">
    <w:name w:val="Grid Table 7 Colorful Accent 6"/>
    <w:basedOn w:val="a4"/>
    <w:uiPriority w:val="52"/>
    <w:rsid w:val="006B5AFD"/>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Web1">
    <w:name w:val="Table Web 1"/>
    <w:basedOn w:val="a4"/>
    <w:uiPriority w:val="99"/>
    <w:semiHidden/>
    <w:unhideWhenUsed/>
    <w:rsid w:val="006B5AFD"/>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6B5AFD"/>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6B5AFD"/>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f2">
    <w:name w:val="footnote reference"/>
    <w:basedOn w:val="a3"/>
    <w:uiPriority w:val="99"/>
    <w:semiHidden/>
    <w:unhideWhenUsed/>
    <w:rsid w:val="006B5AFD"/>
    <w:rPr>
      <w:rFonts w:ascii="Microsoft JhengHei UI" w:eastAsia="Microsoft JhengHei UI" w:hAnsi="Microsoft JhengHei UI"/>
      <w:vertAlign w:val="superscript"/>
    </w:rPr>
  </w:style>
  <w:style w:type="character" w:styleId="affffff3">
    <w:name w:val="line number"/>
    <w:basedOn w:val="a3"/>
    <w:uiPriority w:val="99"/>
    <w:semiHidden/>
    <w:unhideWhenUsed/>
    <w:rsid w:val="006B5AFD"/>
    <w:rPr>
      <w:rFonts w:ascii="Microsoft JhengHei UI" w:eastAsia="Microsoft JhengHei UI" w:hAnsi="Microsoft JhengHei UI"/>
    </w:rPr>
  </w:style>
  <w:style w:type="table" w:styleId="3D1">
    <w:name w:val="Table 3D effects 1"/>
    <w:basedOn w:val="a4"/>
    <w:uiPriority w:val="99"/>
    <w:semiHidden/>
    <w:unhideWhenUsed/>
    <w:rsid w:val="006B5AFD"/>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6B5AFD"/>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6B5AFD"/>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4">
    <w:name w:val="Table Theme"/>
    <w:basedOn w:val="a4"/>
    <w:uiPriority w:val="99"/>
    <w:semiHidden/>
    <w:unhideWhenUsed/>
    <w:rsid w:val="006B5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5">
    <w:name w:val="Strong"/>
    <w:basedOn w:val="a3"/>
    <w:uiPriority w:val="22"/>
    <w:semiHidden/>
    <w:unhideWhenUsed/>
    <w:qFormat/>
    <w:rsid w:val="006B5AFD"/>
    <w:rPr>
      <w:rFonts w:ascii="Microsoft JhengHei UI" w:eastAsia="Microsoft JhengHei UI" w:hAnsi="Microsoft JhengHei UI"/>
      <w:b/>
      <w:bCs/>
    </w:rPr>
  </w:style>
  <w:style w:type="character" w:styleId="affffff6">
    <w:name w:val="page number"/>
    <w:basedOn w:val="a3"/>
    <w:uiPriority w:val="99"/>
    <w:semiHidden/>
    <w:unhideWhenUsed/>
    <w:rsid w:val="006B5AFD"/>
    <w:rPr>
      <w:rFonts w:ascii="Microsoft JhengHei UI" w:eastAsia="Microsoft JhengHei UI" w:hAnsi="Microsoft JhengHei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603744">
      <w:bodyDiv w:val="1"/>
      <w:marLeft w:val="0"/>
      <w:marRight w:val="0"/>
      <w:marTop w:val="0"/>
      <w:marBottom w:val="0"/>
      <w:divBdr>
        <w:top w:val="none" w:sz="0" w:space="0" w:color="auto"/>
        <w:left w:val="none" w:sz="0" w:space="0" w:color="auto"/>
        <w:bottom w:val="none" w:sz="0" w:space="0" w:color="auto"/>
        <w:right w:val="none" w:sz="0" w:space="0" w:color="auto"/>
      </w:divBdr>
    </w:div>
    <w:div w:id="985202751">
      <w:bodyDiv w:val="1"/>
      <w:marLeft w:val="0"/>
      <w:marRight w:val="0"/>
      <w:marTop w:val="0"/>
      <w:marBottom w:val="0"/>
      <w:divBdr>
        <w:top w:val="none" w:sz="0" w:space="0" w:color="auto"/>
        <w:left w:val="none" w:sz="0" w:space="0" w:color="auto"/>
        <w:bottom w:val="none" w:sz="0" w:space="0" w:color="auto"/>
        <w:right w:val="none" w:sz="0" w:space="0" w:color="auto"/>
      </w:divBdr>
    </w:div>
    <w:div w:id="161293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eixin.qq.com/" TargetMode="External"/><Relationship Id="rId18" Type="http://schemas.openxmlformats.org/officeDocument/2006/relationships/hyperlink" Target="https://sleekflow.io/zh-hk/blog/%E5%8D%B3%E6%99%82%E9%80%9A%E8%A8%8A%E8%A1%8C%E9%8A%B7" TargetMode="External"/><Relationship Id="rId26" Type="http://schemas.openxmlformats.org/officeDocument/2006/relationships/hyperlink" Target="https://www.smartm.com.tw/Article/333136cea3" TargetMode="External"/><Relationship Id="rId3" Type="http://schemas.openxmlformats.org/officeDocument/2006/relationships/settings" Target="settings.xml"/><Relationship Id="rId21" Type="http://schemas.openxmlformats.org/officeDocument/2006/relationships/hyperlink" Target="https://buy.line.me/u/article/166728" TargetMode="External"/><Relationship Id="rId7" Type="http://schemas.openxmlformats.org/officeDocument/2006/relationships/image" Target="media/image1.png"/><Relationship Id="rId12" Type="http://schemas.openxmlformats.org/officeDocument/2006/relationships/hyperlink" Target="https://www.imbee.io/resource/line-statistics-tc" TargetMode="External"/><Relationship Id="rId17" Type="http://schemas.openxmlformats.org/officeDocument/2006/relationships/hyperlink" Target="https://www.flowchatroom.com/line-official-account-ecommerce-marketing/" TargetMode="External"/><Relationship Id="rId25" Type="http://schemas.openxmlformats.org/officeDocument/2006/relationships/hyperlink" Target="https://mp.weixin.qq.com/cgi-bin/wx" TargetMode="External"/><Relationship Id="rId2" Type="http://schemas.openxmlformats.org/officeDocument/2006/relationships/styles" Target="styles.xml"/><Relationship Id="rId16" Type="http://schemas.openxmlformats.org/officeDocument/2006/relationships/hyperlink" Target="https://www.pintech.com.tw/blog_list/317/line-app-development" TargetMode="External"/><Relationship Id="rId20" Type="http://schemas.openxmlformats.org/officeDocument/2006/relationships/hyperlink" Target="https://www.smartm.com.tw/Article/35303337cea3"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h.wikipedia.org/zh-tw/LINE" TargetMode="External"/><Relationship Id="rId24" Type="http://schemas.openxmlformats.org/officeDocument/2006/relationships/hyperlink" Target="https://work.weixin.qq.com/" TargetMode="External"/><Relationship Id="rId5" Type="http://schemas.openxmlformats.org/officeDocument/2006/relationships/footnotes" Target="footnotes.xml"/><Relationship Id="rId15" Type="http://schemas.openxmlformats.org/officeDocument/2006/relationships/hyperlink" Target="https://www.imbee.io/resource/wechat-statistics-2022-tc" TargetMode="External"/><Relationship Id="rId23" Type="http://schemas.openxmlformats.org/officeDocument/2006/relationships/hyperlink" Target="https://zhuanlan.zhihu.com/p/161231906" TargetMode="External"/><Relationship Id="rId28" Type="http://schemas.openxmlformats.org/officeDocument/2006/relationships/hyperlink" Target="https://www.wishmobile.com/blogs/omo/LINE_e_commerce" TargetMode="External"/><Relationship Id="rId10" Type="http://schemas.openxmlformats.org/officeDocument/2006/relationships/hyperlink" Target="https://line.me/" TargetMode="External"/><Relationship Id="rId19" Type="http://schemas.openxmlformats.org/officeDocument/2006/relationships/hyperlink" Target="https://hdl.handle.net/11296/pv4ygr"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zh.wikipedia.org/zh-tw/%E5%BE%AE%E4%BF%A1" TargetMode="External"/><Relationship Id="rId22" Type="http://schemas.openxmlformats.org/officeDocument/2006/relationships/hyperlink" Target="https://mrmad.com.tw/line-group" TargetMode="External"/><Relationship Id="rId27" Type="http://schemas.openxmlformats.org/officeDocument/2006/relationships/hyperlink" Target="https://www.isgsale.com/index.php/news/get_page_by_id/146"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21253;&#21547;&#30456;&#29255;&#30340;&#23416;&#29983;&#22577;&#2157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包含相片的學生報告.dotx</Template>
  <TotalTime>341</TotalTime>
  <Pages>9</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張郁梅</cp:lastModifiedBy>
  <cp:revision>30</cp:revision>
  <dcterms:created xsi:type="dcterms:W3CDTF">2023-11-05T12:29:00Z</dcterms:created>
  <dcterms:modified xsi:type="dcterms:W3CDTF">2023-11-29T20:04:00Z</dcterms:modified>
</cp:coreProperties>
</file>