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7F7"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摘要</w:t>
      </w:r>
    </w:p>
    <w:p w14:paraId="0442CAE5"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我们提出了一个新颖的框架，用于扩增机器学习的反例数据集。反例是分类错误的示例，对重新训练和改进模型具有重要意义。我们框架的关键组件包括一个反例生成器，它生成由模型和错误表错误分类的数据项。错误表是一种新颖的数据结构，用于存储与错误分类有关的信息。它可用于解释模型的漏洞，并用于有效地生成扩增的反例。我们将提出的框架与经典的扩增技术进行了比较——基于深度神经网络的自动驾驶中目标检测的案例研究，从而证明了该框架的有效性。</w:t>
      </w:r>
    </w:p>
    <w:p w14:paraId="116E76B4" w14:textId="77777777" w:rsidR="001C51DD" w:rsidRPr="001C51DD" w:rsidRDefault="001C51DD" w:rsidP="001C51DD">
      <w:pPr>
        <w:rPr>
          <w:rFonts w:asciiTheme="minorEastAsia" w:hAnsiTheme="minorEastAsia"/>
          <w:sz w:val="30"/>
          <w:szCs w:val="30"/>
        </w:rPr>
      </w:pPr>
    </w:p>
    <w:p w14:paraId="55CCA41E"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介绍</w:t>
      </w:r>
    </w:p>
    <w:p w14:paraId="26C0ECBD"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由机器学习算法</w:t>
      </w:r>
      <w:r w:rsidRPr="001C51DD">
        <w:rPr>
          <w:rFonts w:asciiTheme="minorEastAsia" w:hAnsiTheme="minorEastAsia"/>
          <w:sz w:val="30"/>
          <w:szCs w:val="30"/>
        </w:rPr>
        <w:t>(尤其是深度神经网络)生成的模型正被部署在值得高度关注的领域中，需要更高的准确性和保证力。然而使用深度学习来学习高精度模型受到大量数据需求的限制，甚至进一步受到劳动密集型标签的需求的限制。数据扩增通过使用保留标签的变换扩大训练集来克服数据的不足。传统的数据扩增方案涉及几何变换，这些变换会改变图像的几何形状(例如，旋转，缩放，裁切或翻转)，以及改变颜色通道的光度转换。这些技术的有效性最近已得到证明。像前面提到的方法一样，传统的扩增方案将数据添加到训练集中，希望提高模型的准确性，而无需考虑模型已经</w:t>
      </w:r>
      <w:r w:rsidRPr="001C51DD">
        <w:rPr>
          <w:rFonts w:asciiTheme="minorEastAsia" w:hAnsiTheme="minorEastAsia" w:hint="eastAsia"/>
          <w:sz w:val="30"/>
          <w:szCs w:val="30"/>
        </w:rPr>
        <w:t>学习了哪些特征。最近，一种复杂的数据扩增技术被提出，该技术使用生成对抗网络</w:t>
      </w:r>
      <w:r w:rsidRPr="001C51DD">
        <w:rPr>
          <w:rFonts w:asciiTheme="minorEastAsia" w:hAnsiTheme="minorEastAsia"/>
          <w:sz w:val="30"/>
          <w:szCs w:val="30"/>
        </w:rPr>
        <w:t>(一种能够生成合成数据的特殊类型的神</w:t>
      </w:r>
      <w:r w:rsidRPr="001C51DD">
        <w:rPr>
          <w:rFonts w:asciiTheme="minorEastAsia" w:hAnsiTheme="minorEastAsia"/>
          <w:sz w:val="30"/>
          <w:szCs w:val="30"/>
        </w:rPr>
        <w:lastRenderedPageBreak/>
        <w:t>经网络)来充实训练集。也有诸如hard negative mining之类的扩增技术，它们以有针对性的否定示例充实训练集，目的是减少误报。</w:t>
      </w:r>
    </w:p>
    <w:p w14:paraId="5246E055" w14:textId="77777777" w:rsidR="001C51DD" w:rsidRPr="001C51DD" w:rsidRDefault="001C51DD" w:rsidP="001C51DD">
      <w:pPr>
        <w:rPr>
          <w:rFonts w:asciiTheme="minorEastAsia" w:hAnsiTheme="minorEastAsia"/>
          <w:sz w:val="30"/>
          <w:szCs w:val="30"/>
        </w:rPr>
      </w:pPr>
    </w:p>
    <w:p w14:paraId="0418F646"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在这项工作中，我们提出了一种新的扩增方案，即以反例为指导的数据扩增。主要思想是仅使用新的分类错误的示例来扩增训练集，而不是使用原始训练集中的修改后的图像。提出的扩增方案包括以下步骤：</w:t>
      </w:r>
      <w:r w:rsidRPr="001C51DD">
        <w:rPr>
          <w:rFonts w:asciiTheme="minorEastAsia" w:hAnsiTheme="minorEastAsia"/>
          <w:sz w:val="30"/>
          <w:szCs w:val="30"/>
        </w:rPr>
        <w:t>1)生成被模型误分类的合成图像，即反例；2)将反例添加到训练集中；3)在扩增数据集上训练模型。可以重复这些步骤，直到达到所需的精度为止。请注意，我们的扩增方案取决于生成错误分类图像的能力。因此，我们开发了一种与采样器配合使用的图像生成器，以生成作为模型输入提供的图像。这些图像以一种能够自动添加地面真实值标签的方式生成。分类错误的</w:t>
      </w:r>
      <w:r w:rsidRPr="001C51DD">
        <w:rPr>
          <w:rFonts w:asciiTheme="minorEastAsia" w:hAnsiTheme="minorEastAsia" w:hint="eastAsia"/>
          <w:sz w:val="30"/>
          <w:szCs w:val="30"/>
        </w:rPr>
        <w:t>图像构成了增加集并被添加到训练集。除图片外，图像生成器还提供有关分类错误的图像的信息，例如元素的位置，亮度，对比度等。此信息可用于查找反例中经常出现的特征。我们在称为“错误表”的数据结构中收集有关反例的信息。错误表对于提供有关反例的说明以及查找可能导致图像分类错误的重复模式非常有用。错误表分析还可以用于生成可能是反例的图像，从而有效地构建扩增集。</w:t>
      </w:r>
    </w:p>
    <w:p w14:paraId="4CAC834B" w14:textId="77777777" w:rsidR="001C51DD" w:rsidRPr="001C51DD" w:rsidRDefault="001C51DD" w:rsidP="001C51DD">
      <w:pPr>
        <w:rPr>
          <w:rFonts w:asciiTheme="minorEastAsia" w:hAnsiTheme="minorEastAsia"/>
          <w:sz w:val="30"/>
          <w:szCs w:val="30"/>
        </w:rPr>
      </w:pPr>
    </w:p>
    <w:p w14:paraId="1135A000"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主要贡献如下：</w:t>
      </w:r>
    </w:p>
    <w:p w14:paraId="5147EBFA" w14:textId="77777777" w:rsidR="001C51DD" w:rsidRPr="001C51DD" w:rsidRDefault="001C51DD" w:rsidP="001C51DD">
      <w:pPr>
        <w:rPr>
          <w:rFonts w:asciiTheme="minorEastAsia" w:hAnsiTheme="minorEastAsia"/>
          <w:sz w:val="30"/>
          <w:szCs w:val="30"/>
        </w:rPr>
      </w:pPr>
    </w:p>
    <w:p w14:paraId="4F34B6B4"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以反例为指导的数据扩增方法，仅将错误分类的示例迭代添加到训练集中；</w:t>
      </w:r>
    </w:p>
    <w:p w14:paraId="3451EBE9" w14:textId="77777777" w:rsidR="001C51DD" w:rsidRPr="001C51DD" w:rsidRDefault="001C51DD" w:rsidP="001C51DD">
      <w:pPr>
        <w:rPr>
          <w:rFonts w:asciiTheme="minorEastAsia" w:hAnsiTheme="minorEastAsia"/>
          <w:sz w:val="30"/>
          <w:szCs w:val="30"/>
        </w:rPr>
      </w:pPr>
    </w:p>
    <w:p w14:paraId="45D41F4A"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合成图像生成器，提供逼真的示例；</w:t>
      </w:r>
    </w:p>
    <w:p w14:paraId="75C124F5" w14:textId="77777777" w:rsidR="001C51DD" w:rsidRPr="001C51DD" w:rsidRDefault="001C51DD" w:rsidP="001C51DD">
      <w:pPr>
        <w:rPr>
          <w:rFonts w:asciiTheme="minorEastAsia" w:hAnsiTheme="minorEastAsia"/>
          <w:sz w:val="30"/>
          <w:szCs w:val="30"/>
        </w:rPr>
      </w:pPr>
    </w:p>
    <w:p w14:paraId="0DB3CB5C"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错误表存储有关反例的信息，它的分析提供了解释，促进生成反例图像。</w:t>
      </w:r>
    </w:p>
    <w:p w14:paraId="458D41BE" w14:textId="77777777" w:rsidR="001C51DD" w:rsidRPr="001C51DD" w:rsidRDefault="001C51DD" w:rsidP="001C51DD">
      <w:pPr>
        <w:rPr>
          <w:rFonts w:asciiTheme="minorEastAsia" w:hAnsiTheme="minorEastAsia"/>
          <w:sz w:val="30"/>
          <w:szCs w:val="30"/>
        </w:rPr>
      </w:pPr>
    </w:p>
    <w:p w14:paraId="571FEE23"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我们通过分析不同的反例数据扩增采样方案，在卷积神经网络</w:t>
      </w:r>
      <w:r w:rsidRPr="001C51DD">
        <w:rPr>
          <w:rFonts w:asciiTheme="minorEastAsia" w:hAnsiTheme="minorEastAsia"/>
          <w:sz w:val="30"/>
          <w:szCs w:val="30"/>
        </w:rPr>
        <w:t>(CNN)上进行了对象检测实验，并将所提出的方法与经典数据扩增进行了比较。我们的实验展示了使用反例驱动的方法来对抗传统方法的好处。主要的改进是反例扩增集包含了模型无法从训练集中学习的信息，而经典扩增方案并未考虑这个方法。我们使用由图像生成器生成的合成数据集进行实验，这样可以确保所有处理的数据都来自同一分布。</w:t>
      </w:r>
    </w:p>
    <w:p w14:paraId="7EFFA5EE" w14:textId="77777777" w:rsidR="001C51DD" w:rsidRPr="001C51DD" w:rsidRDefault="001C51DD" w:rsidP="001C51DD">
      <w:pPr>
        <w:rPr>
          <w:rFonts w:asciiTheme="minorEastAsia" w:hAnsiTheme="minorEastAsia"/>
          <w:sz w:val="30"/>
          <w:szCs w:val="30"/>
        </w:rPr>
      </w:pPr>
    </w:p>
    <w:p w14:paraId="308D86E9"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总</w:t>
      </w:r>
      <w:proofErr w:type="gramStart"/>
      <w:r w:rsidRPr="001C51DD">
        <w:rPr>
          <w:rFonts w:asciiTheme="minorEastAsia" w:hAnsiTheme="minorEastAsia" w:hint="eastAsia"/>
          <w:sz w:val="30"/>
          <w:szCs w:val="30"/>
        </w:rPr>
        <w:t>览</w:t>
      </w:r>
      <w:proofErr w:type="gramEnd"/>
    </w:p>
    <w:p w14:paraId="407D5E67"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图</w:t>
      </w:r>
      <w:r w:rsidRPr="001C51DD">
        <w:rPr>
          <w:rFonts w:asciiTheme="minorEastAsia" w:hAnsiTheme="minorEastAsia"/>
          <w:sz w:val="30"/>
          <w:szCs w:val="30"/>
        </w:rPr>
        <w:t xml:space="preserve"> 1 总结了提出的反例指导的扩增方案。该程序将修改空间 M(即图像生成器可能配置的空间)作为输入。基于领域知识将空间 M 构造为“语义修改”空间；即，每个修改都必须在使用机器学习模型的应用领域中具有含义。这使我们能够执行更多有意义</w:t>
      </w:r>
      <w:r w:rsidRPr="001C51DD">
        <w:rPr>
          <w:rFonts w:asciiTheme="minorEastAsia" w:hAnsiTheme="minorEastAsia"/>
          <w:sz w:val="30"/>
          <w:szCs w:val="30"/>
        </w:rPr>
        <w:lastRenderedPageBreak/>
        <w:t>的数据扩增而不仅仅是通过扰动输入向量(例如，在图像中对抗性选择和修改少量</w:t>
      </w:r>
      <w:proofErr w:type="gramStart"/>
      <w:r w:rsidRPr="001C51DD">
        <w:rPr>
          <w:rFonts w:asciiTheme="minorEastAsia" w:hAnsiTheme="minorEastAsia"/>
          <w:sz w:val="30"/>
          <w:szCs w:val="30"/>
        </w:rPr>
        <w:t>像素值</w:t>
      </w:r>
      <w:proofErr w:type="gramEnd"/>
      <w:r w:rsidRPr="001C51DD">
        <w:rPr>
          <w:rFonts w:asciiTheme="minorEastAsia" w:hAnsiTheme="minorEastAsia"/>
          <w:sz w:val="30"/>
          <w:szCs w:val="30"/>
        </w:rPr>
        <w:t>)进行对抗性数据生成。</w:t>
      </w:r>
    </w:p>
    <w:p w14:paraId="249B7361" w14:textId="77777777" w:rsidR="001C51DD" w:rsidRPr="001C51DD" w:rsidRDefault="001C51DD" w:rsidP="001C51DD">
      <w:pPr>
        <w:rPr>
          <w:rFonts w:asciiTheme="minorEastAsia" w:hAnsiTheme="minorEastAsia"/>
          <w:sz w:val="30"/>
          <w:szCs w:val="30"/>
        </w:rPr>
      </w:pPr>
    </w:p>
    <w:p w14:paraId="7AA62188" w14:textId="7350B8AB" w:rsidR="001C51DD" w:rsidRPr="001C51DD" w:rsidRDefault="001A673B" w:rsidP="001C51DD">
      <w:pPr>
        <w:rPr>
          <w:rFonts w:asciiTheme="minorEastAsia" w:hAnsiTheme="minorEastAsia"/>
          <w:sz w:val="30"/>
          <w:szCs w:val="30"/>
        </w:rPr>
      </w:pPr>
      <w:r>
        <w:rPr>
          <w:noProof/>
        </w:rPr>
        <w:drawing>
          <wp:inline distT="0" distB="0" distL="0" distR="0" wp14:anchorId="7AC97985" wp14:editId="02B5551A">
            <wp:extent cx="5274310" cy="2374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4900"/>
                    </a:xfrm>
                    <a:prstGeom prst="rect">
                      <a:avLst/>
                    </a:prstGeom>
                  </pic:spPr>
                </pic:pic>
              </a:graphicData>
            </a:graphic>
          </wp:inline>
        </w:drawing>
      </w:r>
    </w:p>
    <w:p w14:paraId="526161AE" w14:textId="77777777" w:rsidR="001C51DD" w:rsidRPr="001C51DD" w:rsidRDefault="001C51DD" w:rsidP="001C51DD">
      <w:pPr>
        <w:rPr>
          <w:rFonts w:asciiTheme="minorEastAsia" w:hAnsiTheme="minorEastAsia"/>
          <w:sz w:val="30"/>
          <w:szCs w:val="30"/>
        </w:rPr>
      </w:pPr>
    </w:p>
    <w:p w14:paraId="7CED330A"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图</w:t>
      </w:r>
      <w:r w:rsidRPr="001C51DD">
        <w:rPr>
          <w:rFonts w:asciiTheme="minorEastAsia" w:hAnsiTheme="minorEastAsia"/>
          <w:sz w:val="30"/>
          <w:szCs w:val="30"/>
        </w:rPr>
        <w:t xml:space="preserve"> 1:反例指导的扩增方案</w:t>
      </w:r>
    </w:p>
    <w:p w14:paraId="32CBF6E0" w14:textId="77777777" w:rsidR="001C51DD" w:rsidRPr="001C51DD" w:rsidRDefault="001C51DD" w:rsidP="001C51DD">
      <w:pPr>
        <w:rPr>
          <w:rFonts w:asciiTheme="minorEastAsia" w:hAnsiTheme="minorEastAsia"/>
          <w:sz w:val="30"/>
          <w:szCs w:val="30"/>
        </w:rPr>
      </w:pPr>
    </w:p>
    <w:p w14:paraId="55CACD1C"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在每个循环中，采样器都会从</w:t>
      </w:r>
      <w:r w:rsidRPr="001C51DD">
        <w:rPr>
          <w:rFonts w:asciiTheme="minorEastAsia" w:hAnsiTheme="minorEastAsia"/>
          <w:sz w:val="30"/>
          <w:szCs w:val="30"/>
        </w:rPr>
        <w:t xml:space="preserve"> M 中选择一个修改 m。采样是通过一种可以由预计算误差表(该数据结构存储有关模型误分类的图像信息的数据结构)所偏向的采样方法确定的。图像生成器将采样的修改呈现为图片 x。图像 x 被提供作为返回预测 y 的模型 f 的输入。我们检查 x 是否为反例也就是 y 是否错误。如果是，我们将 x 添加到扩增集 A 中，并将 x 的信息(例如 m，y)存储在误差表中，供采样器在下一次迭代中使用。重复循环，直到扩增集 A 足够大(或已充分覆盖 M)。</w:t>
      </w:r>
    </w:p>
    <w:p w14:paraId="602B8DED" w14:textId="77777777" w:rsidR="001C51DD" w:rsidRPr="001C51DD" w:rsidRDefault="001C51DD" w:rsidP="001C51DD">
      <w:pPr>
        <w:rPr>
          <w:rFonts w:asciiTheme="minorEastAsia" w:hAnsiTheme="minorEastAsia"/>
          <w:sz w:val="30"/>
          <w:szCs w:val="30"/>
        </w:rPr>
      </w:pPr>
    </w:p>
    <w:p w14:paraId="01F0A660"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该方案返回一个扩增集和一个误差表，该扩增集将用于重新训练</w:t>
      </w:r>
      <w:r w:rsidRPr="001C51DD">
        <w:rPr>
          <w:rFonts w:asciiTheme="minorEastAsia" w:hAnsiTheme="minorEastAsia" w:hint="eastAsia"/>
          <w:sz w:val="30"/>
          <w:szCs w:val="30"/>
        </w:rPr>
        <w:lastRenderedPageBreak/>
        <w:t>已处理的模型，该误差表的分析可以确定反例之间的共同特征，并帮助采样器选择候选反例。</w:t>
      </w:r>
    </w:p>
    <w:p w14:paraId="082B6C39" w14:textId="77777777" w:rsidR="001C51DD" w:rsidRPr="001C51DD" w:rsidRDefault="001C51DD" w:rsidP="001C51DD">
      <w:pPr>
        <w:rPr>
          <w:rFonts w:asciiTheme="minorEastAsia" w:hAnsiTheme="minorEastAsia"/>
          <w:sz w:val="30"/>
          <w:szCs w:val="30"/>
        </w:rPr>
      </w:pPr>
    </w:p>
    <w:p w14:paraId="04E374CB"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图像生成器</w:t>
      </w:r>
    </w:p>
    <w:p w14:paraId="25044F0E"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我们的</w:t>
      </w:r>
      <w:bookmarkStart w:id="0" w:name="_Hlk88771043"/>
      <w:r w:rsidRPr="001C51DD">
        <w:rPr>
          <w:rFonts w:asciiTheme="minorEastAsia" w:hAnsiTheme="minorEastAsia" w:hint="eastAsia"/>
          <w:sz w:val="30"/>
          <w:szCs w:val="30"/>
        </w:rPr>
        <w:t>反例扩增方案的核心是一个图像生成器，可渲染逼真的道路场景的合成图像。</w:t>
      </w:r>
      <w:bookmarkEnd w:id="0"/>
      <w:r w:rsidRPr="001C51DD">
        <w:rPr>
          <w:rFonts w:asciiTheme="minorEastAsia" w:hAnsiTheme="minorEastAsia" w:hint="eastAsia"/>
          <w:sz w:val="30"/>
          <w:szCs w:val="30"/>
        </w:rPr>
        <w:t>由于反例是由合成数据生成器生成的，因此我们对生成的数据的基本事实标签有充分的了解。例如，在我们的案例中，当图像生成器将汽车放置在特定位置时，我们确切地知道了它的位置和大小，从而相应地确定了地面真实边界框。</w:t>
      </w:r>
    </w:p>
    <w:p w14:paraId="315982F6" w14:textId="77777777" w:rsidR="001C51DD" w:rsidRPr="001C51DD" w:rsidRDefault="001C51DD" w:rsidP="001C51DD">
      <w:pPr>
        <w:rPr>
          <w:rFonts w:asciiTheme="minorEastAsia" w:hAnsiTheme="minorEastAsia"/>
          <w:sz w:val="30"/>
          <w:szCs w:val="30"/>
        </w:rPr>
      </w:pPr>
    </w:p>
    <w:p w14:paraId="5201F720"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抽样方法</w:t>
      </w:r>
    </w:p>
    <w:p w14:paraId="307265B6"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采样器的目的是提供对修改空间的良好覆盖，并确定其具体化导致反例的样本。以下简要介绍一些我们集成到框架中的采样方法：</w:t>
      </w:r>
    </w:p>
    <w:p w14:paraId="2FB4BDDA" w14:textId="77777777" w:rsidR="001C51DD" w:rsidRPr="001C51DD" w:rsidRDefault="001C51DD" w:rsidP="001C51DD">
      <w:pPr>
        <w:rPr>
          <w:rFonts w:asciiTheme="minorEastAsia" w:hAnsiTheme="minorEastAsia"/>
          <w:sz w:val="30"/>
          <w:szCs w:val="30"/>
        </w:rPr>
      </w:pPr>
    </w:p>
    <w:p w14:paraId="43E419A7"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均匀的随机采样：均匀的随机采样可确保从</w:t>
      </w:r>
      <w:r w:rsidRPr="001C51DD">
        <w:rPr>
          <w:rFonts w:asciiTheme="minorEastAsia" w:hAnsiTheme="minorEastAsia"/>
          <w:sz w:val="30"/>
          <w:szCs w:val="30"/>
        </w:rPr>
        <w:t xml:space="preserve"> M 采样任何点的概率均等，从而保证了训练和测试过程中生成图像的良好混合。尽管这是一种既简单又有效的训练和测试技术，但它可能无法很好地覆盖修改空间。</w:t>
      </w:r>
    </w:p>
    <w:p w14:paraId="20B9041F" w14:textId="77777777" w:rsidR="001C51DD" w:rsidRPr="001C51DD" w:rsidRDefault="001C51DD" w:rsidP="001C51DD">
      <w:pPr>
        <w:rPr>
          <w:rFonts w:asciiTheme="minorEastAsia" w:hAnsiTheme="minorEastAsia"/>
          <w:sz w:val="30"/>
          <w:szCs w:val="30"/>
        </w:rPr>
      </w:pPr>
    </w:p>
    <w:p w14:paraId="74DFD4AD"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低差异采样：低差异序列是</w:t>
      </w:r>
      <w:r w:rsidRPr="001C51DD">
        <w:rPr>
          <w:rFonts w:asciiTheme="minorEastAsia" w:hAnsiTheme="minorEastAsia"/>
          <w:sz w:val="30"/>
          <w:szCs w:val="30"/>
        </w:rPr>
        <w:t xml:space="preserve"> n 元组序列，比不相关的随机点更均匀地填充 </w:t>
      </w:r>
      <w:proofErr w:type="spellStart"/>
      <w:r w:rsidRPr="001C51DD">
        <w:rPr>
          <w:rFonts w:asciiTheme="minorEastAsia" w:hAnsiTheme="minorEastAsia"/>
          <w:sz w:val="30"/>
          <w:szCs w:val="30"/>
        </w:rPr>
        <w:t>nD</w:t>
      </w:r>
      <w:proofErr w:type="spellEnd"/>
      <w:r w:rsidRPr="001C51DD">
        <w:rPr>
          <w:rFonts w:asciiTheme="minorEastAsia" w:hAnsiTheme="minorEastAsia"/>
          <w:sz w:val="30"/>
          <w:szCs w:val="30"/>
        </w:rPr>
        <w:t xml:space="preserve"> 空间。低差异序列通过减少间隙和点的聚类来覆盖检测框，从而确保对样本空间的均匀覆盖。</w:t>
      </w:r>
    </w:p>
    <w:p w14:paraId="49EEF2A0" w14:textId="77777777" w:rsidR="001C51DD" w:rsidRPr="001C51DD" w:rsidRDefault="001C51DD" w:rsidP="001C51DD">
      <w:pPr>
        <w:rPr>
          <w:rFonts w:asciiTheme="minorEastAsia" w:hAnsiTheme="minorEastAsia"/>
          <w:sz w:val="30"/>
          <w:szCs w:val="30"/>
        </w:rPr>
      </w:pPr>
    </w:p>
    <w:p w14:paraId="6EDEAEAD"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交叉</w:t>
      </w:r>
      <w:proofErr w:type="gramStart"/>
      <w:r w:rsidRPr="001C51DD">
        <w:rPr>
          <w:rFonts w:asciiTheme="minorEastAsia" w:hAnsiTheme="minorEastAsia" w:hint="eastAsia"/>
          <w:sz w:val="30"/>
          <w:szCs w:val="30"/>
        </w:rPr>
        <w:t>熵</w:t>
      </w:r>
      <w:proofErr w:type="gramEnd"/>
      <w:r w:rsidRPr="001C51DD">
        <w:rPr>
          <w:rFonts w:asciiTheme="minorEastAsia" w:hAnsiTheme="minorEastAsia" w:hint="eastAsia"/>
          <w:sz w:val="30"/>
          <w:szCs w:val="30"/>
        </w:rPr>
        <w:t>抽样：交叉</w:t>
      </w:r>
      <w:proofErr w:type="gramStart"/>
      <w:r w:rsidRPr="001C51DD">
        <w:rPr>
          <w:rFonts w:asciiTheme="minorEastAsia" w:hAnsiTheme="minorEastAsia" w:hint="eastAsia"/>
          <w:sz w:val="30"/>
          <w:szCs w:val="30"/>
        </w:rPr>
        <w:t>熵</w:t>
      </w:r>
      <w:proofErr w:type="gramEnd"/>
      <w:r w:rsidRPr="001C51DD">
        <w:rPr>
          <w:rFonts w:asciiTheme="minorEastAsia" w:hAnsiTheme="minorEastAsia" w:hint="eastAsia"/>
          <w:sz w:val="30"/>
          <w:szCs w:val="30"/>
        </w:rPr>
        <w:t>方法是一种用来组合优化和重要性抽样的通用蒙特卡洛方法。这是一种迭代采样技术，我们从给定的概率分布中采样，然后通过最小化</w:t>
      </w:r>
      <w:proofErr w:type="gramStart"/>
      <w:r w:rsidRPr="001C51DD">
        <w:rPr>
          <w:rFonts w:asciiTheme="minorEastAsia" w:hAnsiTheme="minorEastAsia" w:hint="eastAsia"/>
          <w:sz w:val="30"/>
          <w:szCs w:val="30"/>
        </w:rPr>
        <w:t>交叉熵来更新</w:t>
      </w:r>
      <w:proofErr w:type="gramEnd"/>
      <w:r w:rsidRPr="001C51DD">
        <w:rPr>
          <w:rFonts w:asciiTheme="minorEastAsia" w:hAnsiTheme="minorEastAsia" w:hint="eastAsia"/>
          <w:sz w:val="30"/>
          <w:szCs w:val="30"/>
        </w:rPr>
        <w:t>分布。</w:t>
      </w:r>
    </w:p>
    <w:p w14:paraId="6FE018C8" w14:textId="77777777" w:rsidR="001C51DD" w:rsidRPr="001C51DD" w:rsidRDefault="001C51DD" w:rsidP="001C51DD">
      <w:pPr>
        <w:rPr>
          <w:rFonts w:asciiTheme="minorEastAsia" w:hAnsiTheme="minorEastAsia"/>
          <w:sz w:val="30"/>
          <w:szCs w:val="30"/>
        </w:rPr>
      </w:pPr>
    </w:p>
    <w:p w14:paraId="0323AD44"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我们的实验使用</w:t>
      </w:r>
      <w:r w:rsidRPr="001C51DD">
        <w:rPr>
          <w:rFonts w:asciiTheme="minorEastAsia" w:hAnsiTheme="minorEastAsia"/>
          <w:sz w:val="30"/>
          <w:szCs w:val="30"/>
        </w:rPr>
        <w:t xml:space="preserve"> Halton 序列。在优化覆盖上有两个优点：首先，我们增加了快速发现反例的机会，其次，这组反例将具有很高的多样性。这意味着具体的图像看起来会有所不同，因此该模型将学习各种新功能。</w:t>
      </w:r>
    </w:p>
    <w:p w14:paraId="0ABABFE1" w14:textId="77777777" w:rsidR="001C51DD" w:rsidRPr="001C51DD" w:rsidRDefault="001C51DD" w:rsidP="001C51DD">
      <w:pPr>
        <w:rPr>
          <w:rFonts w:asciiTheme="minorEastAsia" w:hAnsiTheme="minorEastAsia"/>
          <w:sz w:val="30"/>
          <w:szCs w:val="30"/>
        </w:rPr>
      </w:pPr>
    </w:p>
    <w:p w14:paraId="395FDABB"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错误表</w:t>
      </w:r>
    </w:p>
    <w:p w14:paraId="2D57070D"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扩增方案的每次迭代都会产生一个示例，其中包含指向学习模型局限性的信息。希望提取与反例相关的模式，并使用此信息有效地生成新的反例。因此，我们将错误表定义为数据结构，</w:t>
      </w:r>
      <w:proofErr w:type="gramStart"/>
      <w:r w:rsidRPr="001C51DD">
        <w:rPr>
          <w:rFonts w:asciiTheme="minorEastAsia" w:hAnsiTheme="minorEastAsia" w:hint="eastAsia"/>
          <w:sz w:val="30"/>
          <w:szCs w:val="30"/>
        </w:rPr>
        <w:t>据列由跨</w:t>
      </w:r>
      <w:proofErr w:type="gramEnd"/>
      <w:r w:rsidRPr="001C51DD">
        <w:rPr>
          <w:rFonts w:asciiTheme="minorEastAsia" w:hAnsiTheme="minorEastAsia" w:hint="eastAsia"/>
          <w:sz w:val="30"/>
          <w:szCs w:val="30"/>
        </w:rPr>
        <w:t>生成的图像的重要特征组成。</w:t>
      </w:r>
      <w:bookmarkStart w:id="1" w:name="_Hlk88771812"/>
      <w:r w:rsidRPr="001C51DD">
        <w:rPr>
          <w:rFonts w:asciiTheme="minorEastAsia" w:hAnsiTheme="minorEastAsia" w:hint="eastAsia"/>
          <w:sz w:val="30"/>
          <w:szCs w:val="30"/>
        </w:rPr>
        <w:t>错误表分析可用于：</w:t>
      </w:r>
    </w:p>
    <w:p w14:paraId="7EB64114" w14:textId="77777777" w:rsidR="001C51DD" w:rsidRPr="001C51DD" w:rsidRDefault="001C51DD" w:rsidP="001C51DD">
      <w:pPr>
        <w:rPr>
          <w:rFonts w:asciiTheme="minorEastAsia" w:hAnsiTheme="minorEastAsia"/>
          <w:sz w:val="30"/>
          <w:szCs w:val="30"/>
        </w:rPr>
      </w:pPr>
    </w:p>
    <w:p w14:paraId="30EBA7C9" w14:textId="77777777" w:rsidR="001C51DD" w:rsidRPr="001C51DD" w:rsidRDefault="001C51DD" w:rsidP="001C51DD">
      <w:pPr>
        <w:rPr>
          <w:rFonts w:asciiTheme="minorEastAsia" w:hAnsiTheme="minorEastAsia"/>
          <w:sz w:val="30"/>
          <w:szCs w:val="30"/>
        </w:rPr>
      </w:pPr>
      <w:r w:rsidRPr="001C51DD">
        <w:rPr>
          <w:rFonts w:asciiTheme="minorEastAsia" w:hAnsiTheme="minorEastAsia"/>
          <w:sz w:val="30"/>
          <w:szCs w:val="30"/>
        </w:rPr>
        <w:t>1.提供有关反例的说明，</w:t>
      </w:r>
    </w:p>
    <w:p w14:paraId="5B9085E3" w14:textId="77777777" w:rsidR="001C51DD" w:rsidRPr="001C51DD" w:rsidRDefault="001C51DD" w:rsidP="001C51DD">
      <w:pPr>
        <w:rPr>
          <w:rFonts w:asciiTheme="minorEastAsia" w:hAnsiTheme="minorEastAsia"/>
          <w:sz w:val="30"/>
          <w:szCs w:val="30"/>
        </w:rPr>
      </w:pPr>
    </w:p>
    <w:p w14:paraId="526D3453" w14:textId="77777777" w:rsidR="001C51DD" w:rsidRPr="001C51DD" w:rsidRDefault="001C51DD" w:rsidP="001C51DD">
      <w:pPr>
        <w:rPr>
          <w:rFonts w:asciiTheme="minorEastAsia" w:hAnsiTheme="minorEastAsia"/>
          <w:sz w:val="30"/>
          <w:szCs w:val="30"/>
        </w:rPr>
      </w:pPr>
      <w:r w:rsidRPr="001C51DD">
        <w:rPr>
          <w:rFonts w:asciiTheme="minorEastAsia" w:hAnsiTheme="minorEastAsia"/>
          <w:sz w:val="30"/>
          <w:szCs w:val="30"/>
        </w:rPr>
        <w:t>2.生成反馈以采样新的反例。</w:t>
      </w:r>
    </w:p>
    <w:bookmarkEnd w:id="1"/>
    <w:p w14:paraId="427D2C58" w14:textId="77777777" w:rsidR="001C51DD" w:rsidRPr="001C51DD" w:rsidRDefault="001C51DD" w:rsidP="001C51DD">
      <w:pPr>
        <w:rPr>
          <w:rFonts w:asciiTheme="minorEastAsia" w:hAnsiTheme="minorEastAsia"/>
          <w:sz w:val="30"/>
          <w:szCs w:val="30"/>
        </w:rPr>
      </w:pPr>
    </w:p>
    <w:p w14:paraId="571AFDCA"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在第一种情况下，通过在各个示例中找到共同的模式，我们向用户提供了反馈，例如“该模型未检测到在森林道路上驶离我们的</w:t>
      </w:r>
      <w:r w:rsidRPr="001C51DD">
        <w:rPr>
          <w:rFonts w:asciiTheme="minorEastAsia" w:hAnsiTheme="minorEastAsia" w:hint="eastAsia"/>
          <w:sz w:val="30"/>
          <w:szCs w:val="30"/>
        </w:rPr>
        <w:lastRenderedPageBreak/>
        <w:t>白色汽车”；在第二种情况下，我们可以使采样器的修改偏向于更可能导致反例。</w:t>
      </w:r>
    </w:p>
    <w:p w14:paraId="418715B6" w14:textId="77777777" w:rsidR="001C51DD" w:rsidRPr="001C51DD" w:rsidRDefault="001C51DD" w:rsidP="001C51DD">
      <w:pPr>
        <w:rPr>
          <w:rFonts w:asciiTheme="minorEastAsia" w:hAnsiTheme="minorEastAsia"/>
          <w:sz w:val="30"/>
          <w:szCs w:val="30"/>
        </w:rPr>
      </w:pPr>
    </w:p>
    <w:p w14:paraId="7658AD19"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实验评估</w:t>
      </w:r>
    </w:p>
    <w:p w14:paraId="42F58AF2"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在所有实验中，我们分析了</w:t>
      </w:r>
      <w:r w:rsidRPr="001C51DD">
        <w:rPr>
          <w:rFonts w:asciiTheme="minorEastAsia" w:hAnsiTheme="minorEastAsia"/>
          <w:sz w:val="30"/>
          <w:szCs w:val="30"/>
        </w:rPr>
        <w:t xml:space="preserve"> </w:t>
      </w:r>
      <w:proofErr w:type="spellStart"/>
      <w:r w:rsidRPr="001C51DD">
        <w:rPr>
          <w:rFonts w:asciiTheme="minorEastAsia" w:hAnsiTheme="minorEastAsia"/>
          <w:sz w:val="30"/>
          <w:szCs w:val="30"/>
        </w:rPr>
        <w:t>squeezeDet</w:t>
      </w:r>
      <w:proofErr w:type="spellEnd"/>
      <w:r w:rsidRPr="001C51DD">
        <w:rPr>
          <w:rFonts w:asciiTheme="minorEastAsia" w:hAnsiTheme="minorEastAsia"/>
          <w:sz w:val="30"/>
          <w:szCs w:val="30"/>
        </w:rPr>
        <w:t xml:space="preserve">，这是一种用于自动驾驶的 CNN 实时物体检测器。所有模型都接受了 65 </w:t>
      </w:r>
      <w:proofErr w:type="gramStart"/>
      <w:r w:rsidRPr="001C51DD">
        <w:rPr>
          <w:rFonts w:asciiTheme="minorEastAsia" w:hAnsiTheme="minorEastAsia"/>
          <w:sz w:val="30"/>
          <w:szCs w:val="30"/>
        </w:rPr>
        <w:t>个</w:t>
      </w:r>
      <w:proofErr w:type="gramEnd"/>
      <w:r w:rsidRPr="001C51DD">
        <w:rPr>
          <w:rFonts w:asciiTheme="minorEastAsia" w:hAnsiTheme="minorEastAsia"/>
          <w:sz w:val="30"/>
          <w:szCs w:val="30"/>
        </w:rPr>
        <w:t>时期的训练。</w:t>
      </w:r>
    </w:p>
    <w:p w14:paraId="60E05149" w14:textId="77777777" w:rsidR="001C51DD" w:rsidRPr="001C51DD" w:rsidRDefault="001C51DD" w:rsidP="001C51DD">
      <w:pPr>
        <w:rPr>
          <w:rFonts w:asciiTheme="minorEastAsia" w:hAnsiTheme="minorEastAsia"/>
          <w:sz w:val="30"/>
          <w:szCs w:val="30"/>
        </w:rPr>
      </w:pPr>
    </w:p>
    <w:p w14:paraId="189B4287"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原始训练和测试集</w:t>
      </w:r>
      <w:r w:rsidRPr="001C51DD">
        <w:rPr>
          <w:rFonts w:asciiTheme="minorEastAsia" w:hAnsiTheme="minorEastAsia"/>
          <w:sz w:val="30"/>
          <w:szCs w:val="30"/>
        </w:rPr>
        <w:t xml:space="preserve"> X 和 T 分别包含由我们的图像生成器随机生成的 1500 和 750 张图片。初始精度 </w:t>
      </w:r>
      <w:proofErr w:type="spellStart"/>
      <w:r w:rsidRPr="001C51DD">
        <w:rPr>
          <w:rFonts w:asciiTheme="minorEastAsia" w:hAnsiTheme="minorEastAsia"/>
          <w:sz w:val="30"/>
          <w:szCs w:val="30"/>
        </w:rPr>
        <w:t>accfx</w:t>
      </w:r>
      <w:proofErr w:type="spellEnd"/>
      <w:r w:rsidRPr="001C51DD">
        <w:rPr>
          <w:rFonts w:asciiTheme="minorEastAsia" w:hAnsiTheme="minorEastAsia"/>
          <w:sz w:val="30"/>
          <w:szCs w:val="30"/>
        </w:rPr>
        <w:t>(T)=(0.9847，0.9843)相对较高。但是，我们能够在准确度较低的训练集上生成与 T 一样大的反例集，表格中突出显示的条目显示最佳性能。报告的值是五个不同实验的平均值。</w:t>
      </w:r>
    </w:p>
    <w:p w14:paraId="1753E2D4" w14:textId="53B11EF0" w:rsidR="001C51DD" w:rsidRDefault="001C51DD" w:rsidP="001C51DD">
      <w:pPr>
        <w:rPr>
          <w:rFonts w:asciiTheme="minorEastAsia" w:hAnsiTheme="minorEastAsia"/>
          <w:sz w:val="30"/>
          <w:szCs w:val="30"/>
        </w:rPr>
      </w:pPr>
    </w:p>
    <w:p w14:paraId="4CFCAD5C" w14:textId="77777777" w:rsidR="00A41B8E" w:rsidRDefault="00A41B8E" w:rsidP="001C51DD">
      <w:pPr>
        <w:rPr>
          <w:rFonts w:asciiTheme="minorEastAsia" w:hAnsiTheme="minorEastAsia" w:hint="eastAsia"/>
          <w:sz w:val="30"/>
          <w:szCs w:val="30"/>
        </w:rPr>
      </w:pPr>
    </w:p>
    <w:p w14:paraId="29A611A2" w14:textId="66EB133A" w:rsidR="000107E7" w:rsidRDefault="000107E7" w:rsidP="001C51DD">
      <w:pPr>
        <w:rPr>
          <w:rFonts w:asciiTheme="minorEastAsia" w:hAnsiTheme="minorEastAsia"/>
          <w:sz w:val="30"/>
          <w:szCs w:val="30"/>
        </w:rPr>
      </w:pPr>
      <w:r>
        <w:rPr>
          <w:noProof/>
        </w:rPr>
        <w:lastRenderedPageBreak/>
        <w:drawing>
          <wp:inline distT="0" distB="0" distL="0" distR="0" wp14:anchorId="634D846A" wp14:editId="6602DE26">
            <wp:extent cx="5274310" cy="5396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96865"/>
                    </a:xfrm>
                    <a:prstGeom prst="rect">
                      <a:avLst/>
                    </a:prstGeom>
                  </pic:spPr>
                </pic:pic>
              </a:graphicData>
            </a:graphic>
          </wp:inline>
        </w:drawing>
      </w:r>
    </w:p>
    <w:p w14:paraId="770F5413" w14:textId="77777777" w:rsidR="000107E7" w:rsidRPr="001C51DD" w:rsidRDefault="000107E7" w:rsidP="001C51DD">
      <w:pPr>
        <w:rPr>
          <w:rFonts w:asciiTheme="minorEastAsia" w:hAnsiTheme="minorEastAsia" w:hint="eastAsia"/>
          <w:sz w:val="30"/>
          <w:szCs w:val="30"/>
        </w:rPr>
      </w:pPr>
    </w:p>
    <w:p w14:paraId="083191D2"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表</w:t>
      </w:r>
      <w:r w:rsidRPr="001C51DD">
        <w:rPr>
          <w:rFonts w:asciiTheme="minorEastAsia" w:hAnsiTheme="minorEastAsia"/>
          <w:sz w:val="30"/>
          <w:szCs w:val="30"/>
        </w:rPr>
        <w:t xml:space="preserve"> 1：扩增循环</w:t>
      </w:r>
    </w:p>
    <w:p w14:paraId="70B3DE9B" w14:textId="77777777" w:rsidR="001C51DD" w:rsidRPr="001C51DD" w:rsidRDefault="001C51DD" w:rsidP="001C51DD">
      <w:pPr>
        <w:rPr>
          <w:rFonts w:asciiTheme="minorEastAsia" w:hAnsiTheme="minorEastAsia"/>
          <w:sz w:val="30"/>
          <w:szCs w:val="30"/>
        </w:rPr>
      </w:pPr>
    </w:p>
    <w:p w14:paraId="3F6FDECA" w14:textId="77777777" w:rsidR="001C51DD" w:rsidRPr="001C51DD" w:rsidRDefault="001C51DD" w:rsidP="001C51DD">
      <w:pPr>
        <w:rPr>
          <w:rFonts w:asciiTheme="minorEastAsia" w:hAnsiTheme="minorEastAsia"/>
          <w:sz w:val="30"/>
          <w:szCs w:val="30"/>
        </w:rPr>
      </w:pPr>
    </w:p>
    <w:p w14:paraId="41C2B63D" w14:textId="77777777" w:rsidR="001C51DD" w:rsidRPr="001C51DD" w:rsidRDefault="001C51DD" w:rsidP="001C51DD">
      <w:pPr>
        <w:rPr>
          <w:rFonts w:asciiTheme="minorEastAsia" w:hAnsiTheme="minorEastAsia"/>
          <w:sz w:val="30"/>
          <w:szCs w:val="30"/>
        </w:rPr>
      </w:pPr>
    </w:p>
    <w:p w14:paraId="65D6073E"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结论</w:t>
      </w:r>
    </w:p>
    <w:p w14:paraId="5EE0C17E"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在本文中，我们提出了一种通过反例扩增机器学习</w:t>
      </w:r>
      <w:r w:rsidRPr="001C51DD">
        <w:rPr>
          <w:rFonts w:asciiTheme="minorEastAsia" w:hAnsiTheme="minorEastAsia"/>
          <w:sz w:val="30"/>
          <w:szCs w:val="30"/>
        </w:rPr>
        <w:t>(ML)数据集的技术。我们生成的示例是由 M* 模型错误分类的综合生成的数</w:t>
      </w:r>
      <w:r w:rsidRPr="001C51DD">
        <w:rPr>
          <w:rFonts w:asciiTheme="minorEastAsia" w:hAnsiTheme="minorEastAsia"/>
          <w:sz w:val="30"/>
          <w:szCs w:val="30"/>
        </w:rPr>
        <w:lastRenderedPageBreak/>
        <w:t>据项。由于这些项目是通过算法合成的，因此它们的地面真实标签也将自动生成。我们展示了如何使用错误表来有效地指导扩增过程。训练深度神经网络的结果表明，我们的扩增技术在图像分类方面比标准扩增方法表现更好。此外，当我们迭代扩增循环时，在计算上很难找到反例。我们还表明，错误表可以通过较小的数据扩增有效地提高准确性。</w:t>
      </w:r>
    </w:p>
    <w:p w14:paraId="6F6BF528" w14:textId="77777777" w:rsidR="001C51DD" w:rsidRPr="001C51DD" w:rsidRDefault="001C51DD" w:rsidP="001C51DD">
      <w:pPr>
        <w:rPr>
          <w:rFonts w:asciiTheme="minorEastAsia" w:hAnsiTheme="minorEastAsia"/>
          <w:sz w:val="30"/>
          <w:szCs w:val="30"/>
        </w:rPr>
      </w:pPr>
    </w:p>
    <w:p w14:paraId="1BA8FF70"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我们注意到，我们提出的方法还可以扩展到“系统级”分析和验证中使用反例，可以在周围环境的背景下分析整个系统的正确性。使用此类“语义反例”执行数据扩增是未来工作的有趣方向。</w:t>
      </w:r>
    </w:p>
    <w:p w14:paraId="3D5C2190" w14:textId="77777777" w:rsidR="001C51DD" w:rsidRPr="001C51DD" w:rsidRDefault="001C51DD" w:rsidP="001C51DD">
      <w:pPr>
        <w:rPr>
          <w:rFonts w:asciiTheme="minorEastAsia" w:hAnsiTheme="minorEastAsia"/>
          <w:sz w:val="30"/>
          <w:szCs w:val="30"/>
        </w:rPr>
      </w:pPr>
    </w:p>
    <w:p w14:paraId="12805BCB" w14:textId="77777777" w:rsidR="001C51DD" w:rsidRPr="001C51DD" w:rsidRDefault="001C51DD" w:rsidP="001C51DD">
      <w:pPr>
        <w:rPr>
          <w:rFonts w:asciiTheme="minorEastAsia" w:hAnsiTheme="minorEastAsia"/>
          <w:sz w:val="30"/>
          <w:szCs w:val="30"/>
        </w:rPr>
      </w:pPr>
      <w:bookmarkStart w:id="2" w:name="_Hlk88780486"/>
      <w:r w:rsidRPr="001C51DD">
        <w:rPr>
          <w:rFonts w:asciiTheme="minorEastAsia" w:hAnsiTheme="minorEastAsia" w:hint="eastAsia"/>
          <w:sz w:val="30"/>
          <w:szCs w:val="30"/>
        </w:rPr>
        <w:t>我们的方法可以看作是反例指导的归纳综合</w:t>
      </w:r>
      <w:r w:rsidRPr="001C51DD">
        <w:rPr>
          <w:rFonts w:asciiTheme="minorEastAsia" w:hAnsiTheme="minorEastAsia"/>
          <w:sz w:val="30"/>
          <w:szCs w:val="30"/>
        </w:rPr>
        <w:t>(CEGIS)的实例</w:t>
      </w:r>
      <w:bookmarkEnd w:id="2"/>
      <w:r w:rsidRPr="001C51DD">
        <w:rPr>
          <w:rFonts w:asciiTheme="minorEastAsia" w:hAnsiTheme="minorEastAsia"/>
          <w:sz w:val="30"/>
          <w:szCs w:val="30"/>
        </w:rPr>
        <w:t>，它是程序综合的常见范例。我们的案例是 M* 模型。CEGIS 本身是 Oracle 引导归纳综合的特例。未来，探索使用除产生反例的 Oracle 以外的其他 Oracle 来扩增数据集，并将我们的以反例为指导的数据扩增技术与其他以 oracle 为指导的数据扩增方法进行比较将是很有意思的。</w:t>
      </w:r>
    </w:p>
    <w:p w14:paraId="614E435A" w14:textId="77777777" w:rsidR="001C51DD" w:rsidRPr="001C51DD" w:rsidRDefault="001C51DD" w:rsidP="001C51DD">
      <w:pPr>
        <w:rPr>
          <w:rFonts w:asciiTheme="minorEastAsia" w:hAnsiTheme="minorEastAsia"/>
          <w:sz w:val="30"/>
          <w:szCs w:val="30"/>
        </w:rPr>
      </w:pPr>
    </w:p>
    <w:p w14:paraId="127AADE9"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最后，在这项工作中，我们决定完全依赖模拟的综合数据，以确保训练，测试和反例</w:t>
      </w:r>
      <w:proofErr w:type="gramStart"/>
      <w:r w:rsidRPr="001C51DD">
        <w:rPr>
          <w:rFonts w:asciiTheme="minorEastAsia" w:hAnsiTheme="minorEastAsia" w:hint="eastAsia"/>
          <w:sz w:val="30"/>
          <w:szCs w:val="30"/>
        </w:rPr>
        <w:t>集来自</w:t>
      </w:r>
      <w:proofErr w:type="gramEnd"/>
      <w:r w:rsidRPr="001C51DD">
        <w:rPr>
          <w:rFonts w:asciiTheme="minorEastAsia" w:hAnsiTheme="minorEastAsia" w:hint="eastAsia"/>
          <w:sz w:val="30"/>
          <w:szCs w:val="30"/>
        </w:rPr>
        <w:t>同一数据源。将我们的扩增方法扩展到现实世界中的数据将会很有趣。例如，在驾驶过程中收集的道路场景图像。因此需要使用诸如领域适应或迁移学习之类的技术，</w:t>
      </w:r>
      <w:r w:rsidRPr="001C51DD">
        <w:rPr>
          <w:rFonts w:asciiTheme="minorEastAsia" w:hAnsiTheme="minorEastAsia" w:hint="eastAsia"/>
          <w:sz w:val="30"/>
          <w:szCs w:val="30"/>
        </w:rPr>
        <w:lastRenderedPageBreak/>
        <w:t>它们可以使新生成的数据适应现实世界。</w:t>
      </w:r>
    </w:p>
    <w:p w14:paraId="076E91CC" w14:textId="77777777" w:rsidR="001C51DD" w:rsidRPr="001C51DD" w:rsidRDefault="001C51DD" w:rsidP="001C51DD">
      <w:pPr>
        <w:rPr>
          <w:rFonts w:asciiTheme="minorEastAsia" w:hAnsiTheme="minorEastAsia"/>
          <w:sz w:val="30"/>
          <w:szCs w:val="30"/>
        </w:rPr>
      </w:pPr>
    </w:p>
    <w:p w14:paraId="37DC03E5"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引用</w:t>
      </w:r>
    </w:p>
    <w:p w14:paraId="0E8E384B" w14:textId="77777777" w:rsidR="001C51DD" w:rsidRPr="001C51DD" w:rsidRDefault="001C51DD" w:rsidP="001C51DD">
      <w:pPr>
        <w:rPr>
          <w:rFonts w:asciiTheme="minorEastAsia" w:hAnsiTheme="minorEastAsia"/>
          <w:sz w:val="30"/>
          <w:szCs w:val="30"/>
        </w:rPr>
      </w:pPr>
      <w:proofErr w:type="spellStart"/>
      <w:r w:rsidRPr="001C51DD">
        <w:rPr>
          <w:rFonts w:asciiTheme="minorEastAsia" w:hAnsiTheme="minorEastAsia"/>
          <w:sz w:val="30"/>
          <w:szCs w:val="30"/>
        </w:rPr>
        <w:t>Dreossi</w:t>
      </w:r>
      <w:proofErr w:type="spellEnd"/>
      <w:r w:rsidRPr="001C51DD">
        <w:rPr>
          <w:rFonts w:asciiTheme="minorEastAsia" w:hAnsiTheme="minorEastAsia"/>
          <w:sz w:val="30"/>
          <w:szCs w:val="30"/>
        </w:rPr>
        <w:t xml:space="preserve"> T, Ghosh S, Yue X, et al. Counterexample-guided data augmentation[J]. </w:t>
      </w:r>
      <w:proofErr w:type="spellStart"/>
      <w:r w:rsidRPr="001C51DD">
        <w:rPr>
          <w:rFonts w:asciiTheme="minorEastAsia" w:hAnsiTheme="minorEastAsia"/>
          <w:sz w:val="30"/>
          <w:szCs w:val="30"/>
        </w:rPr>
        <w:t>arXiv</w:t>
      </w:r>
      <w:proofErr w:type="spellEnd"/>
      <w:r w:rsidRPr="001C51DD">
        <w:rPr>
          <w:rFonts w:asciiTheme="minorEastAsia" w:hAnsiTheme="minorEastAsia"/>
          <w:sz w:val="30"/>
          <w:szCs w:val="30"/>
        </w:rPr>
        <w:t xml:space="preserve"> preprint arXiv:1805.06962, 2018.</w:t>
      </w:r>
    </w:p>
    <w:p w14:paraId="01124F65" w14:textId="77777777" w:rsidR="001C51DD" w:rsidRPr="001C51DD" w:rsidRDefault="001C51DD" w:rsidP="001C51DD">
      <w:pPr>
        <w:rPr>
          <w:rFonts w:asciiTheme="minorEastAsia" w:hAnsiTheme="minorEastAsia"/>
          <w:sz w:val="30"/>
          <w:szCs w:val="30"/>
        </w:rPr>
      </w:pPr>
    </w:p>
    <w:p w14:paraId="367C875F"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致谢</w:t>
      </w:r>
    </w:p>
    <w:p w14:paraId="62620B65" w14:textId="77777777" w:rsidR="001C51DD" w:rsidRPr="001C51DD" w:rsidRDefault="001C51DD" w:rsidP="001C51DD">
      <w:pPr>
        <w:rPr>
          <w:rFonts w:asciiTheme="minorEastAsia" w:hAnsiTheme="minorEastAsia"/>
          <w:sz w:val="30"/>
          <w:szCs w:val="30"/>
        </w:rPr>
      </w:pPr>
      <w:r w:rsidRPr="001C51DD">
        <w:rPr>
          <w:rFonts w:asciiTheme="minorEastAsia" w:hAnsiTheme="minorEastAsia" w:hint="eastAsia"/>
          <w:sz w:val="30"/>
          <w:szCs w:val="30"/>
        </w:rPr>
        <w:t>本文由南京大学软件学院</w:t>
      </w:r>
      <w:r w:rsidRPr="001C51DD">
        <w:rPr>
          <w:rFonts w:asciiTheme="minorEastAsia" w:hAnsiTheme="minorEastAsia"/>
          <w:sz w:val="30"/>
          <w:szCs w:val="30"/>
        </w:rPr>
        <w:t xml:space="preserve"> 2019 级硕士张朱佩田翻译转述。</w:t>
      </w:r>
    </w:p>
    <w:p w14:paraId="2BF38FA4" w14:textId="20F51132" w:rsidR="00CC5CF7" w:rsidRDefault="00CC5CF7" w:rsidP="001C51DD"/>
    <w:sectPr w:rsidR="00CC5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560D" w14:textId="77777777" w:rsidR="00222259" w:rsidRDefault="00222259" w:rsidP="001C51DD">
      <w:r>
        <w:separator/>
      </w:r>
    </w:p>
  </w:endnote>
  <w:endnote w:type="continuationSeparator" w:id="0">
    <w:p w14:paraId="3A717BF9" w14:textId="77777777" w:rsidR="00222259" w:rsidRDefault="00222259" w:rsidP="001C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FA50" w14:textId="77777777" w:rsidR="00222259" w:rsidRDefault="00222259" w:rsidP="001C51DD">
      <w:r>
        <w:separator/>
      </w:r>
    </w:p>
  </w:footnote>
  <w:footnote w:type="continuationSeparator" w:id="0">
    <w:p w14:paraId="3DC51531" w14:textId="77777777" w:rsidR="00222259" w:rsidRDefault="00222259" w:rsidP="001C5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8C"/>
    <w:rsid w:val="000107E7"/>
    <w:rsid w:val="001A673B"/>
    <w:rsid w:val="001C51DD"/>
    <w:rsid w:val="00222259"/>
    <w:rsid w:val="00471D56"/>
    <w:rsid w:val="00A41B8E"/>
    <w:rsid w:val="00CC5CF7"/>
    <w:rsid w:val="00D9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22F16"/>
  <w15:chartTrackingRefBased/>
  <w15:docId w15:val="{9255E372-B819-46C9-860F-BCD7C2BF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1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1DD"/>
    <w:rPr>
      <w:sz w:val="18"/>
      <w:szCs w:val="18"/>
    </w:rPr>
  </w:style>
  <w:style w:type="paragraph" w:styleId="a5">
    <w:name w:val="footer"/>
    <w:basedOn w:val="a"/>
    <w:link w:val="a6"/>
    <w:uiPriority w:val="99"/>
    <w:unhideWhenUsed/>
    <w:rsid w:val="001C51DD"/>
    <w:pPr>
      <w:tabs>
        <w:tab w:val="center" w:pos="4153"/>
        <w:tab w:val="right" w:pos="8306"/>
      </w:tabs>
      <w:snapToGrid w:val="0"/>
      <w:jc w:val="left"/>
    </w:pPr>
    <w:rPr>
      <w:sz w:val="18"/>
      <w:szCs w:val="18"/>
    </w:rPr>
  </w:style>
  <w:style w:type="character" w:customStyle="1" w:styleId="a6">
    <w:name w:val="页脚 字符"/>
    <w:basedOn w:val="a0"/>
    <w:link w:val="a5"/>
    <w:uiPriority w:val="99"/>
    <w:rsid w:val="001C5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睿兮</dc:creator>
  <cp:keywords/>
  <dc:description/>
  <cp:lastModifiedBy>睿兮</cp:lastModifiedBy>
  <cp:revision>3</cp:revision>
  <dcterms:created xsi:type="dcterms:W3CDTF">2021-11-25T13:02:00Z</dcterms:created>
  <dcterms:modified xsi:type="dcterms:W3CDTF">2021-11-25T16:54:00Z</dcterms:modified>
</cp:coreProperties>
</file>