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C954" w14:textId="308EF86C" w:rsidR="007B4041" w:rsidRPr="00AF4E91" w:rsidRDefault="00000000" w:rsidP="00AF4E91">
      <w:pPr>
        <w:jc w:val="both"/>
        <w:rPr>
          <w:rFonts w:asciiTheme="minorHAnsi" w:hAnsiTheme="minorHAnsi"/>
          <w:kern w:val="0"/>
          <w:sz w:val="24"/>
          <w:lang w:val="de-AT"/>
        </w:rPr>
      </w:pPr>
      <w:r w:rsidRPr="00AF4E91">
        <w:rPr>
          <w:rFonts w:asciiTheme="minorHAnsi" w:hAnsiTheme="minorHAnsi"/>
          <w:kern w:val="0"/>
          <w:sz w:val="24"/>
          <w:lang w:val="de-AT"/>
        </w:rPr>
        <w:t>Was hier vorgelegt wird, ist der unbeholfene und dennoch nötige Versuch, dem Reden nicht so sehr auf den Grund zu gehen, als, ihm eine oder zwei seiner Gründe abzulauschen, aufzuhalsen, unterzujubeln:</w:t>
      </w:r>
      <w:r w:rsidR="00AF4E91" w:rsidRPr="00AF4E91">
        <w:rPr>
          <w:rFonts w:asciiTheme="minorHAnsi" w:hAnsiTheme="minorHAnsi"/>
          <w:kern w:val="0"/>
          <w:sz w:val="24"/>
          <w:lang w:val="de-AT"/>
        </w:rPr>
        <w:t xml:space="preserve"> </w:t>
      </w:r>
      <w:r w:rsidRPr="00AF4E91">
        <w:rPr>
          <w:rFonts w:asciiTheme="minorHAnsi" w:hAnsiTheme="minorHAnsi"/>
          <w:kern w:val="0"/>
          <w:sz w:val="24"/>
          <w:lang w:val="de-AT"/>
        </w:rPr>
        <w:t>die Unerträglichkeit des noch-nicht-Gesagten, die Versuchung, mit Worten zu handeln, die Lust am selbsterfundenen Spiel , auch wenn es Zerstörung bedeutet, und die Rückkehr ins sprachlose Chaos.</w:t>
      </w:r>
      <w:r w:rsidRPr="00AF4E91">
        <w:rPr>
          <w:rFonts w:asciiTheme="minorHAnsi" w:hAnsiTheme="minorHAnsi"/>
          <w:noProof/>
          <w:kern w:val="0"/>
          <w:sz w:val="24"/>
          <w:lang w:val="de-AT"/>
        </w:rPr>
        <w:drawing>
          <wp:anchor distT="0" distB="0" distL="114300" distR="114300" simplePos="0" relativeHeight="251658240" behindDoc="0" locked="0" layoutInCell="1" allowOverlap="0" wp14:anchorId="63728B88" wp14:editId="3C5FCF87">
            <wp:simplePos x="0" y="0"/>
            <wp:positionH relativeFrom="page">
              <wp:posOffset>5569197</wp:posOffset>
            </wp:positionH>
            <wp:positionV relativeFrom="page">
              <wp:posOffset>3837432</wp:posOffset>
            </wp:positionV>
            <wp:extent cx="3048" cy="3048"/>
            <wp:effectExtent l="0" t="0" r="0" b="0"/>
            <wp:wrapSquare wrapText="bothSides"/>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4"/>
                    <a:stretch>
                      <a:fillRect/>
                    </a:stretch>
                  </pic:blipFill>
                  <pic:spPr>
                    <a:xfrm>
                      <a:off x="0" y="0"/>
                      <a:ext cx="3048" cy="3048"/>
                    </a:xfrm>
                    <a:prstGeom prst="rect">
                      <a:avLst/>
                    </a:prstGeom>
                  </pic:spPr>
                </pic:pic>
              </a:graphicData>
            </a:graphic>
          </wp:anchor>
        </w:drawing>
      </w:r>
      <w:r w:rsidR="00AF4E91">
        <w:rPr>
          <w:rFonts w:asciiTheme="minorHAnsi" w:hAnsiTheme="minorHAnsi"/>
          <w:kern w:val="0"/>
          <w:sz w:val="24"/>
          <w:lang w:val="de-AT"/>
        </w:rPr>
        <w:t xml:space="preserve"> </w:t>
      </w:r>
      <w:r w:rsidRPr="00AF4E91">
        <w:rPr>
          <w:rFonts w:asciiTheme="minorHAnsi" w:hAnsiTheme="minorHAnsi"/>
          <w:kern w:val="0"/>
          <w:sz w:val="24"/>
          <w:lang w:val="de-AT"/>
        </w:rPr>
        <w:t xml:space="preserve">Ich bin mir </w:t>
      </w:r>
      <w:r w:rsidR="00AF4E91">
        <w:rPr>
          <w:rFonts w:asciiTheme="minorHAnsi" w:hAnsiTheme="minorHAnsi"/>
          <w:kern w:val="0"/>
          <w:sz w:val="24"/>
          <w:lang w:val="de-AT"/>
          <w14:ligatures w14:val="none"/>
        </w:rPr>
        <w:t xml:space="preserve">bewusst, dass ich einer fixen Idee folge, indem ich versuche, möglichst magische Besetzung einer Vorstellung mit sprachlicher Bezeichnungsproduktivität </w:t>
      </w:r>
      <w:r w:rsidR="00AF4E91">
        <w:rPr>
          <w:rFonts w:asciiTheme="minorHAnsi" w:hAnsiTheme="minorHAnsi"/>
          <w:kern w:val="0"/>
          <w:sz w:val="24"/>
          <w:lang w:val="de-AT"/>
          <w14:ligatures w14:val="none"/>
        </w:rPr>
        <w:t>i</w:t>
      </w:r>
      <w:r w:rsidR="00AF4E91">
        <w:rPr>
          <w:rFonts w:asciiTheme="minorHAnsi" w:hAnsiTheme="minorHAnsi"/>
          <w:kern w:val="0"/>
          <w:sz w:val="24"/>
          <w:lang w:val="de-AT"/>
          <w14:ligatures w14:val="none"/>
        </w:rPr>
        <w:t>neins zu sehen</w:t>
      </w:r>
      <w:r w:rsidR="00AF4E91">
        <w:rPr>
          <w:rFonts w:asciiTheme="minorHAnsi" w:hAnsiTheme="minorHAnsi"/>
          <w:kern w:val="0"/>
          <w:sz w:val="24"/>
          <w:lang w:val="de-AT"/>
          <w14:ligatures w14:val="none"/>
        </w:rPr>
        <w:t xml:space="preserve">. </w:t>
      </w:r>
      <w:r w:rsidR="00AF4E91">
        <w:rPr>
          <w:rFonts w:asciiTheme="minorHAnsi" w:hAnsiTheme="minorHAnsi"/>
          <w:kern w:val="0"/>
          <w:sz w:val="24"/>
          <w:lang w:val="de-AT"/>
          <w14:ligatures w14:val="none"/>
        </w:rPr>
        <w:t>Dennoch glaube ich, mit dieser Manie zur Analogie in guter Gesellschaft zu sein ("Leute,</w:t>
      </w:r>
      <w:r w:rsidR="00AF4E91">
        <w:rPr>
          <w:rFonts w:asciiTheme="minorHAnsi" w:hAnsiTheme="minorHAnsi"/>
          <w:kern w:val="0"/>
          <w:sz w:val="24"/>
          <w:lang w:val="de-AT"/>
          <w14:ligatures w14:val="none"/>
        </w:rPr>
        <w:t xml:space="preserve"> </w:t>
      </w:r>
      <w:r w:rsidR="00AF4E91">
        <w:rPr>
          <w:rFonts w:asciiTheme="minorHAnsi" w:hAnsiTheme="minorHAnsi"/>
          <w:kern w:val="0"/>
          <w:sz w:val="24"/>
          <w:lang w:val="de-AT"/>
          <w14:ligatures w14:val="none"/>
        </w:rPr>
        <w:t xml:space="preserve">die überall Analogien sehen" , </w:t>
      </w:r>
      <w:r w:rsidR="00AF4E91">
        <w:rPr>
          <w:rFonts w:asciiTheme="minorHAnsi" w:hAnsiTheme="minorHAnsi"/>
          <w:kern w:val="0"/>
          <w:sz w:val="24"/>
          <w:lang w:val="de-AT"/>
          <w14:ligatures w14:val="none"/>
        </w:rPr>
        <w:t xml:space="preserve">Umberto </w:t>
      </w:r>
      <w:r w:rsidR="00AF4E91">
        <w:rPr>
          <w:rFonts w:asciiTheme="minorHAnsi" w:hAnsiTheme="minorHAnsi"/>
          <w:kern w:val="0"/>
          <w:sz w:val="24"/>
          <w:lang w:val="de-AT"/>
          <w14:ligatures w14:val="none"/>
        </w:rPr>
        <w:t>Eco in einem TV-Interview 14.1.1990,</w:t>
      </w:r>
      <w:r w:rsidRPr="00AF4E91">
        <w:rPr>
          <w:rFonts w:asciiTheme="minorHAnsi" w:hAnsiTheme="minorHAnsi"/>
          <w:kern w:val="0"/>
          <w:sz w:val="24"/>
          <w:lang w:val="de-AT"/>
        </w:rPr>
        <w:t xml:space="preserve"> 3 SAT).</w:t>
      </w:r>
      <w:r w:rsidR="00AF4E91">
        <w:rPr>
          <w:rFonts w:asciiTheme="minorHAnsi" w:hAnsiTheme="minorHAnsi"/>
          <w:kern w:val="0"/>
          <w:sz w:val="24"/>
          <w:lang w:val="de-AT"/>
        </w:rPr>
        <w:t xml:space="preserve"> </w:t>
      </w:r>
      <w:r w:rsidRPr="00AF4E91">
        <w:rPr>
          <w:rFonts w:asciiTheme="minorHAnsi" w:hAnsiTheme="minorHAnsi"/>
          <w:kern w:val="0"/>
          <w:sz w:val="24"/>
          <w:lang w:val="de-AT"/>
        </w:rPr>
        <w:t>Der Leser/die Leserin möge sich schon jetzt vornehmen, an allen möglichen und unmöglichen Stel</w:t>
      </w:r>
      <w:r w:rsidR="00AF4E91">
        <w:rPr>
          <w:rFonts w:asciiTheme="minorHAnsi" w:hAnsiTheme="minorHAnsi"/>
          <w:kern w:val="0"/>
          <w:sz w:val="24"/>
          <w:lang w:val="de-AT"/>
        </w:rPr>
        <w:t>len</w:t>
      </w:r>
      <w:r w:rsidRPr="00AF4E91">
        <w:rPr>
          <w:rFonts w:asciiTheme="minorHAnsi" w:hAnsiTheme="minorHAnsi"/>
          <w:kern w:val="0"/>
          <w:sz w:val="24"/>
          <w:lang w:val="de-AT"/>
        </w:rPr>
        <w:t xml:space="preserve"> </w:t>
      </w:r>
      <w:r w:rsidR="00AF4E91">
        <w:rPr>
          <w:rFonts w:asciiTheme="minorHAnsi" w:hAnsiTheme="minorHAnsi"/>
          <w:kern w:val="0"/>
          <w:sz w:val="24"/>
          <w:lang w:val="de-AT"/>
        </w:rPr>
        <w:t>Paral</w:t>
      </w:r>
      <w:r w:rsidRPr="00AF4E91">
        <w:rPr>
          <w:rFonts w:asciiTheme="minorHAnsi" w:hAnsiTheme="minorHAnsi"/>
          <w:kern w:val="0"/>
          <w:sz w:val="24"/>
          <w:lang w:val="de-AT"/>
        </w:rPr>
        <w:t>lelen zu suchen und natürlich auch zu entdecken</w:t>
      </w:r>
      <w:r w:rsidR="00AF4E91">
        <w:rPr>
          <w:rFonts w:asciiTheme="minorHAnsi" w:hAnsiTheme="minorHAnsi"/>
          <w:kern w:val="0"/>
          <w:sz w:val="24"/>
          <w:lang w:val="de-AT"/>
        </w:rPr>
        <w:t>. [der Autor]</w:t>
      </w:r>
    </w:p>
    <w:sectPr w:rsidR="007B4041" w:rsidRPr="00AF4E91" w:rsidSect="00AF4E91">
      <w:pgSz w:w="16838" w:h="11906" w:orient="landscape"/>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4"/>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041"/>
    <w:rsid w:val="007B4041"/>
    <w:rsid w:val="00AF4E91"/>
    <w:rsid w:val="00BC203C"/>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5A427422"/>
  <w15:docId w15:val="{336F5DB9-4BD3-F14F-A6E1-80BFC63F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cp:lastModifiedBy>Dieter Halwachs</cp:lastModifiedBy>
  <cp:revision>2</cp:revision>
  <dcterms:created xsi:type="dcterms:W3CDTF">2025-11-27T13:58:00Z</dcterms:created>
  <dcterms:modified xsi:type="dcterms:W3CDTF">2025-11-27T13:58:00Z</dcterms:modified>
</cp:coreProperties>
</file>