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372C" w14:textId="7061D1E3" w:rsidR="00665803" w:rsidRDefault="00665803">
      <w:r w:rsidRPr="00665803">
        <w:t>Das Glossar ist als Ergänzung zu einem osmanischen und einem persischen Wörterbuch</w:t>
      </w:r>
      <w:r>
        <w:t xml:space="preserve"> </w:t>
      </w:r>
      <w:r w:rsidRPr="00665803">
        <w:t xml:space="preserve">gedacht, d. h. </w:t>
      </w:r>
      <w:r>
        <w:t>i</w:t>
      </w:r>
      <w:r w:rsidRPr="00665803">
        <w:t xml:space="preserve">n der Hauptsache zu Zenker und New </w:t>
      </w:r>
      <w:proofErr w:type="spellStart"/>
      <w:r w:rsidRPr="00665803">
        <w:t>Redhouse</w:t>
      </w:r>
      <w:proofErr w:type="spellEnd"/>
      <w:r w:rsidRPr="00665803">
        <w:t xml:space="preserve"> einerseits und </w:t>
      </w:r>
      <w:proofErr w:type="spellStart"/>
      <w:r w:rsidRPr="00665803">
        <w:t>Steingass</w:t>
      </w:r>
      <w:proofErr w:type="spellEnd"/>
      <w:r w:rsidRPr="00665803">
        <w:t xml:space="preserve"> </w:t>
      </w:r>
      <w:r w:rsidRPr="00665803">
        <w:t xml:space="preserve">andererseits, was die </w:t>
      </w:r>
      <w:r w:rsidRPr="00665803">
        <w:t>türkischen</w:t>
      </w:r>
      <w:r w:rsidRPr="00665803">
        <w:t xml:space="preserve"> und persischen Wörter betrifft</w:t>
      </w:r>
      <w:r>
        <w:t xml:space="preserve">. </w:t>
      </w:r>
      <w:r w:rsidRPr="00665803">
        <w:t xml:space="preserve">Da aber nur </w:t>
      </w:r>
      <w:r>
        <w:t xml:space="preserve">die </w:t>
      </w:r>
      <w:r w:rsidRPr="00665803">
        <w:t>in den von</w:t>
      </w:r>
      <w:r w:rsidRPr="00665803">
        <w:t xml:space="preserve"> </w:t>
      </w:r>
      <w:r w:rsidRPr="00665803">
        <w:t>mir bearbeiteten Texten vorkommende</w:t>
      </w:r>
      <w:r>
        <w:t>n</w:t>
      </w:r>
      <w:r w:rsidRPr="00665803">
        <w:t xml:space="preserve"> Wörter aufgelistet wurden, kann </w:t>
      </w:r>
      <w:r w:rsidRPr="00665803">
        <w:t>natürlich</w:t>
      </w:r>
      <w:r w:rsidRPr="00665803">
        <w:t xml:space="preserve"> keine</w:t>
      </w:r>
      <w:r w:rsidRPr="00665803">
        <w:t xml:space="preserve"> </w:t>
      </w:r>
      <w:r w:rsidRPr="00665803">
        <w:t>Rede davon sein, dass es irgend</w:t>
      </w:r>
      <w:r>
        <w:t>ei</w:t>
      </w:r>
      <w:r w:rsidRPr="00665803">
        <w:t xml:space="preserve">nes der tschaghataischen </w:t>
      </w:r>
      <w:r w:rsidRPr="00665803">
        <w:t>Wörterbücher</w:t>
      </w:r>
      <w:r w:rsidRPr="00665803">
        <w:t xml:space="preserve"> ersetzen, wohl</w:t>
      </w:r>
      <w:r w:rsidRPr="00665803">
        <w:t xml:space="preserve"> </w:t>
      </w:r>
      <w:r w:rsidRPr="00665803">
        <w:t>aber erweitern kann. Die Erweiterung erstreckt sich sowohl auf die Aufnahme von Wörtern</w:t>
      </w:r>
      <w:r w:rsidRPr="00665803">
        <w:t xml:space="preserve"> </w:t>
      </w:r>
      <w:r w:rsidRPr="00665803">
        <w:t>und Wendungen als auch auf die Angabe der grammatischen Verwendung von Wörtern, in</w:t>
      </w:r>
      <w:r>
        <w:t>sbesonder</w:t>
      </w:r>
      <w:r w:rsidRPr="00665803">
        <w:t>e von Verben. Das Glossar ist nach Art eines Belegwörterbuchs angelegt in</w:t>
      </w:r>
      <w:r w:rsidRPr="00665803">
        <w:t xml:space="preserve"> </w:t>
      </w:r>
      <w:r w:rsidRPr="00665803">
        <w:t>dem Sinne, dass im Allgemeinen jedes Wort und jede Wendung mindestens einmal mit einer</w:t>
      </w:r>
      <w:r w:rsidRPr="00665803">
        <w:t xml:space="preserve"> </w:t>
      </w:r>
      <w:r w:rsidRPr="00665803">
        <w:t xml:space="preserve">genau angegebenen Belegstelle versehen sind. Ausgenommen sind Verba </w:t>
      </w:r>
      <w:r w:rsidRPr="00665803">
        <w:t>Simplizia</w:t>
      </w:r>
      <w:r w:rsidRPr="00665803">
        <w:t>,</w:t>
      </w:r>
      <w:r w:rsidRPr="00665803">
        <w:t xml:space="preserve"> </w:t>
      </w:r>
      <w:r w:rsidRPr="00665803">
        <w:t xml:space="preserve">die ich in den Texten nicht angetroffen habe, wohl aber in den </w:t>
      </w:r>
      <w:r w:rsidRPr="00665803">
        <w:t>W</w:t>
      </w:r>
      <w:r>
        <w:t>ö</w:t>
      </w:r>
      <w:r w:rsidRPr="00665803">
        <w:t>rterbüchern</w:t>
      </w:r>
      <w:r w:rsidRPr="00665803">
        <w:t xml:space="preserve"> (die dann</w:t>
      </w:r>
      <w:r w:rsidRPr="00665803">
        <w:t xml:space="preserve"> </w:t>
      </w:r>
      <w:r w:rsidRPr="00665803">
        <w:t>auch zitiert sind), deren erweiterte Stämme ich in den Texten an</w:t>
      </w:r>
      <w:r>
        <w:t>getroffen habe</w:t>
      </w:r>
      <w:r w:rsidRPr="00665803">
        <w:t xml:space="preserve">. Dasselbe gilt </w:t>
      </w:r>
      <w:r w:rsidRPr="00665803">
        <w:t xml:space="preserve">für </w:t>
      </w:r>
      <w:r w:rsidRPr="00665803">
        <w:t xml:space="preserve">Wörter in zitierten idiomatischen Wendungen. Bei Zitaten </w:t>
      </w:r>
      <w:r>
        <w:t>aus</w:t>
      </w:r>
      <w:r w:rsidRPr="00665803">
        <w:t xml:space="preserve"> </w:t>
      </w:r>
      <w:r w:rsidRPr="00665803">
        <w:t>W</w:t>
      </w:r>
      <w:r>
        <w:t>ö</w:t>
      </w:r>
      <w:r w:rsidRPr="00665803">
        <w:t xml:space="preserve">rterbüchern </w:t>
      </w:r>
      <w:r w:rsidRPr="00665803">
        <w:t xml:space="preserve">wurden diese stets </w:t>
      </w:r>
      <w:r w:rsidRPr="00665803">
        <w:t>nachgeprüft</w:t>
      </w:r>
      <w:r w:rsidRPr="00665803">
        <w:t xml:space="preserve"> und die Stellen, die fast nirgends angegeben sind, genau</w:t>
      </w:r>
      <w:r w:rsidRPr="00665803">
        <w:t xml:space="preserve"> </w:t>
      </w:r>
      <w:r w:rsidRPr="00665803">
        <w:t>vermerkt</w:t>
      </w:r>
      <w:r>
        <w:t>.</w:t>
      </w:r>
    </w:p>
    <w:sectPr w:rsidR="00665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03"/>
    <w:rsid w:val="00081806"/>
    <w:rsid w:val="001164D7"/>
    <w:rsid w:val="00151C0D"/>
    <w:rsid w:val="00274E0C"/>
    <w:rsid w:val="003C241C"/>
    <w:rsid w:val="00484640"/>
    <w:rsid w:val="005B390E"/>
    <w:rsid w:val="00644E00"/>
    <w:rsid w:val="00665803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8745B6"/>
  <w15:chartTrackingRefBased/>
  <w15:docId w15:val="{CE3F0726-82D8-054C-94EB-43D2DB59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03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03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03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2025-11-29T12:39:00Z</dcterms:created>
  <dcterms:modified xsi:type="dcterms:W3CDTF">2025-11-29T12:42:00Z</dcterms:modified>
</cp:coreProperties>
</file>