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D5A7" w14:textId="2546D091" w:rsidR="003C241C" w:rsidRPr="00624384" w:rsidRDefault="00624384" w:rsidP="00624384">
      <w:r w:rsidRPr="00624384">
        <w:rPr>
          <w:rFonts w:cs="Times New Roman"/>
          <w:kern w:val="0"/>
        </w:rPr>
        <w:t>Die vorliegende Arbeit stellt in erster Linie einen Beitrag zur Wortgeschichte des Romani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>dar. Neben den Iranismen und Armenismen sind die Gr</w:t>
      </w:r>
      <w:r>
        <w:rPr>
          <w:rFonts w:cs="Times New Roman"/>
          <w:kern w:val="0"/>
        </w:rPr>
        <w:t>ä</w:t>
      </w:r>
      <w:r w:rsidRPr="00624384">
        <w:rPr>
          <w:rFonts w:cs="Times New Roman"/>
          <w:kern w:val="0"/>
        </w:rPr>
        <w:t>zismen eine Lehnschicht, die in allen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>Romani-Dialekten in gleicher Weise vorhanden ist und die das Romani nachhaltig gepr</w:t>
      </w:r>
      <w:r>
        <w:rPr>
          <w:rFonts w:cs="Times New Roman"/>
          <w:kern w:val="0"/>
        </w:rPr>
        <w:t>ägt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 xml:space="preserve">hat. Zwar weisen sehr viele Dialekte auch </w:t>
      </w:r>
      <w:r w:rsidRPr="00624384">
        <w:rPr>
          <w:rFonts w:cs="Times New Roman"/>
          <w:kern w:val="0"/>
        </w:rPr>
        <w:t>Sla</w:t>
      </w:r>
      <w:r>
        <w:rPr>
          <w:rFonts w:cs="Times New Roman"/>
          <w:kern w:val="0"/>
        </w:rPr>
        <w:t>v</w:t>
      </w:r>
      <w:r w:rsidRPr="00624384">
        <w:rPr>
          <w:rFonts w:cs="Times New Roman"/>
          <w:kern w:val="0"/>
        </w:rPr>
        <w:t>ismen</w:t>
      </w:r>
      <w:r w:rsidRPr="00624384">
        <w:rPr>
          <w:rFonts w:cs="Times New Roman"/>
          <w:kern w:val="0"/>
        </w:rPr>
        <w:t xml:space="preserve"> in gro</w:t>
      </w:r>
      <w:r>
        <w:rPr>
          <w:rFonts w:cs="Times New Roman"/>
          <w:kern w:val="0"/>
        </w:rPr>
        <w:t>ß</w:t>
      </w:r>
      <w:r w:rsidRPr="00624384">
        <w:rPr>
          <w:rFonts w:cs="Times New Roman"/>
          <w:kern w:val="0"/>
        </w:rPr>
        <w:t>er Zahl auf, aber diese sind nicht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>einheitlicher Herkunft, sondern stammen aus verschiedenen slavischen Sprachen, betreffen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 xml:space="preserve">die Dialekte also nicht in gleicher Weise und sind </w:t>
      </w:r>
      <w:r w:rsidRPr="00624384">
        <w:rPr>
          <w:rFonts w:cs="Times New Roman"/>
          <w:kern w:val="0"/>
        </w:rPr>
        <w:t>für</w:t>
      </w:r>
      <w:r w:rsidRPr="00624384">
        <w:rPr>
          <w:rFonts w:cs="Times New Roman"/>
          <w:kern w:val="0"/>
        </w:rPr>
        <w:t xml:space="preserve"> die Sprachgeschichte von geringerer Bedeutung.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>Interessanter ist nur eine Untergruppe, die Südslavismen, die in Dialekten au</w:t>
      </w:r>
      <w:r>
        <w:rPr>
          <w:rFonts w:cs="Times New Roman"/>
          <w:kern w:val="0"/>
        </w:rPr>
        <w:t>ßer</w:t>
      </w:r>
      <w:r w:rsidRPr="00624384">
        <w:rPr>
          <w:rFonts w:cs="Times New Roman"/>
          <w:kern w:val="0"/>
        </w:rPr>
        <w:t>halb des südslavischen Gebiets nachgewiesen werden k</w:t>
      </w:r>
      <w:r>
        <w:rPr>
          <w:rFonts w:cs="Times New Roman"/>
          <w:kern w:val="0"/>
        </w:rPr>
        <w:t>ö</w:t>
      </w:r>
      <w:r w:rsidRPr="00624384">
        <w:rPr>
          <w:rFonts w:cs="Times New Roman"/>
          <w:kern w:val="0"/>
        </w:rPr>
        <w:t xml:space="preserve">nnen und daher wichtiger </w:t>
      </w:r>
      <w:r w:rsidRPr="00624384">
        <w:rPr>
          <w:rFonts w:cs="Times New Roman"/>
          <w:kern w:val="0"/>
        </w:rPr>
        <w:t xml:space="preserve">für </w:t>
      </w:r>
      <w:r w:rsidRPr="00624384">
        <w:rPr>
          <w:rFonts w:cs="Times New Roman"/>
          <w:kern w:val="0"/>
        </w:rPr>
        <w:t xml:space="preserve">die Rekonstruktion der Sprachgeschichte sind als die </w:t>
      </w:r>
      <w:r w:rsidRPr="00624384">
        <w:rPr>
          <w:rFonts w:cs="Times New Roman"/>
          <w:kern w:val="0"/>
        </w:rPr>
        <w:t>übrigen</w:t>
      </w:r>
      <w:r w:rsidRPr="00624384">
        <w:rPr>
          <w:rFonts w:cs="Times New Roman"/>
          <w:kern w:val="0"/>
        </w:rPr>
        <w:t>. Weitere Lehnschichten sind</w:t>
      </w:r>
      <w:r w:rsidRPr="00624384">
        <w:rPr>
          <w:rFonts w:cs="Times New Roman"/>
          <w:kern w:val="0"/>
        </w:rPr>
        <w:t xml:space="preserve"> </w:t>
      </w:r>
      <w:r w:rsidRPr="00624384">
        <w:rPr>
          <w:rFonts w:cs="Times New Roman"/>
          <w:kern w:val="0"/>
        </w:rPr>
        <w:t>auf einen oder wenige Dialekte beschr</w:t>
      </w:r>
      <w:r>
        <w:rPr>
          <w:rFonts w:cs="Times New Roman"/>
          <w:kern w:val="0"/>
        </w:rPr>
        <w:t>ä</w:t>
      </w:r>
      <w:r w:rsidRPr="00624384">
        <w:rPr>
          <w:rFonts w:cs="Times New Roman"/>
          <w:kern w:val="0"/>
        </w:rPr>
        <w:t xml:space="preserve">nkt und </w:t>
      </w:r>
      <w:r>
        <w:rPr>
          <w:rFonts w:cs="Times New Roman"/>
          <w:kern w:val="0"/>
        </w:rPr>
        <w:t>stellen</w:t>
      </w:r>
      <w:r w:rsidRPr="00624384">
        <w:rPr>
          <w:rFonts w:cs="Times New Roman"/>
          <w:kern w:val="0"/>
        </w:rPr>
        <w:t xml:space="preserve"> hinsichtlich der Herkunftsbestimmung</w:t>
      </w:r>
      <w:r>
        <w:rPr>
          <w:rFonts w:cs="Times New Roman"/>
          <w:kern w:val="0"/>
        </w:rPr>
        <w:t xml:space="preserve"> kaum Probleme dar</w:t>
      </w:r>
      <w:r w:rsidRPr="00624384">
        <w:rPr>
          <w:rFonts w:cs="Times New Roman"/>
          <w:kern w:val="0"/>
        </w:rPr>
        <w:t>.</w:t>
      </w:r>
      <w:r w:rsidRPr="00624384">
        <w:t xml:space="preserve"> </w:t>
      </w:r>
    </w:p>
    <w:sectPr w:rsidR="003C241C" w:rsidRPr="0062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84"/>
    <w:rsid w:val="00081806"/>
    <w:rsid w:val="001164D7"/>
    <w:rsid w:val="00151C0D"/>
    <w:rsid w:val="00274E0C"/>
    <w:rsid w:val="003C241C"/>
    <w:rsid w:val="00484640"/>
    <w:rsid w:val="005B390E"/>
    <w:rsid w:val="00624384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261B36"/>
  <w15:chartTrackingRefBased/>
  <w15:docId w15:val="{5BBF3745-9668-4E4C-8F54-DF4F7A48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84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8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84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2025-11-29T12:53:00Z</dcterms:created>
  <dcterms:modified xsi:type="dcterms:W3CDTF">2025-11-29T12:59:00Z</dcterms:modified>
</cp:coreProperties>
</file>