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8720" w14:textId="2BE92FB1" w:rsidR="003C241C" w:rsidRPr="00853ADD" w:rsidRDefault="00853ADD" w:rsidP="00853ADD">
      <w:proofErr w:type="spellStart"/>
      <w:r w:rsidRPr="00853ADD">
        <w:rPr>
          <w:rStyle w:val="A0"/>
          <w:i/>
          <w:iCs/>
          <w:sz w:val="24"/>
          <w:szCs w:val="24"/>
        </w:rPr>
        <w:t>Прощание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r w:rsidRPr="00853ADD">
        <w:rPr>
          <w:rStyle w:val="A0"/>
          <w:i/>
          <w:iCs/>
          <w:sz w:val="24"/>
          <w:szCs w:val="24"/>
        </w:rPr>
        <w:t>КОЛЛЕГ</w:t>
      </w:r>
      <w:r w:rsidRPr="00853ADD">
        <w:t xml:space="preserve">: </w:t>
      </w:r>
      <w:proofErr w:type="spellStart"/>
      <w:r w:rsidRPr="00853ADD">
        <w:rPr>
          <w:rStyle w:val="A0"/>
          <w:i/>
          <w:iCs/>
          <w:sz w:val="24"/>
          <w:szCs w:val="24"/>
        </w:rPr>
        <w:t>Вспоминая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Льва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Николаевича</w:t>
      </w:r>
      <w:proofErr w:type="spellEnd"/>
      <w:r w:rsidRPr="00853ADD">
        <w:t xml:space="preserve">; </w:t>
      </w:r>
      <w:proofErr w:type="spellStart"/>
      <w:r w:rsidRPr="00853ADD">
        <w:rPr>
          <w:rStyle w:val="A0"/>
          <w:i/>
          <w:iCs/>
          <w:sz w:val="24"/>
          <w:szCs w:val="24"/>
        </w:rPr>
        <w:t>Надежда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r w:rsidRPr="00853ADD">
        <w:rPr>
          <w:rStyle w:val="A0"/>
          <w:i/>
          <w:iCs/>
          <w:sz w:val="24"/>
          <w:szCs w:val="24"/>
        </w:rPr>
        <w:t>БЕЛУГИНА</w:t>
      </w:r>
      <w:r w:rsidRPr="00853ADD">
        <w:t xml:space="preserve">: </w:t>
      </w:r>
      <w:proofErr w:type="spellStart"/>
      <w:r w:rsidRPr="00853ADD">
        <w:rPr>
          <w:rStyle w:val="A0"/>
          <w:i/>
          <w:iCs/>
          <w:sz w:val="24"/>
          <w:szCs w:val="24"/>
        </w:rPr>
        <w:t>Светлой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памяти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нашего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бесценного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друга</w:t>
      </w:r>
      <w:proofErr w:type="spellEnd"/>
      <w:r w:rsidRPr="00853ADD">
        <w:t xml:space="preserve">; </w:t>
      </w:r>
      <w:proofErr w:type="spellStart"/>
      <w:r w:rsidRPr="00853ADD">
        <w:rPr>
          <w:rStyle w:val="A0"/>
          <w:i/>
          <w:iCs/>
          <w:sz w:val="24"/>
          <w:szCs w:val="24"/>
        </w:rPr>
        <w:t>Вадим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r w:rsidRPr="00853ADD">
        <w:rPr>
          <w:rStyle w:val="A0"/>
          <w:i/>
          <w:iCs/>
          <w:sz w:val="24"/>
          <w:szCs w:val="24"/>
        </w:rPr>
        <w:t>ТОРОПОВ</w:t>
      </w:r>
      <w:r w:rsidRPr="00853ADD">
        <w:t xml:space="preserve">: </w:t>
      </w:r>
      <w:r w:rsidRPr="00853ADD">
        <w:rPr>
          <w:rStyle w:val="A0"/>
          <w:i/>
          <w:iCs/>
          <w:sz w:val="24"/>
          <w:szCs w:val="24"/>
        </w:rPr>
        <w:t xml:space="preserve">О </w:t>
      </w:r>
      <w:proofErr w:type="spellStart"/>
      <w:r w:rsidRPr="00853ADD">
        <w:rPr>
          <w:rStyle w:val="A0"/>
          <w:i/>
          <w:iCs/>
          <w:sz w:val="24"/>
          <w:szCs w:val="24"/>
        </w:rPr>
        <w:t>Льве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Николаевиче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Черенкове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– </w:t>
      </w:r>
      <w:proofErr w:type="spellStart"/>
      <w:r w:rsidRPr="00853ADD">
        <w:rPr>
          <w:rStyle w:val="A0"/>
          <w:i/>
          <w:iCs/>
          <w:sz w:val="24"/>
          <w:szCs w:val="24"/>
        </w:rPr>
        <w:t>друге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, </w:t>
      </w:r>
      <w:proofErr w:type="spellStart"/>
      <w:r w:rsidRPr="00853ADD">
        <w:rPr>
          <w:rStyle w:val="A0"/>
          <w:i/>
          <w:iCs/>
          <w:sz w:val="24"/>
          <w:szCs w:val="24"/>
        </w:rPr>
        <w:t>наставнике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, </w:t>
      </w:r>
      <w:proofErr w:type="spellStart"/>
      <w:r w:rsidRPr="00853ADD">
        <w:rPr>
          <w:rStyle w:val="A0"/>
          <w:i/>
          <w:iCs/>
          <w:sz w:val="24"/>
          <w:szCs w:val="24"/>
        </w:rPr>
        <w:t>коллеге</w:t>
      </w:r>
      <w:proofErr w:type="spellEnd"/>
      <w:r w:rsidRPr="00853ADD">
        <w:t xml:space="preserve">; </w:t>
      </w:r>
      <w:r w:rsidRPr="00853ADD">
        <w:rPr>
          <w:rStyle w:val="A0"/>
          <w:i/>
          <w:iCs/>
          <w:sz w:val="24"/>
          <w:szCs w:val="24"/>
        </w:rPr>
        <w:t xml:space="preserve">Fatma </w:t>
      </w:r>
      <w:r w:rsidRPr="00853ADD">
        <w:rPr>
          <w:rStyle w:val="A0"/>
          <w:i/>
          <w:iCs/>
          <w:sz w:val="24"/>
          <w:szCs w:val="24"/>
        </w:rPr>
        <w:t>HEINSCHINK</w:t>
      </w:r>
      <w:r w:rsidRPr="00853ADD">
        <w:t xml:space="preserve">: </w:t>
      </w:r>
      <w:r w:rsidRPr="00853ADD">
        <w:rPr>
          <w:rStyle w:val="A0"/>
          <w:i/>
          <w:iCs/>
          <w:sz w:val="24"/>
          <w:szCs w:val="24"/>
        </w:rPr>
        <w:t xml:space="preserve">“O </w:t>
      </w:r>
      <w:proofErr w:type="spellStart"/>
      <w:r w:rsidRPr="00853ADD">
        <w:rPr>
          <w:rStyle w:val="A0"/>
          <w:i/>
          <w:iCs/>
          <w:sz w:val="24"/>
          <w:szCs w:val="24"/>
        </w:rPr>
        <w:t>trin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čirikle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” </w:t>
      </w:r>
      <w:proofErr w:type="spellStart"/>
      <w:r w:rsidRPr="00853ADD">
        <w:rPr>
          <w:rStyle w:val="A0"/>
          <w:i/>
          <w:iCs/>
          <w:sz w:val="24"/>
          <w:szCs w:val="24"/>
        </w:rPr>
        <w:t>taj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aver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masalja</w:t>
      </w:r>
      <w:proofErr w:type="spellEnd"/>
      <w:r w:rsidRPr="00853ADD">
        <w:t xml:space="preserve">; </w:t>
      </w:r>
      <w:r w:rsidRPr="00853ADD">
        <w:rPr>
          <w:rStyle w:val="A0"/>
          <w:i/>
          <w:iCs/>
          <w:sz w:val="24"/>
          <w:szCs w:val="24"/>
        </w:rPr>
        <w:t xml:space="preserve">Dragan </w:t>
      </w:r>
      <w:r w:rsidRPr="00853ADD">
        <w:rPr>
          <w:rStyle w:val="A0"/>
          <w:i/>
          <w:iCs/>
          <w:sz w:val="24"/>
          <w:szCs w:val="24"/>
        </w:rPr>
        <w:t>JEVREMOVIĆ</w:t>
      </w:r>
      <w:r w:rsidRPr="00853ADD">
        <w:t xml:space="preserve">: </w:t>
      </w:r>
      <w:r w:rsidRPr="00853ADD">
        <w:rPr>
          <w:rStyle w:val="A0"/>
          <w:i/>
          <w:iCs/>
          <w:sz w:val="24"/>
          <w:szCs w:val="24"/>
        </w:rPr>
        <w:t xml:space="preserve">Le </w:t>
      </w:r>
      <w:proofErr w:type="spellStart"/>
      <w:r w:rsidRPr="00853ADD">
        <w:rPr>
          <w:rStyle w:val="A0"/>
          <w:i/>
          <w:iCs/>
          <w:sz w:val="24"/>
          <w:szCs w:val="24"/>
        </w:rPr>
        <w:t>Levoskê</w:t>
      </w:r>
      <w:proofErr w:type="spellEnd"/>
      <w:r w:rsidRPr="00853ADD">
        <w:t xml:space="preserve">;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Peter </w:t>
      </w:r>
      <w:r w:rsidRPr="00853ADD">
        <w:rPr>
          <w:rStyle w:val="A0"/>
          <w:i/>
          <w:iCs/>
          <w:sz w:val="24"/>
          <w:szCs w:val="24"/>
          <w:lang w:val="en-US"/>
        </w:rPr>
        <w:t>BAKKER</w:t>
      </w:r>
      <w:r w:rsidRPr="00853ADD">
        <w:rPr>
          <w:lang w:val="en-US"/>
        </w:rPr>
        <w:t xml:space="preserve">: </w:t>
      </w:r>
      <w:r w:rsidRPr="00853ADD">
        <w:rPr>
          <w:rStyle w:val="A0"/>
          <w:i/>
          <w:iCs/>
          <w:sz w:val="24"/>
          <w:szCs w:val="24"/>
        </w:rPr>
        <w:t xml:space="preserve">The </w:t>
      </w:r>
      <w:proofErr w:type="spellStart"/>
      <w:r w:rsidRPr="00853ADD">
        <w:rPr>
          <w:rStyle w:val="A0"/>
          <w:i/>
          <w:iCs/>
          <w:sz w:val="24"/>
          <w:szCs w:val="24"/>
        </w:rPr>
        <w:t>first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suggestion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of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an </w:t>
      </w:r>
      <w:proofErr w:type="spellStart"/>
      <w:r w:rsidRPr="00853ADD">
        <w:rPr>
          <w:rStyle w:val="A0"/>
          <w:i/>
          <w:iCs/>
          <w:sz w:val="24"/>
          <w:szCs w:val="24"/>
        </w:rPr>
        <w:t>Indic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connection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of the Romani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languag</w:t>
      </w:r>
      <w:r>
        <w:rPr>
          <w:rStyle w:val="A0"/>
          <w:i/>
          <w:iCs/>
          <w:sz w:val="24"/>
          <w:szCs w:val="24"/>
          <w:lang w:val="en-US"/>
        </w:rPr>
        <w:t>w</w:t>
      </w:r>
      <w:proofErr w:type="spellEnd"/>
      <w:r>
        <w:rPr>
          <w:rStyle w:val="A0"/>
          <w:i/>
          <w:iCs/>
          <w:sz w:val="24"/>
          <w:szCs w:val="24"/>
          <w:lang w:val="en-US"/>
        </w:rPr>
        <w:t xml:space="preserve"> –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Tentzel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1689</w:t>
      </w:r>
      <w:r w:rsidRPr="00853ADD">
        <w:rPr>
          <w:lang w:val="en-US"/>
        </w:rPr>
        <w:t xml:space="preserve">;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Michael </w:t>
      </w:r>
      <w:r w:rsidRPr="00853ADD">
        <w:rPr>
          <w:rStyle w:val="A0"/>
          <w:i/>
          <w:iCs/>
          <w:sz w:val="24"/>
          <w:szCs w:val="24"/>
          <w:lang w:val="en-US"/>
        </w:rPr>
        <w:t>BENÍŠEK</w:t>
      </w:r>
      <w:r w:rsidRPr="00853ADD">
        <w:rPr>
          <w:lang w:val="en-US"/>
        </w:rPr>
        <w:t xml:space="preserve">: </w:t>
      </w:r>
      <w:proofErr w:type="spellStart"/>
      <w:r w:rsidRPr="00853ADD">
        <w:rPr>
          <w:rStyle w:val="A0"/>
          <w:i/>
          <w:iCs/>
          <w:sz w:val="24"/>
          <w:szCs w:val="24"/>
        </w:rPr>
        <w:t>Miklosich’s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vocabulary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of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Galician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Romani and </w:t>
      </w:r>
      <w:proofErr w:type="spellStart"/>
      <w:r w:rsidRPr="00853ADD">
        <w:rPr>
          <w:rStyle w:val="A0"/>
          <w:i/>
          <w:iCs/>
          <w:sz w:val="24"/>
          <w:szCs w:val="24"/>
        </w:rPr>
        <w:t>its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affinities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with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today’s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North Central Romani </w:t>
      </w:r>
      <w:proofErr w:type="spellStart"/>
      <w:r w:rsidRPr="00853ADD">
        <w:rPr>
          <w:rStyle w:val="A0"/>
          <w:i/>
          <w:iCs/>
          <w:sz w:val="24"/>
          <w:szCs w:val="24"/>
        </w:rPr>
        <w:t>of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Halychyna</w:t>
      </w:r>
      <w:proofErr w:type="spellEnd"/>
      <w:r w:rsidRPr="00853ADD">
        <w:rPr>
          <w:lang w:val="en-US"/>
        </w:rPr>
        <w:t xml:space="preserve">; </w:t>
      </w:r>
      <w:proofErr w:type="spellStart"/>
      <w:r w:rsidRPr="00853ADD">
        <w:rPr>
          <w:rStyle w:val="A0"/>
          <w:i/>
          <w:iCs/>
          <w:sz w:val="24"/>
          <w:szCs w:val="24"/>
        </w:rPr>
        <w:t>Николай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r w:rsidRPr="00853ADD">
        <w:rPr>
          <w:rStyle w:val="A0"/>
          <w:i/>
          <w:iCs/>
          <w:sz w:val="24"/>
          <w:szCs w:val="24"/>
        </w:rPr>
        <w:t>БЕССОНОВ</w:t>
      </w:r>
      <w:r w:rsidRPr="00853ADD">
        <w:rPr>
          <w:lang w:val="en-US"/>
        </w:rPr>
        <w:t xml:space="preserve">: </w:t>
      </w:r>
      <w:proofErr w:type="spellStart"/>
      <w:r w:rsidRPr="00853ADD">
        <w:rPr>
          <w:rStyle w:val="A0"/>
          <w:i/>
          <w:iCs/>
          <w:sz w:val="24"/>
          <w:szCs w:val="24"/>
        </w:rPr>
        <w:t>Этнонимы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r w:rsidRPr="00853ADD">
        <w:rPr>
          <w:rStyle w:val="A0"/>
          <w:i/>
          <w:iCs/>
          <w:sz w:val="24"/>
          <w:szCs w:val="24"/>
        </w:rPr>
        <w:t>и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прозвища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цыган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r w:rsidRPr="00853ADD">
        <w:rPr>
          <w:rStyle w:val="A0"/>
          <w:i/>
          <w:iCs/>
          <w:sz w:val="24"/>
          <w:szCs w:val="24"/>
        </w:rPr>
        <w:t>в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r w:rsidRPr="00853ADD">
        <w:rPr>
          <w:rStyle w:val="A0"/>
          <w:i/>
          <w:iCs/>
          <w:sz w:val="24"/>
          <w:szCs w:val="24"/>
        </w:rPr>
        <w:t>СССР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r w:rsidRPr="00853ADD">
        <w:rPr>
          <w:rStyle w:val="A0"/>
          <w:i/>
          <w:iCs/>
          <w:sz w:val="24"/>
          <w:szCs w:val="24"/>
        </w:rPr>
        <w:t>и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на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постсоветском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пространстве</w:t>
      </w:r>
      <w:proofErr w:type="spellEnd"/>
      <w:r w:rsidRPr="00853ADD">
        <w:rPr>
          <w:lang w:val="en-US"/>
        </w:rPr>
        <w:t xml:space="preserve">;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Zuzana </w:t>
      </w:r>
      <w:r w:rsidRPr="00853ADD">
        <w:rPr>
          <w:rStyle w:val="A0"/>
          <w:i/>
          <w:iCs/>
          <w:sz w:val="24"/>
          <w:szCs w:val="24"/>
          <w:lang w:val="en-US"/>
        </w:rPr>
        <w:t>BODNÁROVÁ</w:t>
      </w:r>
      <w:r w:rsidRPr="00853ADD">
        <w:rPr>
          <w:lang w:val="en-US"/>
        </w:rPr>
        <w:t xml:space="preserve">: </w:t>
      </w:r>
      <w:r w:rsidRPr="00853ADD">
        <w:rPr>
          <w:rStyle w:val="A0"/>
          <w:i/>
          <w:iCs/>
          <w:sz w:val="24"/>
          <w:szCs w:val="24"/>
          <w:lang w:val="en-US"/>
        </w:rPr>
        <w:t>Spontaneous bottom-up revitalization</w:t>
      </w:r>
      <w:r>
        <w:rPr>
          <w:rStyle w:val="A0"/>
          <w:i/>
          <w:iCs/>
          <w:sz w:val="24"/>
          <w:szCs w:val="24"/>
          <w:lang w:val="en-US"/>
        </w:rPr>
        <w:t>.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 The development of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Dunajská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Streda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Romani</w:t>
      </w:r>
      <w:r w:rsidRPr="00853ADD">
        <w:rPr>
          <w:lang w:val="en-US"/>
        </w:rPr>
        <w:t xml:space="preserve">;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Norbert </w:t>
      </w:r>
      <w:r w:rsidRPr="00853ADD">
        <w:rPr>
          <w:rStyle w:val="A0"/>
          <w:i/>
          <w:iCs/>
          <w:sz w:val="24"/>
          <w:szCs w:val="24"/>
          <w:lang w:val="en-US"/>
        </w:rPr>
        <w:t>BORETZKY</w:t>
      </w:r>
      <w:r w:rsidRPr="00853ADD">
        <w:rPr>
          <w:lang w:val="en-US"/>
        </w:rPr>
        <w:t xml:space="preserve">: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Das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historische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Verhältnis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von Welsh Romani und Sinti</w:t>
      </w:r>
      <w:r w:rsidRPr="00853ADD">
        <w:rPr>
          <w:lang w:val="en-US"/>
        </w:rPr>
        <w:t xml:space="preserve">;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Viktor </w:t>
      </w:r>
      <w:r w:rsidRPr="00853ADD">
        <w:rPr>
          <w:rStyle w:val="A0"/>
          <w:i/>
          <w:iCs/>
          <w:sz w:val="24"/>
          <w:szCs w:val="24"/>
          <w:lang w:val="en-US"/>
        </w:rPr>
        <w:t>ELŠÍK</w:t>
      </w:r>
      <w:r w:rsidRPr="00853ADD">
        <w:rPr>
          <w:lang w:val="en-US"/>
        </w:rPr>
        <w:t xml:space="preserve">: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The Romani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oikonym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Požom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>(b)a ‘Bratislava’</w:t>
      </w:r>
      <w:r w:rsidRPr="00853ADD">
        <w:rPr>
          <w:lang w:val="en-US"/>
        </w:rPr>
        <w:t xml:space="preserve">;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Christiane </w:t>
      </w:r>
      <w:r w:rsidRPr="00853ADD">
        <w:rPr>
          <w:rStyle w:val="A0"/>
          <w:i/>
          <w:iCs/>
          <w:sz w:val="24"/>
          <w:szCs w:val="24"/>
          <w:lang w:val="en-US"/>
        </w:rPr>
        <w:t>FENNESZ-JUHASZ</w:t>
      </w:r>
      <w:r w:rsidRPr="00853ADD">
        <w:rPr>
          <w:lang w:val="en-US"/>
        </w:rPr>
        <w:t xml:space="preserve">: </w:t>
      </w:r>
      <w:r w:rsidRPr="00853ADD">
        <w:rPr>
          <w:rStyle w:val="A8"/>
          <w:i/>
          <w:iCs/>
          <w:sz w:val="24"/>
          <w:szCs w:val="24"/>
          <w:lang w:val="en-US"/>
        </w:rPr>
        <w:t>Sound recordings of Romani soldiers in German and Austrian prisoner-of-war camps, 1915</w:t>
      </w:r>
      <w:r w:rsidRPr="00853ADD">
        <w:rPr>
          <w:rStyle w:val="A8"/>
          <w:i/>
          <w:iCs/>
          <w:sz w:val="24"/>
          <w:szCs w:val="24"/>
          <w:lang w:val="en-US"/>
        </w:rPr>
        <w:t>–</w:t>
      </w:r>
      <w:r w:rsidRPr="00853ADD">
        <w:rPr>
          <w:rStyle w:val="A8"/>
          <w:i/>
          <w:iCs/>
          <w:sz w:val="24"/>
          <w:szCs w:val="24"/>
          <w:lang w:val="en-US"/>
        </w:rPr>
        <w:t>1918</w:t>
      </w:r>
      <w:r>
        <w:rPr>
          <w:rStyle w:val="A8"/>
          <w:sz w:val="24"/>
          <w:szCs w:val="24"/>
          <w:lang w:val="en-US"/>
        </w:rPr>
        <w:t>.</w:t>
      </w:r>
      <w:r w:rsidRPr="00853ADD">
        <w:rPr>
          <w:rStyle w:val="A8"/>
          <w:sz w:val="24"/>
          <w:szCs w:val="24"/>
          <w:lang w:val="en-US"/>
        </w:rPr>
        <w:t xml:space="preserve"> Protagonists, contexts and content</w:t>
      </w:r>
      <w:r w:rsidRPr="00853ADD">
        <w:rPr>
          <w:lang w:val="en-US"/>
        </w:rPr>
        <w:t xml:space="preserve">;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Victor A. </w:t>
      </w:r>
      <w:r w:rsidRPr="00853ADD">
        <w:rPr>
          <w:rStyle w:val="A0"/>
          <w:i/>
          <w:iCs/>
          <w:sz w:val="24"/>
          <w:szCs w:val="24"/>
          <w:lang w:val="en-US"/>
        </w:rPr>
        <w:t>FRIEDMAN</w:t>
      </w:r>
      <w:r w:rsidRPr="00853ADD">
        <w:rPr>
          <w:lang w:val="en-US"/>
        </w:rPr>
        <w:t xml:space="preserve">: </w:t>
      </w:r>
      <w:r w:rsidRPr="00853ADD">
        <w:rPr>
          <w:rStyle w:val="A0"/>
          <w:i/>
          <w:iCs/>
          <w:sz w:val="24"/>
          <w:szCs w:val="24"/>
          <w:lang w:val="en-US"/>
        </w:rPr>
        <w:t>The Arli of Skopje</w:t>
      </w:r>
      <w:r>
        <w:rPr>
          <w:rStyle w:val="A0"/>
          <w:i/>
          <w:iCs/>
          <w:sz w:val="24"/>
          <w:szCs w:val="24"/>
          <w:lang w:val="en-US"/>
        </w:rPr>
        <w:t>.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 A perceptual dialectological approach</w:t>
      </w:r>
      <w:r w:rsidRPr="00853ADD">
        <w:rPr>
          <w:lang w:val="en-US"/>
        </w:rPr>
        <w:t xml:space="preserve">;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Kimmo </w:t>
      </w:r>
      <w:r w:rsidRPr="00853ADD">
        <w:rPr>
          <w:rStyle w:val="A0"/>
          <w:i/>
          <w:iCs/>
          <w:sz w:val="24"/>
          <w:szCs w:val="24"/>
          <w:lang w:val="en-US"/>
        </w:rPr>
        <w:t>GRANQVIST</w:t>
      </w:r>
      <w:r w:rsidRPr="00853ADD">
        <w:rPr>
          <w:lang w:val="en-US"/>
        </w:rPr>
        <w:t xml:space="preserve">: </w:t>
      </w:r>
      <w:r w:rsidRPr="00853ADD">
        <w:rPr>
          <w:rStyle w:val="A0"/>
          <w:i/>
          <w:iCs/>
          <w:sz w:val="24"/>
          <w:szCs w:val="24"/>
          <w:lang w:val="en-US"/>
        </w:rPr>
        <w:t>Finnish Romani and its dialectology</w:t>
      </w:r>
      <w:r w:rsidRPr="00853ADD">
        <w:rPr>
          <w:lang w:val="en-US"/>
        </w:rPr>
        <w:t xml:space="preserve">;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Mozes F.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HEINSCHINK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&amp; Petra </w:t>
      </w:r>
      <w:r w:rsidRPr="00853ADD">
        <w:rPr>
          <w:rStyle w:val="A0"/>
          <w:i/>
          <w:iCs/>
          <w:sz w:val="24"/>
          <w:szCs w:val="24"/>
          <w:lang w:val="en-US"/>
        </w:rPr>
        <w:t>CECH</w:t>
      </w:r>
      <w:r w:rsidRPr="00853ADD">
        <w:rPr>
          <w:lang w:val="en-US"/>
        </w:rPr>
        <w:t xml:space="preserve">: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Lexikalische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Kostbarkeiten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aus dem Romanes und der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materiellen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Kultur der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Kaldêraš</w:t>
      </w:r>
      <w:proofErr w:type="spellEnd"/>
      <w:r w:rsidRPr="00853ADD">
        <w:rPr>
          <w:lang w:val="en-US"/>
        </w:rPr>
        <w:t xml:space="preserve">;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Birgit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IGLA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&amp; Petra </w:t>
      </w:r>
      <w:r w:rsidRPr="00853ADD">
        <w:rPr>
          <w:rStyle w:val="A0"/>
          <w:i/>
          <w:iCs/>
          <w:sz w:val="24"/>
          <w:szCs w:val="24"/>
          <w:lang w:val="en-US"/>
        </w:rPr>
        <w:t>CECH</w:t>
      </w:r>
      <w:r w:rsidRPr="00853ADD">
        <w:rPr>
          <w:lang w:val="en-US"/>
        </w:rPr>
        <w:t xml:space="preserve">: </w:t>
      </w:r>
      <w:r w:rsidRPr="00853ADD">
        <w:rPr>
          <w:rStyle w:val="A0"/>
          <w:i/>
          <w:iCs/>
          <w:sz w:val="24"/>
          <w:szCs w:val="24"/>
          <w:lang w:val="en-US"/>
        </w:rPr>
        <w:t>Inverted addressing in Balkan languages and Romani dialects</w:t>
      </w:r>
      <w:r w:rsidRPr="00853ADD">
        <w:rPr>
          <w:lang w:val="en-US"/>
        </w:rPr>
        <w:t xml:space="preserve">; </w:t>
      </w:r>
      <w:proofErr w:type="spellStart"/>
      <w:r w:rsidRPr="00853ADD">
        <w:rPr>
          <w:rStyle w:val="A0"/>
          <w:i/>
          <w:iCs/>
          <w:sz w:val="24"/>
          <w:szCs w:val="24"/>
        </w:rPr>
        <w:t>Кирилл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r w:rsidRPr="00853ADD">
        <w:rPr>
          <w:rStyle w:val="A0"/>
          <w:i/>
          <w:iCs/>
          <w:sz w:val="24"/>
          <w:szCs w:val="24"/>
        </w:rPr>
        <w:t>КОЖАНОВ</w:t>
      </w:r>
      <w:r w:rsidRPr="00853ADD">
        <w:rPr>
          <w:lang w:val="en-US"/>
        </w:rPr>
        <w:t xml:space="preserve">: </w:t>
      </w:r>
      <w:proofErr w:type="spellStart"/>
      <w:r w:rsidRPr="00853ADD">
        <w:rPr>
          <w:rStyle w:val="A0"/>
          <w:i/>
          <w:iCs/>
          <w:sz w:val="24"/>
          <w:szCs w:val="24"/>
        </w:rPr>
        <w:t>Неизданный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цыганско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>-</w:t>
      </w:r>
      <w:proofErr w:type="spellStart"/>
      <w:r w:rsidRPr="00853ADD">
        <w:rPr>
          <w:rStyle w:val="A0"/>
          <w:i/>
          <w:iCs/>
          <w:sz w:val="24"/>
          <w:szCs w:val="24"/>
        </w:rPr>
        <w:t>русский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словарь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r w:rsidRPr="00853ADD">
        <w:rPr>
          <w:rStyle w:val="A0"/>
          <w:i/>
          <w:iCs/>
          <w:sz w:val="24"/>
          <w:szCs w:val="24"/>
        </w:rPr>
        <w:t>Н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. </w:t>
      </w:r>
      <w:r w:rsidRPr="00853ADD">
        <w:rPr>
          <w:rStyle w:val="A0"/>
          <w:i/>
          <w:iCs/>
          <w:sz w:val="24"/>
          <w:szCs w:val="24"/>
        </w:rPr>
        <w:t>А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. </w:t>
      </w:r>
      <w:proofErr w:type="spellStart"/>
      <w:r w:rsidRPr="00853ADD">
        <w:rPr>
          <w:rStyle w:val="A0"/>
          <w:i/>
          <w:iCs/>
          <w:sz w:val="24"/>
          <w:szCs w:val="24"/>
        </w:rPr>
        <w:t>Панкова</w:t>
      </w:r>
      <w:proofErr w:type="spellEnd"/>
      <w:r w:rsidRPr="00853ADD">
        <w:rPr>
          <w:lang w:val="en-US"/>
        </w:rPr>
        <w:t xml:space="preserve">;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Daniel </w:t>
      </w:r>
      <w:r w:rsidRPr="00853ADD">
        <w:rPr>
          <w:rStyle w:val="A0"/>
          <w:i/>
          <w:iCs/>
          <w:sz w:val="24"/>
          <w:szCs w:val="24"/>
          <w:lang w:val="en-US"/>
        </w:rPr>
        <w:t>KRASA</w:t>
      </w:r>
      <w:r w:rsidRPr="00853ADD">
        <w:rPr>
          <w:lang w:val="en-US"/>
        </w:rPr>
        <w:t xml:space="preserve">: </w:t>
      </w:r>
      <w:r w:rsidRPr="00853ADD">
        <w:rPr>
          <w:rStyle w:val="A0"/>
          <w:i/>
          <w:iCs/>
          <w:sz w:val="24"/>
          <w:szCs w:val="24"/>
          <w:lang w:val="en-US"/>
        </w:rPr>
        <w:t>Banjari / Lambadi. The language of India’s biggest nomadic tribe</w:t>
      </w:r>
      <w:r w:rsidRPr="00853ADD">
        <w:rPr>
          <w:lang w:val="en-US"/>
        </w:rPr>
        <w:t xml:space="preserve">; </w:t>
      </w:r>
      <w:proofErr w:type="spellStart"/>
      <w:r w:rsidRPr="00853ADD">
        <w:rPr>
          <w:rStyle w:val="A0"/>
          <w:i/>
          <w:iCs/>
          <w:sz w:val="24"/>
          <w:szCs w:val="24"/>
        </w:rPr>
        <w:t>Илона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Махотина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: </w:t>
      </w:r>
      <w:proofErr w:type="spellStart"/>
      <w:r w:rsidRPr="00853ADD">
        <w:rPr>
          <w:rStyle w:val="A0"/>
          <w:i/>
          <w:iCs/>
          <w:sz w:val="24"/>
          <w:szCs w:val="24"/>
        </w:rPr>
        <w:t>Образцы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фольклорной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прозы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русских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цыган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Новгородской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области</w:t>
      </w:r>
      <w:proofErr w:type="spellEnd"/>
      <w:r w:rsidRPr="00853ADD">
        <w:rPr>
          <w:lang w:val="en-US"/>
        </w:rPr>
        <w:t xml:space="preserve">;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Mikhail </w:t>
      </w:r>
      <w:r w:rsidRPr="00853ADD">
        <w:rPr>
          <w:rStyle w:val="A0"/>
          <w:i/>
          <w:iCs/>
          <w:sz w:val="24"/>
          <w:szCs w:val="24"/>
          <w:lang w:val="en-US"/>
        </w:rPr>
        <w:t>OSLON</w:t>
      </w:r>
      <w:r w:rsidRPr="00853ADD">
        <w:rPr>
          <w:lang w:val="en-US"/>
        </w:rPr>
        <w:t xml:space="preserve">: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Jek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puśimos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la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istorijaka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fonetikako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la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k</w:t>
      </w:r>
      <w:r w:rsidRPr="00853ADD">
        <w:rPr>
          <w:rStyle w:val="A0"/>
          <w:i/>
          <w:iCs/>
          <w:color w:val="000000"/>
          <w:sz w:val="24"/>
          <w:szCs w:val="24"/>
          <w:lang w:val="en-US"/>
        </w:rPr>
        <w:t>e</w:t>
      </w:r>
      <w:proofErr w:type="spellEnd"/>
      <w:r w:rsidRPr="00853ADD">
        <w:rPr>
          <w:rStyle w:val="A0"/>
          <w:i/>
          <w:iCs/>
          <w:color w:val="000000"/>
          <w:sz w:val="24"/>
          <w:szCs w:val="24"/>
          <w:lang w:val="en-US"/>
        </w:rPr>
        <w:t>_̂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ld</w:t>
      </w:r>
      <w:r w:rsidRPr="00853ADD">
        <w:rPr>
          <w:rStyle w:val="A0"/>
          <w:i/>
          <w:iCs/>
          <w:color w:val="000000"/>
          <w:sz w:val="24"/>
          <w:szCs w:val="24"/>
          <w:lang w:val="en-US"/>
        </w:rPr>
        <w:t>e</w:t>
      </w:r>
      <w:proofErr w:type="spellEnd"/>
      <w:r w:rsidRPr="00853ADD">
        <w:rPr>
          <w:rStyle w:val="A0"/>
          <w:i/>
          <w:iCs/>
          <w:color w:val="000000"/>
          <w:sz w:val="24"/>
          <w:szCs w:val="24"/>
          <w:lang w:val="en-US"/>
        </w:rPr>
        <w:t>_̂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raricko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śibaki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>: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le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vokalonge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źutengi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gramStart"/>
      <w:r w:rsidRPr="00853ADD">
        <w:rPr>
          <w:rStyle w:val="A0"/>
          <w:i/>
          <w:iCs/>
          <w:sz w:val="24"/>
          <w:szCs w:val="24"/>
          <w:lang w:val="en-US"/>
        </w:rPr>
        <w:t>e :</w:t>
      </w:r>
      <w:proofErr w:type="gramEnd"/>
      <w:r w:rsidRPr="00853ADD">
        <w:rPr>
          <w:rStyle w:val="A0"/>
          <w:i/>
          <w:iCs/>
          <w:sz w:val="24"/>
          <w:szCs w:val="24"/>
          <w:lang w:val="en-US"/>
        </w:rPr>
        <w:t xml:space="preserve"> e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aj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853ADD">
        <w:rPr>
          <w:rStyle w:val="A0"/>
          <w:i/>
          <w:iCs/>
          <w:sz w:val="24"/>
          <w:szCs w:val="24"/>
          <w:lang w:val="en-US"/>
        </w:rPr>
        <w:t>i</w:t>
      </w:r>
      <w:proofErr w:type="spellEnd"/>
      <w:r w:rsidRPr="00853ADD">
        <w:rPr>
          <w:rStyle w:val="A0"/>
          <w:i/>
          <w:iCs/>
          <w:sz w:val="24"/>
          <w:szCs w:val="24"/>
          <w:lang w:val="en-US"/>
        </w:rPr>
        <w:t xml:space="preserve"> :</w:t>
      </w:r>
      <w:proofErr w:type="gramEnd"/>
      <w:r w:rsidRPr="00853ADD">
        <w:rPr>
          <w:rStyle w:val="A0"/>
          <w:i/>
          <w:iCs/>
          <w:sz w:val="24"/>
          <w:szCs w:val="24"/>
          <w:lang w:val="en-US"/>
        </w:rPr>
        <w:t xml:space="preserve"> î </w:t>
      </w:r>
      <w:proofErr w:type="spellStart"/>
      <w:r w:rsidRPr="00853ADD">
        <w:rPr>
          <w:rStyle w:val="A0"/>
          <w:i/>
          <w:iCs/>
          <w:sz w:val="24"/>
          <w:szCs w:val="24"/>
          <w:lang w:val="en-US"/>
        </w:rPr>
        <w:t>distribucîja</w:t>
      </w:r>
      <w:proofErr w:type="spellEnd"/>
      <w:r w:rsidRPr="00853ADD">
        <w:rPr>
          <w:lang w:val="en-US"/>
        </w:rPr>
        <w:t xml:space="preserve">;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Helena </w:t>
      </w:r>
      <w:r w:rsidRPr="00853ADD">
        <w:rPr>
          <w:rStyle w:val="A0"/>
          <w:i/>
          <w:iCs/>
          <w:sz w:val="24"/>
          <w:szCs w:val="24"/>
          <w:lang w:val="en-US"/>
        </w:rPr>
        <w:t>SADÍLKOVÁ</w:t>
      </w:r>
      <w:r w:rsidRPr="00853ADD">
        <w:rPr>
          <w:lang w:val="en-US"/>
        </w:rPr>
        <w:t xml:space="preserve">: </w:t>
      </w:r>
      <w:r w:rsidRPr="00853ADD">
        <w:rPr>
          <w:rStyle w:val="A0"/>
          <w:i/>
          <w:iCs/>
          <w:sz w:val="24"/>
          <w:szCs w:val="24"/>
          <w:lang w:val="en-US"/>
        </w:rPr>
        <w:t xml:space="preserve">Resettling the settlement. </w:t>
      </w:r>
      <w:r w:rsidRPr="00853ADD">
        <w:rPr>
          <w:rStyle w:val="A0"/>
          <w:i/>
          <w:iCs/>
          <w:sz w:val="24"/>
          <w:szCs w:val="24"/>
        </w:rPr>
        <w:t xml:space="preserve">The </w:t>
      </w:r>
      <w:proofErr w:type="spellStart"/>
      <w:r w:rsidRPr="00853ADD">
        <w:rPr>
          <w:rStyle w:val="A0"/>
          <w:i/>
          <w:iCs/>
          <w:sz w:val="24"/>
          <w:szCs w:val="24"/>
        </w:rPr>
        <w:t>recent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history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of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a Romani </w:t>
      </w:r>
      <w:proofErr w:type="spellStart"/>
      <w:r w:rsidRPr="00853ADD">
        <w:rPr>
          <w:rStyle w:val="A0"/>
          <w:i/>
          <w:iCs/>
          <w:sz w:val="24"/>
          <w:szCs w:val="24"/>
        </w:rPr>
        <w:t>settlement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in </w:t>
      </w:r>
      <w:proofErr w:type="spellStart"/>
      <w:r w:rsidRPr="00853ADD">
        <w:rPr>
          <w:rStyle w:val="A0"/>
          <w:i/>
          <w:iCs/>
          <w:sz w:val="24"/>
          <w:szCs w:val="24"/>
        </w:rPr>
        <w:t>south-eastern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Slovakia</w:t>
      </w:r>
      <w:proofErr w:type="spellEnd"/>
      <w:r w:rsidRPr="00853ADD">
        <w:t xml:space="preserve">; </w:t>
      </w:r>
      <w:r w:rsidRPr="00853ADD">
        <w:rPr>
          <w:rStyle w:val="A0"/>
          <w:i/>
          <w:iCs/>
          <w:sz w:val="24"/>
          <w:szCs w:val="24"/>
        </w:rPr>
        <w:t xml:space="preserve">Barbara </w:t>
      </w:r>
      <w:r w:rsidRPr="00853ADD">
        <w:rPr>
          <w:rStyle w:val="A0"/>
          <w:i/>
          <w:iCs/>
          <w:sz w:val="24"/>
          <w:szCs w:val="24"/>
        </w:rPr>
        <w:t>SCHRAMMEL-LEBER</w:t>
      </w:r>
      <w:r w:rsidRPr="00853ADD">
        <w:t xml:space="preserve">: </w:t>
      </w:r>
      <w:proofErr w:type="spellStart"/>
      <w:r w:rsidRPr="00853ADD">
        <w:rPr>
          <w:rStyle w:val="A0"/>
          <w:i/>
          <w:iCs/>
          <w:sz w:val="24"/>
          <w:szCs w:val="24"/>
        </w:rPr>
        <w:t>Ablatives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and </w:t>
      </w:r>
      <w:proofErr w:type="spellStart"/>
      <w:r w:rsidRPr="00853ADD">
        <w:rPr>
          <w:rStyle w:val="A0"/>
          <w:i/>
          <w:iCs/>
          <w:sz w:val="24"/>
          <w:szCs w:val="24"/>
        </w:rPr>
        <w:t>genitives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in Burgenland Romani</w:t>
      </w:r>
      <w:r w:rsidRPr="00853ADD">
        <w:rPr>
          <w:rStyle w:val="A0"/>
          <w:i/>
          <w:iCs/>
          <w:sz w:val="24"/>
          <w:szCs w:val="24"/>
        </w:rPr>
        <w:t xml:space="preserve">. </w:t>
      </w:r>
      <w:proofErr w:type="spellStart"/>
      <w:r w:rsidRPr="00853ADD">
        <w:rPr>
          <w:rStyle w:val="A0"/>
          <w:i/>
          <w:iCs/>
          <w:sz w:val="24"/>
          <w:szCs w:val="24"/>
        </w:rPr>
        <w:t>insights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from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the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ROMTEX Corpus</w:t>
      </w:r>
      <w:r w:rsidRPr="00853ADD">
        <w:t xml:space="preserve">; </w:t>
      </w:r>
      <w:proofErr w:type="spellStart"/>
      <w:r w:rsidRPr="00853ADD">
        <w:rPr>
          <w:rStyle w:val="A0"/>
          <w:i/>
          <w:iCs/>
          <w:sz w:val="24"/>
          <w:szCs w:val="24"/>
        </w:rPr>
        <w:t>Виктор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r w:rsidRPr="00853ADD">
        <w:rPr>
          <w:rStyle w:val="A0"/>
          <w:i/>
          <w:iCs/>
          <w:sz w:val="24"/>
          <w:szCs w:val="24"/>
        </w:rPr>
        <w:t>ШАПОВАЛ</w:t>
      </w:r>
      <w:r w:rsidRPr="00853ADD">
        <w:t xml:space="preserve">: </w:t>
      </w:r>
      <w:r w:rsidRPr="00853ADD">
        <w:rPr>
          <w:rStyle w:val="A0"/>
          <w:i/>
          <w:iCs/>
          <w:sz w:val="24"/>
          <w:szCs w:val="24"/>
        </w:rPr>
        <w:t xml:space="preserve">О </w:t>
      </w:r>
      <w:proofErr w:type="spellStart"/>
      <w:r w:rsidRPr="00853ADD">
        <w:rPr>
          <w:rStyle w:val="A0"/>
          <w:i/>
          <w:iCs/>
          <w:sz w:val="24"/>
          <w:szCs w:val="24"/>
        </w:rPr>
        <w:t>надёжности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данных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старых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словарей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при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описании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цыганской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лексики</w:t>
      </w:r>
      <w:proofErr w:type="spellEnd"/>
      <w:r w:rsidRPr="00853ADD">
        <w:t xml:space="preserve">; </w:t>
      </w:r>
      <w:proofErr w:type="spellStart"/>
      <w:r w:rsidRPr="00853ADD">
        <w:rPr>
          <w:rStyle w:val="A0"/>
          <w:i/>
          <w:iCs/>
          <w:sz w:val="24"/>
          <w:szCs w:val="24"/>
        </w:rPr>
        <w:t>Тетяна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r w:rsidRPr="00853ADD">
        <w:rPr>
          <w:rStyle w:val="A0"/>
          <w:i/>
          <w:iCs/>
          <w:sz w:val="24"/>
          <w:szCs w:val="24"/>
        </w:rPr>
        <w:t>СТОРОЖКО</w:t>
      </w:r>
      <w:r w:rsidRPr="00853ADD">
        <w:t xml:space="preserve">: </w:t>
      </w:r>
      <w:proofErr w:type="spellStart"/>
      <w:r w:rsidRPr="00853ADD">
        <w:rPr>
          <w:rStyle w:val="A0"/>
          <w:i/>
          <w:iCs/>
          <w:sz w:val="24"/>
          <w:szCs w:val="24"/>
        </w:rPr>
        <w:t>Поховальна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обрядовість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ромів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Слобідської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України</w:t>
      </w:r>
      <w:proofErr w:type="spellEnd"/>
      <w:r w:rsidRPr="00853ADD">
        <w:t xml:space="preserve">; </w:t>
      </w:r>
      <w:r w:rsidRPr="00853ADD">
        <w:rPr>
          <w:rStyle w:val="A0"/>
          <w:i/>
          <w:iCs/>
          <w:sz w:val="24"/>
          <w:szCs w:val="24"/>
        </w:rPr>
        <w:t xml:space="preserve">Anton </w:t>
      </w:r>
      <w:proofErr w:type="spellStart"/>
      <w:r w:rsidRPr="00853ADD">
        <w:rPr>
          <w:rStyle w:val="A0"/>
          <w:i/>
          <w:iCs/>
          <w:sz w:val="24"/>
          <w:szCs w:val="24"/>
        </w:rPr>
        <w:t>Tenser</w:t>
      </w:r>
      <w:proofErr w:type="spellEnd"/>
      <w:r w:rsidRPr="00853ADD">
        <w:t xml:space="preserve">: </w:t>
      </w:r>
      <w:proofErr w:type="spellStart"/>
      <w:r w:rsidRPr="00853ADD">
        <w:rPr>
          <w:rStyle w:val="A0"/>
          <w:i/>
          <w:iCs/>
          <w:sz w:val="24"/>
          <w:szCs w:val="24"/>
        </w:rPr>
        <w:t>Grammaticalization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in a Sinti sample </w:t>
      </w:r>
      <w:proofErr w:type="spellStart"/>
      <w:r w:rsidRPr="00853ADD">
        <w:rPr>
          <w:rStyle w:val="A0"/>
          <w:i/>
          <w:iCs/>
          <w:sz w:val="24"/>
          <w:szCs w:val="24"/>
        </w:rPr>
        <w:t>from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Poland</w:t>
      </w:r>
      <w:proofErr w:type="spellEnd"/>
      <w:r w:rsidRPr="00853ADD">
        <w:t xml:space="preserve">; </w:t>
      </w:r>
      <w:proofErr w:type="spellStart"/>
      <w:r w:rsidRPr="00853ADD">
        <w:rPr>
          <w:rStyle w:val="A0"/>
          <w:i/>
          <w:iCs/>
          <w:sz w:val="24"/>
          <w:szCs w:val="24"/>
        </w:rPr>
        <w:t>Ксения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r w:rsidRPr="00853ADD">
        <w:rPr>
          <w:rStyle w:val="A0"/>
          <w:i/>
          <w:iCs/>
          <w:sz w:val="24"/>
          <w:szCs w:val="24"/>
        </w:rPr>
        <w:t>ТРОФИМОВА</w:t>
      </w:r>
      <w:r w:rsidRPr="00853ADD">
        <w:t xml:space="preserve">: </w:t>
      </w:r>
      <w:proofErr w:type="spellStart"/>
      <w:r w:rsidRPr="00853ADD">
        <w:rPr>
          <w:rStyle w:val="A0"/>
          <w:i/>
          <w:iCs/>
          <w:sz w:val="24"/>
          <w:szCs w:val="24"/>
        </w:rPr>
        <w:t>Практика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совместных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паломничеств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. </w:t>
      </w:r>
      <w:proofErr w:type="spellStart"/>
      <w:r w:rsidRPr="00853ADD">
        <w:rPr>
          <w:rStyle w:val="A0"/>
          <w:i/>
          <w:iCs/>
          <w:sz w:val="24"/>
          <w:szCs w:val="24"/>
        </w:rPr>
        <w:t>почитание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цыганами-мусульманами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церкви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Св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. </w:t>
      </w:r>
      <w:proofErr w:type="spellStart"/>
      <w:r w:rsidRPr="00853ADD">
        <w:rPr>
          <w:rStyle w:val="A0"/>
          <w:i/>
          <w:iCs/>
          <w:sz w:val="24"/>
          <w:szCs w:val="24"/>
        </w:rPr>
        <w:t>Иосифа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в </w:t>
      </w:r>
      <w:proofErr w:type="spellStart"/>
      <w:r w:rsidRPr="00853ADD">
        <w:rPr>
          <w:rStyle w:val="A0"/>
          <w:i/>
          <w:iCs/>
          <w:sz w:val="24"/>
          <w:szCs w:val="24"/>
        </w:rPr>
        <w:t>Македонии</w:t>
      </w:r>
      <w:proofErr w:type="spellEnd"/>
      <w:r w:rsidRPr="00853ADD">
        <w:t xml:space="preserve">; </w:t>
      </w:r>
      <w:r w:rsidRPr="00853ADD">
        <w:rPr>
          <w:rStyle w:val="A0"/>
          <w:i/>
          <w:iCs/>
          <w:sz w:val="24"/>
          <w:szCs w:val="24"/>
        </w:rPr>
        <w:t xml:space="preserve">Peter </w:t>
      </w:r>
      <w:r w:rsidRPr="00853ADD">
        <w:rPr>
          <w:rStyle w:val="A0"/>
          <w:i/>
          <w:iCs/>
          <w:sz w:val="24"/>
          <w:szCs w:val="24"/>
        </w:rPr>
        <w:t>WAGNER</w:t>
      </w:r>
      <w:r w:rsidRPr="00853ADD">
        <w:t xml:space="preserve">: </w:t>
      </w:r>
      <w:r w:rsidRPr="00853ADD">
        <w:rPr>
          <w:rStyle w:val="A0"/>
          <w:i/>
          <w:iCs/>
          <w:sz w:val="24"/>
          <w:szCs w:val="24"/>
        </w:rPr>
        <w:t xml:space="preserve">The </w:t>
      </w:r>
      <w:proofErr w:type="spellStart"/>
      <w:r w:rsidRPr="00853ADD">
        <w:rPr>
          <w:rStyle w:val="A0"/>
          <w:i/>
          <w:iCs/>
          <w:sz w:val="24"/>
          <w:szCs w:val="24"/>
        </w:rPr>
        <w:t>copula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in North-West </w:t>
      </w:r>
      <w:proofErr w:type="spellStart"/>
      <w:r w:rsidRPr="00853ADD">
        <w:rPr>
          <w:rStyle w:val="A0"/>
          <w:i/>
          <w:iCs/>
          <w:sz w:val="24"/>
          <w:szCs w:val="24"/>
        </w:rPr>
        <w:t>Lovari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Romani</w:t>
      </w:r>
      <w:r w:rsidRPr="00853ADD">
        <w:t xml:space="preserve">; </w:t>
      </w:r>
      <w:r w:rsidRPr="00853ADD">
        <w:rPr>
          <w:rStyle w:val="A0"/>
          <w:i/>
          <w:iCs/>
          <w:sz w:val="24"/>
          <w:szCs w:val="24"/>
        </w:rPr>
        <w:t>Manuel Weinrich</w:t>
      </w:r>
      <w:r w:rsidRPr="00853ADD">
        <w:t xml:space="preserve">: </w:t>
      </w:r>
      <w:proofErr w:type="spellStart"/>
      <w:r w:rsidRPr="00853ADD">
        <w:rPr>
          <w:rStyle w:val="A0"/>
          <w:i/>
          <w:iCs/>
          <w:sz w:val="24"/>
          <w:szCs w:val="24"/>
        </w:rPr>
        <w:t>Kjake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čamréna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u Sinti</w:t>
      </w:r>
      <w:r w:rsidRPr="00853ADD">
        <w:t xml:space="preserve">; </w:t>
      </w:r>
      <w:r w:rsidRPr="00853ADD">
        <w:rPr>
          <w:rStyle w:val="A0"/>
          <w:i/>
          <w:iCs/>
          <w:sz w:val="24"/>
          <w:szCs w:val="24"/>
        </w:rPr>
        <w:t xml:space="preserve">Jakob </w:t>
      </w:r>
      <w:r w:rsidRPr="00853ADD">
        <w:rPr>
          <w:rStyle w:val="A0"/>
          <w:i/>
          <w:iCs/>
          <w:sz w:val="24"/>
          <w:szCs w:val="24"/>
        </w:rPr>
        <w:t>WIEDNER</w:t>
      </w:r>
      <w:r w:rsidRPr="00853ADD">
        <w:t xml:space="preserve">: </w:t>
      </w:r>
      <w:proofErr w:type="spellStart"/>
      <w:r w:rsidRPr="00853ADD">
        <w:rPr>
          <w:rStyle w:val="A0"/>
          <w:i/>
          <w:iCs/>
          <w:sz w:val="24"/>
          <w:szCs w:val="24"/>
        </w:rPr>
        <w:t>Norwegian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Romani – an </w:t>
      </w:r>
      <w:proofErr w:type="spellStart"/>
      <w:r w:rsidRPr="00853ADD">
        <w:rPr>
          <w:rStyle w:val="A0"/>
          <w:i/>
          <w:iCs/>
          <w:sz w:val="24"/>
          <w:szCs w:val="24"/>
        </w:rPr>
        <w:t>integrational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framework</w:t>
      </w:r>
      <w:proofErr w:type="spellEnd"/>
      <w:r w:rsidRPr="00853ADD">
        <w:t xml:space="preserve">; </w:t>
      </w:r>
      <w:proofErr w:type="spellStart"/>
      <w:r w:rsidRPr="00853ADD">
        <w:rPr>
          <w:rStyle w:val="A0"/>
          <w:i/>
          <w:iCs/>
          <w:sz w:val="24"/>
          <w:szCs w:val="24"/>
        </w:rPr>
        <w:t>Наталія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r w:rsidRPr="00853ADD">
        <w:rPr>
          <w:rStyle w:val="A0"/>
          <w:i/>
          <w:iCs/>
          <w:sz w:val="24"/>
          <w:szCs w:val="24"/>
        </w:rPr>
        <w:t>ЗІНЕВИЧ</w:t>
      </w:r>
      <w:r w:rsidRPr="00853ADD">
        <w:t xml:space="preserve">: </w:t>
      </w:r>
      <w:proofErr w:type="spellStart"/>
      <w:r w:rsidRPr="00853ADD">
        <w:rPr>
          <w:rStyle w:val="A0"/>
          <w:i/>
          <w:iCs/>
          <w:sz w:val="24"/>
          <w:szCs w:val="24"/>
        </w:rPr>
        <w:t>Етноніми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роми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, </w:t>
      </w:r>
      <w:proofErr w:type="spellStart"/>
      <w:r w:rsidRPr="00853ADD">
        <w:rPr>
          <w:rStyle w:val="A0"/>
          <w:i/>
          <w:iCs/>
          <w:sz w:val="24"/>
          <w:szCs w:val="24"/>
        </w:rPr>
        <w:t>цигани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в </w:t>
      </w:r>
      <w:proofErr w:type="spellStart"/>
      <w:r w:rsidRPr="00853ADD">
        <w:rPr>
          <w:rStyle w:val="A0"/>
          <w:i/>
          <w:iCs/>
          <w:sz w:val="24"/>
          <w:szCs w:val="24"/>
        </w:rPr>
        <w:t>сучасному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українському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науковому</w:t>
      </w:r>
      <w:proofErr w:type="spellEnd"/>
      <w:r w:rsidRPr="00853ADD">
        <w:rPr>
          <w:rStyle w:val="A0"/>
          <w:i/>
          <w:iCs/>
          <w:sz w:val="24"/>
          <w:szCs w:val="24"/>
        </w:rPr>
        <w:t xml:space="preserve"> </w:t>
      </w:r>
      <w:proofErr w:type="spellStart"/>
      <w:r w:rsidRPr="00853ADD">
        <w:rPr>
          <w:rStyle w:val="A0"/>
          <w:i/>
          <w:iCs/>
          <w:sz w:val="24"/>
          <w:szCs w:val="24"/>
        </w:rPr>
        <w:t>дискурсі</w:t>
      </w:r>
      <w:proofErr w:type="spellEnd"/>
      <w:r w:rsidRPr="00853ADD">
        <w:t>.</w:t>
      </w:r>
    </w:p>
    <w:sectPr w:rsidR="003C241C" w:rsidRPr="00853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">
    <w:altName w:val="Linux Libertine"/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ADD"/>
    <w:rsid w:val="00081806"/>
    <w:rsid w:val="001164D7"/>
    <w:rsid w:val="00151C0D"/>
    <w:rsid w:val="00274E0C"/>
    <w:rsid w:val="003C241C"/>
    <w:rsid w:val="00484640"/>
    <w:rsid w:val="005B390E"/>
    <w:rsid w:val="005D0FE2"/>
    <w:rsid w:val="00644E00"/>
    <w:rsid w:val="00666D12"/>
    <w:rsid w:val="006B4A36"/>
    <w:rsid w:val="00834349"/>
    <w:rsid w:val="00853ADD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E0618FC"/>
  <w15:chartTrackingRefBased/>
  <w15:docId w15:val="{79E046DB-4195-634B-A98B-6E32B6F93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E2"/>
    <w:pPr>
      <w:snapToGrid/>
      <w:spacing w:after="60" w:line="360" w:lineRule="exact"/>
      <w:outlineLvl w:val="0"/>
    </w:pPr>
    <w:rPr>
      <w:rFonts w:ascii="Times New Roman" w:eastAsia="Linux Libertine" w:hAnsi="Times New Roman" w:cs="Linux Libertine"/>
      <w:b/>
      <w:bCs/>
      <w:caps/>
      <w:kern w:val="0"/>
      <w:sz w:val="32"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A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A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A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D0FE2"/>
    <w:rPr>
      <w:rFonts w:ascii="Times New Roman" w:eastAsia="Linux Libertine" w:hAnsi="Times New Roman" w:cs="Linux Libertine"/>
      <w:b/>
      <w:bCs/>
      <w:caps/>
      <w:kern w:val="0"/>
      <w:sz w:val="32"/>
      <w:lang w:val="de-AT"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ADD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ADD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ADD"/>
    <w:rPr>
      <w:rFonts w:eastAsiaTheme="majorEastAsia" w:cstheme="majorBidi"/>
      <w:color w:val="272727" w:themeColor="text1" w:themeTint="D8"/>
      <w:lang w:val="de-AT"/>
    </w:rPr>
  </w:style>
  <w:style w:type="paragraph" w:customStyle="1" w:styleId="Default">
    <w:name w:val="Default"/>
    <w:rsid w:val="00853ADD"/>
    <w:pPr>
      <w:autoSpaceDE w:val="0"/>
      <w:autoSpaceDN w:val="0"/>
      <w:adjustRightInd w:val="0"/>
    </w:pPr>
    <w:rPr>
      <w:rFonts w:ascii="Linux Libertine" w:hAnsi="Linux Libertine" w:cs="Linux Libertine"/>
      <w:color w:val="000000"/>
      <w:kern w:val="0"/>
      <w:lang w:val="en-GB"/>
    </w:rPr>
  </w:style>
  <w:style w:type="paragraph" w:customStyle="1" w:styleId="Pa5">
    <w:name w:val="Pa5"/>
    <w:basedOn w:val="Default"/>
    <w:next w:val="Default"/>
    <w:uiPriority w:val="99"/>
    <w:rsid w:val="00853ADD"/>
    <w:pPr>
      <w:spacing w:line="217" w:lineRule="atLeast"/>
    </w:pPr>
    <w:rPr>
      <w:rFonts w:cs="Times New Roman"/>
      <w:color w:val="auto"/>
    </w:rPr>
  </w:style>
  <w:style w:type="character" w:customStyle="1" w:styleId="A0">
    <w:name w:val="A0"/>
    <w:uiPriority w:val="99"/>
    <w:rsid w:val="00853ADD"/>
    <w:rPr>
      <w:rFonts w:cs="Linux Libertine"/>
      <w:color w:val="211D1E"/>
      <w:sz w:val="21"/>
      <w:szCs w:val="21"/>
    </w:rPr>
  </w:style>
  <w:style w:type="character" w:customStyle="1" w:styleId="A1">
    <w:name w:val="A1"/>
    <w:uiPriority w:val="99"/>
    <w:rsid w:val="00853ADD"/>
    <w:rPr>
      <w:rFonts w:cs="Linux Libertine"/>
      <w:color w:val="211D1E"/>
      <w:sz w:val="28"/>
      <w:szCs w:val="28"/>
    </w:rPr>
  </w:style>
  <w:style w:type="paragraph" w:customStyle="1" w:styleId="Pa7">
    <w:name w:val="Pa7"/>
    <w:basedOn w:val="Default"/>
    <w:next w:val="Default"/>
    <w:uiPriority w:val="99"/>
    <w:rsid w:val="00853ADD"/>
    <w:pPr>
      <w:spacing w:line="261" w:lineRule="atLeast"/>
    </w:pPr>
    <w:rPr>
      <w:rFonts w:cs="Times New Roman"/>
      <w:color w:val="auto"/>
    </w:rPr>
  </w:style>
  <w:style w:type="character" w:customStyle="1" w:styleId="A8">
    <w:name w:val="A8"/>
    <w:uiPriority w:val="99"/>
    <w:rsid w:val="00853ADD"/>
    <w:rPr>
      <w:rFonts w:cs="Linux Libertine"/>
      <w:color w:val="211D1E"/>
      <w:sz w:val="21"/>
      <w:szCs w:val="21"/>
    </w:rPr>
  </w:style>
  <w:style w:type="paragraph" w:customStyle="1" w:styleId="Pa8">
    <w:name w:val="Pa8"/>
    <w:basedOn w:val="Default"/>
    <w:next w:val="Default"/>
    <w:uiPriority w:val="99"/>
    <w:rsid w:val="00853ADD"/>
    <w:pPr>
      <w:spacing w:line="561" w:lineRule="atLeast"/>
    </w:pPr>
    <w:rPr>
      <w:rFonts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2025-11-30T17:01:00Z</dcterms:created>
  <dcterms:modified xsi:type="dcterms:W3CDTF">2025-11-30T17:15:00Z</dcterms:modified>
</cp:coreProperties>
</file>