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1.4594 (0.043)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1.8452 (0.086)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1.3995 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1.7972 (0.088)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2.1633 (0.041)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 (0.044)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1.4995 (0.087)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2023-06-12T00:35:46Z</dcterms:modified>
  <cp:category/>
</cp:coreProperties>
</file>