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DB56" w14:textId="26300D07" w:rsidR="00F81A2B" w:rsidRPr="00512F5F" w:rsidRDefault="00973BD2">
      <w:pPr>
        <w:rPr>
          <w:b/>
          <w:bCs/>
          <w:sz w:val="180"/>
          <w:szCs w:val="200"/>
        </w:rPr>
      </w:pPr>
      <w:r>
        <w:t xml:space="preserve">           </w:t>
      </w:r>
      <w:r w:rsidRPr="00512F5F">
        <w:rPr>
          <w:b/>
          <w:bCs/>
          <w:sz w:val="48"/>
          <w:szCs w:val="52"/>
        </w:rPr>
        <w:t xml:space="preserve"> </w:t>
      </w:r>
      <w:r w:rsidR="00512F5F" w:rsidRPr="00512F5F">
        <w:rPr>
          <w:b/>
          <w:bCs/>
          <w:sz w:val="48"/>
          <w:szCs w:val="52"/>
        </w:rPr>
        <w:t>Cavity tools</w:t>
      </w:r>
    </w:p>
    <w:p w14:paraId="723A4CFB" w14:textId="77777777" w:rsidR="00973BD2" w:rsidRDefault="00973BD2"/>
    <w:p w14:paraId="55EF020B" w14:textId="77777777" w:rsidR="00973BD2" w:rsidRPr="00512F5F" w:rsidRDefault="00973BD2" w:rsidP="00973BD2">
      <w:pPr>
        <w:rPr>
          <w:sz w:val="32"/>
          <w:szCs w:val="36"/>
        </w:rPr>
      </w:pPr>
      <w:r w:rsidRPr="00512F5F">
        <w:rPr>
          <w:sz w:val="32"/>
          <w:szCs w:val="36"/>
        </w:rPr>
        <w:t>Frequently Asked Questions</w:t>
      </w:r>
    </w:p>
    <w:p w14:paraId="0236CF5E" w14:textId="3C081326" w:rsidR="00973BD2" w:rsidRPr="00456D66" w:rsidRDefault="00973BD2" w:rsidP="00456D66">
      <w:pPr>
        <w:widowControl/>
        <w:jc w:val="left"/>
        <w:rPr>
          <w:rFonts w:ascii="Arial" w:eastAsia="宋体" w:hAnsi="Arial" w:cs="Arial"/>
          <w:kern w:val="0"/>
          <w:szCs w:val="21"/>
          <w14:ligatures w14:val="none"/>
        </w:rPr>
      </w:pPr>
      <w:r w:rsidRPr="00512F5F">
        <w:rPr>
          <w:sz w:val="32"/>
          <w:szCs w:val="36"/>
        </w:rPr>
        <w:t xml:space="preserve">Q: </w:t>
      </w:r>
      <w:r w:rsidR="00456D66" w:rsidRPr="00456D66">
        <w:rPr>
          <w:rFonts w:asciiTheme="majorHAnsi" w:eastAsiaTheme="majorHAnsi" w:hAnsiTheme="majorHAnsi" w:cs="Arial"/>
          <w:kern w:val="0"/>
          <w:sz w:val="32"/>
          <w:szCs w:val="32"/>
          <w14:ligatures w14:val="none"/>
        </w:rPr>
        <w:t>Can I use a single cavity tool for both roughing and finishing operations?</w:t>
      </w:r>
    </w:p>
    <w:p w14:paraId="69BEE1EB" w14:textId="77777777" w:rsidR="00456D66" w:rsidRPr="00456D66" w:rsidRDefault="00973BD2" w:rsidP="00456D66">
      <w:pPr>
        <w:widowControl/>
        <w:jc w:val="left"/>
        <w:rPr>
          <w:rFonts w:asciiTheme="majorHAnsi" w:eastAsiaTheme="majorHAnsi" w:hAnsiTheme="majorHAnsi" w:cs="Arial"/>
          <w:kern w:val="0"/>
          <w:sz w:val="32"/>
          <w:szCs w:val="32"/>
          <w14:ligatures w14:val="none"/>
        </w:rPr>
      </w:pPr>
      <w:r w:rsidRPr="00512F5F">
        <w:rPr>
          <w:sz w:val="32"/>
          <w:szCs w:val="36"/>
        </w:rPr>
        <w:t xml:space="preserve">A: </w:t>
      </w:r>
      <w:r w:rsidR="00456D66" w:rsidRPr="00456D66">
        <w:rPr>
          <w:rFonts w:asciiTheme="majorHAnsi" w:eastAsiaTheme="majorHAnsi" w:hAnsiTheme="majorHAnsi" w:cs="Arial"/>
          <w:kern w:val="0"/>
          <w:sz w:val="32"/>
          <w:szCs w:val="32"/>
          <w14:ligatures w14:val="none"/>
        </w:rPr>
        <w:t>In many cases, yes—especially when machining softer materials or running shorter reaches. However, for applications requiring tight tolerances, hardened materials, or extremely deep cavity features, we highly recommend separating the operations: utilizing a dedicated roughing tool to remove bulk material, followed by a precision finishing tool to achieve optimal surface finish and dimensional accuracy.</w:t>
      </w:r>
    </w:p>
    <w:p w14:paraId="42119B3B" w14:textId="77777777" w:rsidR="00973BD2" w:rsidRPr="00512F5F" w:rsidRDefault="00973BD2" w:rsidP="00973BD2">
      <w:pPr>
        <w:rPr>
          <w:sz w:val="32"/>
          <w:szCs w:val="36"/>
        </w:rPr>
      </w:pPr>
    </w:p>
    <w:p w14:paraId="2F39F1CF" w14:textId="77777777" w:rsidR="00456D66" w:rsidRPr="00456D66" w:rsidRDefault="00973BD2" w:rsidP="00456D66">
      <w:pPr>
        <w:widowControl/>
        <w:jc w:val="left"/>
        <w:rPr>
          <w:rFonts w:ascii="Arial" w:eastAsia="宋体" w:hAnsi="Arial" w:cs="Arial"/>
          <w:kern w:val="0"/>
          <w:szCs w:val="21"/>
          <w14:ligatures w14:val="none"/>
        </w:rPr>
      </w:pPr>
      <w:r w:rsidRPr="00512F5F">
        <w:rPr>
          <w:sz w:val="32"/>
          <w:szCs w:val="36"/>
        </w:rPr>
        <w:t xml:space="preserve">Q: </w:t>
      </w:r>
      <w:r w:rsidR="00456D66" w:rsidRPr="00456D66">
        <w:rPr>
          <w:rFonts w:asciiTheme="majorHAnsi" w:eastAsiaTheme="majorHAnsi" w:hAnsiTheme="majorHAnsi" w:cs="Arial"/>
          <w:kern w:val="0"/>
          <w:sz w:val="32"/>
          <w:szCs w:val="32"/>
          <w14:ligatures w14:val="none"/>
        </w:rPr>
        <w:t>How do I minimize or eliminate chatter and vibration during deep cavity milling?</w:t>
      </w:r>
    </w:p>
    <w:p w14:paraId="0A94EF9E" w14:textId="5CFE5F86" w:rsidR="00512F5F" w:rsidRPr="00456D66" w:rsidRDefault="00973BD2" w:rsidP="00456D66">
      <w:pPr>
        <w:rPr>
          <w:rFonts w:asciiTheme="majorHAnsi" w:eastAsiaTheme="majorHAnsi" w:hAnsiTheme="majorHAnsi" w:cs="Arial"/>
          <w:kern w:val="0"/>
          <w:szCs w:val="21"/>
          <w14:ligatures w14:val="none"/>
        </w:rPr>
      </w:pPr>
      <w:r w:rsidRPr="00512F5F">
        <w:rPr>
          <w:sz w:val="32"/>
          <w:szCs w:val="36"/>
        </w:rPr>
        <w:t>A:</w:t>
      </w:r>
      <w:r w:rsidRPr="00512F5F">
        <w:rPr>
          <w:rFonts w:asciiTheme="majorHAnsi" w:eastAsiaTheme="majorHAnsi" w:hAnsiTheme="majorHAnsi"/>
          <w:sz w:val="48"/>
          <w:szCs w:val="52"/>
        </w:rPr>
        <w:t xml:space="preserve"> </w:t>
      </w:r>
      <w:r w:rsidR="00512F5F" w:rsidRPr="00512F5F">
        <w:rPr>
          <w:rFonts w:asciiTheme="majorHAnsi" w:eastAsiaTheme="majorHAnsi" w:hAnsiTheme="majorHAnsi" w:cs="Arial"/>
          <w:kern w:val="0"/>
          <w:sz w:val="32"/>
          <w:szCs w:val="32"/>
          <w14:ligatures w14:val="none"/>
        </w:rPr>
        <w:t>To reduce chatter in deep cavities, we suggest the following technical optimizations:</w:t>
      </w:r>
      <w:r w:rsidR="00512F5F" w:rsidRPr="00512F5F">
        <w:rPr>
          <w:rFonts w:asciiTheme="majorHAnsi" w:eastAsiaTheme="majorHAnsi" w:hAnsiTheme="majorHAnsi" w:cs="Arial"/>
          <w:kern w:val="0"/>
          <w:sz w:val="32"/>
          <w:szCs w:val="32"/>
          <w14:ligatures w14:val="none"/>
        </w:rPr>
        <w:br/>
      </w:r>
      <w:r w:rsidR="00512F5F" w:rsidRPr="00456D66">
        <w:rPr>
          <w:rFonts w:asciiTheme="majorHAnsi" w:eastAsiaTheme="majorHAnsi" w:hAnsiTheme="majorHAnsi" w:cs="Arial"/>
          <w:kern w:val="0"/>
          <w:sz w:val="32"/>
          <w:szCs w:val="32"/>
          <w14:ligatures w14:val="none"/>
        </w:rPr>
        <w:t>1. Select the shortest possible tool length and rigidity-optimized tool holders.</w:t>
      </w:r>
      <w:r w:rsidR="00512F5F" w:rsidRPr="00456D66">
        <w:rPr>
          <w:rFonts w:asciiTheme="majorHAnsi" w:eastAsiaTheme="majorHAnsi" w:hAnsiTheme="majorHAnsi" w:cs="Arial"/>
          <w:kern w:val="0"/>
          <w:sz w:val="32"/>
          <w:szCs w:val="32"/>
          <w14:ligatures w14:val="none"/>
        </w:rPr>
        <w:br/>
        <w:t>2. Reduce radial engagement (</w:t>
      </w:r>
      <w:bdo w:val="ltr">
        <w:r w:rsidR="00BD2921" w:rsidRPr="00456D66">
          <w:rPr>
            <w:rFonts w:ascii="MS Mincho" w:eastAsia="MS Mincho" w:hAnsi="MS Mincho" w:cs="MS Mincho"/>
            <w:kern w:val="0"/>
            <w:sz w:val="32"/>
            <w:szCs w:val="32"/>
            <w14:ligatures w14:val="none"/>
          </w:rPr>
          <w:t xml:space="preserve"> </w:t>
        </w:r>
        <w:r w:rsidR="00456D66">
          <w:rPr>
            <w:rFonts w:ascii="AkayaTelivigala" w:eastAsia="华文隶书" w:hAnsi="AkayaTelivigala" w:cs="AkayaTelivigala"/>
            <w:kern w:val="0"/>
            <w:sz w:val="52"/>
            <w:szCs w:val="52"/>
            <w14:ligatures w14:val="none"/>
          </w:rPr>
          <w:t>a</w:t>
        </w:r>
        <w:r w:rsidR="00BD2921" w:rsidRPr="00456D66">
          <w:rPr>
            <w:rFonts w:ascii="华文隶书" w:eastAsia="华文隶书" w:hAnsiTheme="majorEastAsia" w:cs="Arial"/>
            <w:kern w:val="0"/>
            <w:sz w:val="32"/>
            <w:szCs w:val="32"/>
            <w14:ligatures w14:val="none"/>
          </w:rPr>
          <w:t>e )</w:t>
        </w:r>
        <w:r w:rsidR="00512F5F" w:rsidRPr="00512F5F">
          <w:rPr>
            <w:rFonts w:asciiTheme="majorHAnsi" w:eastAsiaTheme="majorHAnsi" w:hAnsiTheme="majorHAnsi" w:cs="Arial"/>
            <w:kern w:val="0"/>
            <w:sz w:val="32"/>
            <w:szCs w:val="32"/>
            <w14:ligatures w14:val="none"/>
          </w:rPr>
          <w:t>and fine-tune your speed and feed rates (</w:t>
        </w:r>
        <w:bdo w:val="ltr">
          <w:r w:rsidR="00456D66" w:rsidRPr="00456D66">
            <w:rPr>
              <w:rFonts w:ascii="MS Mincho" w:eastAsia="MS Mincho" w:hAnsi="MS Mincho" w:cs="MS Mincho"/>
              <w:kern w:val="0"/>
              <w:sz w:val="32"/>
              <w:szCs w:val="32"/>
              <w14:ligatures w14:val="none"/>
            </w:rPr>
            <w:t xml:space="preserve"> </w:t>
          </w:r>
          <w:proofErr w:type="spellStart"/>
          <w:r w:rsidR="00456D66" w:rsidRPr="00456D66">
            <w:rPr>
              <w:rFonts w:ascii="Abadi MT Condensed Light" w:eastAsia="MS Mincho" w:hAnsi="Abadi MT Condensed Light" w:cs="MS Mincho"/>
              <w:kern w:val="0"/>
              <w:sz w:val="32"/>
              <w:szCs w:val="32"/>
              <w14:ligatures w14:val="none"/>
            </w:rPr>
            <w:t>V</w:t>
          </w:r>
          <w:r w:rsidR="00BD2921" w:rsidRPr="00456D66">
            <w:rPr>
              <w:rFonts w:ascii="MS Mincho" w:eastAsia="MS Mincho" w:hAnsi="MS Mincho" w:cs="MS Mincho"/>
              <w:kern w:val="0"/>
              <w:sz w:val="32"/>
              <w:szCs w:val="32"/>
              <w14:ligatures w14:val="none"/>
            </w:rPr>
            <w:t>c</w:t>
          </w:r>
          <w:r w:rsidR="00BD2921" w:rsidRPr="00456D66">
            <w:rPr>
              <w:rFonts w:ascii="MS Mincho" w:eastAsia="MS Mincho" w:hAnsi="MS Mincho" w:cs="MS Mincho" w:hint="eastAsia"/>
              <w:kern w:val="0"/>
              <w:sz w:val="32"/>
              <w:szCs w:val="32"/>
              <w14:ligatures w14:val="none"/>
            </w:rPr>
            <w:t>&amp;</w:t>
          </w:r>
          <w:r w:rsidR="00456D66" w:rsidRPr="00456D66">
            <w:rPr>
              <w:rFonts w:ascii="Abadi MT Condensed Light" w:eastAsia="MS Mincho" w:hAnsi="Abadi MT Condensed Light" w:cs="MS Mincho"/>
              <w:kern w:val="0"/>
              <w:sz w:val="32"/>
              <w:szCs w:val="32"/>
              <w14:ligatures w14:val="none"/>
            </w:rPr>
            <w:t>ƒz</w:t>
          </w:r>
          <w:proofErr w:type="spellEnd"/>
          <w:r w:rsidR="00456D66" w:rsidRPr="00456D66">
            <w:rPr>
              <w:rFonts w:asciiTheme="majorHAnsi" w:eastAsiaTheme="majorHAnsi" w:hAnsiTheme="majorHAnsi" w:cs="Arial"/>
              <w:kern w:val="0"/>
              <w:sz w:val="32"/>
              <w:szCs w:val="32"/>
              <w14:ligatures w14:val="none"/>
            </w:rPr>
            <w:t xml:space="preserve"> </w:t>
          </w:r>
          <w:r w:rsidR="00512F5F" w:rsidRPr="00512F5F">
            <w:rPr>
              <w:rFonts w:asciiTheme="majorHAnsi" w:eastAsiaTheme="majorHAnsi" w:hAnsiTheme="majorHAnsi" w:cs="Arial"/>
              <w:kern w:val="0"/>
              <w:sz w:val="32"/>
              <w:szCs w:val="32"/>
              <w14:ligatures w14:val="none"/>
            </w:rPr>
            <w:t>) based on your specific machine setup.</w:t>
          </w:r>
          <w:r w:rsidR="00000000">
            <w:t>‬</w:t>
          </w:r>
          <w:r w:rsidR="00000000">
            <w:t>‬</w:t>
          </w:r>
        </w:bdo>
      </w:bdo>
    </w:p>
    <w:p w14:paraId="2283DC00" w14:textId="58E5FFD8" w:rsidR="00512F5F" w:rsidRPr="00512F5F" w:rsidRDefault="00512F5F" w:rsidP="00456D66">
      <w:pPr>
        <w:widowControl/>
        <w:jc w:val="left"/>
        <w:rPr>
          <w:rFonts w:asciiTheme="majorHAnsi" w:eastAsiaTheme="majorHAnsi" w:hAnsiTheme="majorHAnsi" w:cs="Arial"/>
          <w:kern w:val="0"/>
          <w:sz w:val="32"/>
          <w:szCs w:val="32"/>
          <w14:ligatures w14:val="none"/>
        </w:rPr>
      </w:pPr>
      <w:r w:rsidRPr="00512F5F">
        <w:rPr>
          <w:rFonts w:asciiTheme="majorHAnsi" w:eastAsiaTheme="majorHAnsi" w:hAnsiTheme="majorHAnsi" w:cs="Arial"/>
          <w:kern w:val="0"/>
          <w:sz w:val="32"/>
          <w:szCs w:val="32"/>
          <w14:ligatures w14:val="none"/>
        </w:rPr>
        <w:t>3. Utilize high-performance coated tools and ensure stable, high-pressure coolant delivery (or through-coolant) to assist in chip evacuation and heat reduction.</w:t>
      </w:r>
    </w:p>
    <w:p w14:paraId="6996F22E" w14:textId="5B07187B" w:rsidR="00973BD2" w:rsidRDefault="00456D66" w:rsidP="00973BD2">
      <w:pPr>
        <w:rPr>
          <w:rFonts w:asciiTheme="majorHAnsi" w:eastAsiaTheme="majorHAnsi" w:hAnsiTheme="majorHAnsi"/>
          <w:sz w:val="32"/>
          <w:szCs w:val="36"/>
        </w:rPr>
      </w:pPr>
      <w:r>
        <w:rPr>
          <w:rFonts w:asciiTheme="majorHAnsi" w:eastAsiaTheme="majorHAnsi" w:hAnsiTheme="majorHAnsi"/>
          <w:sz w:val="32"/>
          <w:szCs w:val="36"/>
        </w:rPr>
        <w:t xml:space="preserve"> </w:t>
      </w:r>
    </w:p>
    <w:p w14:paraId="362D8EAB" w14:textId="77777777" w:rsidR="00456D66" w:rsidRPr="00512F5F" w:rsidRDefault="00456D66" w:rsidP="00973BD2">
      <w:pPr>
        <w:rPr>
          <w:rFonts w:asciiTheme="majorHAnsi" w:eastAsiaTheme="majorHAnsi" w:hAnsiTheme="majorHAnsi"/>
          <w:sz w:val="32"/>
          <w:szCs w:val="36"/>
        </w:rPr>
      </w:pPr>
    </w:p>
    <w:p w14:paraId="46D24DD5" w14:textId="4A2A775F" w:rsidR="00973BD2" w:rsidRPr="00512F5F" w:rsidRDefault="00973BD2" w:rsidP="00512F5F">
      <w:pPr>
        <w:widowControl/>
        <w:jc w:val="left"/>
        <w:rPr>
          <w:rFonts w:asciiTheme="majorHAnsi" w:eastAsiaTheme="majorHAnsi" w:hAnsiTheme="majorHAnsi" w:cs="Arial"/>
          <w:kern w:val="0"/>
          <w:sz w:val="32"/>
          <w:szCs w:val="32"/>
          <w14:ligatures w14:val="none"/>
        </w:rPr>
      </w:pPr>
      <w:r w:rsidRPr="00512F5F">
        <w:rPr>
          <w:sz w:val="32"/>
          <w:szCs w:val="36"/>
        </w:rPr>
        <w:lastRenderedPageBreak/>
        <w:t xml:space="preserve">Q: </w:t>
      </w:r>
      <w:r w:rsidR="00512F5F" w:rsidRPr="00512F5F">
        <w:rPr>
          <w:rFonts w:asciiTheme="majorHAnsi" w:eastAsiaTheme="majorHAnsi" w:hAnsiTheme="majorHAnsi" w:cs="Arial"/>
          <w:kern w:val="0"/>
          <w:sz w:val="32"/>
          <w:szCs w:val="32"/>
          <w14:ligatures w14:val="none"/>
        </w:rPr>
        <w:t>Can JIAYI SEIKO manufacture custom cavity tools based on my specific part prints or 3D models?</w:t>
      </w:r>
    </w:p>
    <w:p w14:paraId="50B21A87" w14:textId="77777777" w:rsidR="00512F5F" w:rsidRPr="00512F5F" w:rsidRDefault="00973BD2" w:rsidP="00512F5F">
      <w:pPr>
        <w:widowControl/>
        <w:jc w:val="left"/>
        <w:rPr>
          <w:rFonts w:asciiTheme="majorHAnsi" w:eastAsiaTheme="majorHAnsi" w:hAnsiTheme="majorHAnsi" w:cs="Arial"/>
          <w:b/>
          <w:bCs/>
          <w:kern w:val="0"/>
          <w:sz w:val="32"/>
          <w:szCs w:val="32"/>
          <w14:ligatures w14:val="none"/>
        </w:rPr>
      </w:pPr>
      <w:r w:rsidRPr="00512F5F">
        <w:rPr>
          <w:sz w:val="32"/>
          <w:szCs w:val="36"/>
        </w:rPr>
        <w:t xml:space="preserve">A: </w:t>
      </w:r>
      <w:r w:rsidR="00512F5F" w:rsidRPr="00512F5F">
        <w:rPr>
          <w:rFonts w:asciiTheme="majorHAnsi" w:eastAsiaTheme="majorHAnsi" w:hAnsiTheme="majorHAnsi" w:cs="Arial"/>
          <w:kern w:val="0"/>
          <w:sz w:val="32"/>
          <w:szCs w:val="32"/>
          <w14:ligatures w14:val="none"/>
        </w:rPr>
        <w:t xml:space="preserve">Absolutely. </w:t>
      </w:r>
      <w:r w:rsidR="00512F5F" w:rsidRPr="00512F5F">
        <w:rPr>
          <w:rFonts w:asciiTheme="majorHAnsi" w:eastAsiaTheme="majorHAnsi" w:hAnsiTheme="majorHAnsi" w:cs="Arial"/>
          <w:b/>
          <w:bCs/>
          <w:kern w:val="0"/>
          <w:sz w:val="32"/>
          <w:szCs w:val="32"/>
          <w14:ligatures w14:val="none"/>
        </w:rPr>
        <w:t>JIAYI SEIKO</w:t>
      </w:r>
      <w:r w:rsidR="00512F5F" w:rsidRPr="00512F5F">
        <w:rPr>
          <w:rFonts w:asciiTheme="majorHAnsi" w:eastAsiaTheme="majorHAnsi" w:hAnsiTheme="majorHAnsi" w:cs="Arial"/>
          <w:kern w:val="0"/>
          <w:sz w:val="32"/>
          <w:szCs w:val="32"/>
          <w14:ligatures w14:val="none"/>
        </w:rPr>
        <w:t xml:space="preserve"> specializes in engineering and manufacturing custom, non-standard cavity cutting tools tailored precisely to customer-supplied prints, CAD drawings, or 3D models. We can accommodate complex geometries, custom profiles, specific corner radii, and extended reach requirements. </w:t>
      </w:r>
      <w:r w:rsidR="00512F5F" w:rsidRPr="00512F5F">
        <w:rPr>
          <w:rFonts w:asciiTheme="majorHAnsi" w:eastAsiaTheme="majorHAnsi" w:hAnsiTheme="majorHAnsi" w:cs="Arial"/>
          <w:b/>
          <w:bCs/>
          <w:kern w:val="0"/>
          <w:sz w:val="32"/>
          <w:szCs w:val="32"/>
          <w14:ligatures w14:val="none"/>
        </w:rPr>
        <w:t>[Click here to request a custom tool blueprint and quotation].</w:t>
      </w:r>
    </w:p>
    <w:p w14:paraId="31289D15" w14:textId="5BB089F4" w:rsidR="00973BD2" w:rsidRPr="00512F5F" w:rsidRDefault="00973BD2" w:rsidP="00973BD2">
      <w:pPr>
        <w:rPr>
          <w:sz w:val="32"/>
          <w:szCs w:val="36"/>
        </w:rPr>
      </w:pPr>
    </w:p>
    <w:p w14:paraId="6D9EC6F4" w14:textId="77777777" w:rsidR="00512F5F" w:rsidRPr="00512F5F" w:rsidRDefault="00973BD2" w:rsidP="00512F5F">
      <w:pPr>
        <w:widowControl/>
        <w:jc w:val="left"/>
        <w:rPr>
          <w:rFonts w:ascii="Arial" w:eastAsia="宋体" w:hAnsi="Arial" w:cs="Arial"/>
          <w:kern w:val="0"/>
          <w:szCs w:val="21"/>
          <w14:ligatures w14:val="none"/>
        </w:rPr>
      </w:pPr>
      <w:r w:rsidRPr="00512F5F">
        <w:rPr>
          <w:sz w:val="32"/>
          <w:szCs w:val="36"/>
        </w:rPr>
        <w:t xml:space="preserve">Q: </w:t>
      </w:r>
      <w:r w:rsidR="00512F5F" w:rsidRPr="00512F5F">
        <w:rPr>
          <w:rFonts w:asciiTheme="majorHAnsi" w:eastAsiaTheme="majorHAnsi" w:hAnsiTheme="majorHAnsi" w:cs="Arial"/>
          <w:kern w:val="0"/>
          <w:sz w:val="28"/>
          <w:szCs w:val="28"/>
          <w14:ligatures w14:val="none"/>
        </w:rPr>
        <w:t>What premium coatings does JIAYI SEIKO offer to extend the tool life of cavity cutters?</w:t>
      </w:r>
    </w:p>
    <w:p w14:paraId="39E75BE0" w14:textId="77777777" w:rsidR="00512F5F" w:rsidRPr="00512F5F" w:rsidRDefault="00973BD2" w:rsidP="00512F5F">
      <w:pPr>
        <w:widowControl/>
        <w:jc w:val="left"/>
        <w:rPr>
          <w:rFonts w:ascii="Arial" w:eastAsia="宋体" w:hAnsi="Arial" w:cs="Arial"/>
          <w:kern w:val="0"/>
          <w:szCs w:val="21"/>
          <w14:ligatures w14:val="none"/>
        </w:rPr>
      </w:pPr>
      <w:r w:rsidRPr="00512F5F">
        <w:rPr>
          <w:sz w:val="32"/>
          <w:szCs w:val="36"/>
        </w:rPr>
        <w:t xml:space="preserve">A: </w:t>
      </w:r>
      <w:r w:rsidR="00512F5F" w:rsidRPr="00512F5F">
        <w:rPr>
          <w:rFonts w:asciiTheme="majorHAnsi" w:eastAsiaTheme="majorHAnsi" w:hAnsiTheme="majorHAnsi" w:cs="Arial"/>
          <w:kern w:val="0"/>
          <w:sz w:val="32"/>
          <w:szCs w:val="32"/>
          <w14:ligatures w14:val="none"/>
        </w:rPr>
        <w:t xml:space="preserve">We provide a comprehensive range of advanced PVD/CVD coatings (such as </w:t>
      </w:r>
      <w:proofErr w:type="spellStart"/>
      <w:r w:rsidR="00512F5F" w:rsidRPr="00512F5F">
        <w:rPr>
          <w:rFonts w:asciiTheme="majorHAnsi" w:eastAsiaTheme="majorHAnsi" w:hAnsiTheme="majorHAnsi" w:cs="Arial"/>
          <w:kern w:val="0"/>
          <w:sz w:val="32"/>
          <w:szCs w:val="32"/>
          <w14:ligatures w14:val="none"/>
        </w:rPr>
        <w:t>TiAlN</w:t>
      </w:r>
      <w:proofErr w:type="spellEnd"/>
      <w:r w:rsidR="00512F5F" w:rsidRPr="00512F5F">
        <w:rPr>
          <w:rFonts w:asciiTheme="majorHAnsi" w:eastAsiaTheme="majorHAnsi" w:hAnsiTheme="majorHAnsi" w:cs="Arial"/>
          <w:kern w:val="0"/>
          <w:sz w:val="32"/>
          <w:szCs w:val="32"/>
          <w14:ligatures w14:val="none"/>
        </w:rPr>
        <w:t xml:space="preserve">, </w:t>
      </w:r>
      <w:proofErr w:type="spellStart"/>
      <w:r w:rsidR="00512F5F" w:rsidRPr="00512F5F">
        <w:rPr>
          <w:rFonts w:asciiTheme="majorHAnsi" w:eastAsiaTheme="majorHAnsi" w:hAnsiTheme="majorHAnsi" w:cs="Arial"/>
          <w:kern w:val="0"/>
          <w:sz w:val="32"/>
          <w:szCs w:val="32"/>
          <w14:ligatures w14:val="none"/>
        </w:rPr>
        <w:t>AlTiN</w:t>
      </w:r>
      <w:proofErr w:type="spellEnd"/>
      <w:r w:rsidR="00512F5F" w:rsidRPr="00512F5F">
        <w:rPr>
          <w:rFonts w:asciiTheme="majorHAnsi" w:eastAsiaTheme="majorHAnsi" w:hAnsiTheme="majorHAnsi" w:cs="Arial"/>
          <w:kern w:val="0"/>
          <w:sz w:val="32"/>
          <w:szCs w:val="32"/>
          <w14:ligatures w14:val="none"/>
        </w:rPr>
        <w:t xml:space="preserve">, </w:t>
      </w:r>
      <w:proofErr w:type="spellStart"/>
      <w:r w:rsidR="00512F5F" w:rsidRPr="00512F5F">
        <w:rPr>
          <w:rFonts w:asciiTheme="majorHAnsi" w:eastAsiaTheme="majorHAnsi" w:hAnsiTheme="majorHAnsi" w:cs="Arial"/>
          <w:kern w:val="0"/>
          <w:sz w:val="32"/>
          <w:szCs w:val="32"/>
          <w14:ligatures w14:val="none"/>
        </w:rPr>
        <w:t>nACo</w:t>
      </w:r>
      <w:proofErr w:type="spellEnd"/>
      <w:r w:rsidR="00512F5F" w:rsidRPr="00512F5F">
        <w:rPr>
          <w:rFonts w:asciiTheme="majorHAnsi" w:eastAsiaTheme="majorHAnsi" w:hAnsiTheme="majorHAnsi" w:cs="Arial"/>
          <w:kern w:val="0"/>
          <w:sz w:val="32"/>
          <w:szCs w:val="32"/>
          <w14:ligatures w14:val="none"/>
        </w:rPr>
        <w:t>, or Diamond) engineered for specific workpiece materials, including hardened steel, aluminum alloys, stainless steel, and titanium. Your dedicated JIAYI SEIKO technical representative or regional distributor will assist you in matching the optimal coating and substrate to your specific cutting conditions.</w:t>
      </w:r>
    </w:p>
    <w:p w14:paraId="44DDC270" w14:textId="7BBC7B09" w:rsidR="00512F5F" w:rsidRDefault="00512F5F">
      <w:pPr>
        <w:rPr>
          <w:sz w:val="32"/>
          <w:szCs w:val="36"/>
        </w:rPr>
      </w:pPr>
    </w:p>
    <w:p w14:paraId="203A2933" w14:textId="77777777" w:rsidR="00CC732A" w:rsidRPr="00CC732A" w:rsidRDefault="00CC732A" w:rsidP="00CC732A">
      <w:pPr>
        <w:widowControl/>
        <w:jc w:val="left"/>
        <w:rPr>
          <w:rFonts w:asciiTheme="majorHAnsi" w:eastAsiaTheme="majorHAnsi" w:hAnsiTheme="majorHAnsi" w:cs="Arial"/>
          <w:kern w:val="0"/>
          <w:sz w:val="32"/>
          <w:szCs w:val="32"/>
          <w14:ligatures w14:val="none"/>
        </w:rPr>
      </w:pPr>
      <w:r w:rsidRPr="00CC732A">
        <w:rPr>
          <w:rFonts w:asciiTheme="majorHAnsi" w:eastAsiaTheme="majorHAnsi" w:hAnsiTheme="majorHAnsi" w:cs="Arial"/>
          <w:kern w:val="0"/>
          <w:sz w:val="32"/>
          <w:szCs w:val="32"/>
          <w14:ligatures w14:val="none"/>
        </w:rPr>
        <w:t>Q: Do you offer specialized hole processing tools for complex hydraulic valve blocks or automotive fuel injection components?</w:t>
      </w:r>
    </w:p>
    <w:p w14:paraId="245A59F8" w14:textId="77777777" w:rsidR="00CC732A" w:rsidRPr="00CC732A" w:rsidRDefault="00CC732A" w:rsidP="00CC732A">
      <w:pPr>
        <w:widowControl/>
        <w:jc w:val="left"/>
        <w:rPr>
          <w:rFonts w:asciiTheme="majorHAnsi" w:eastAsiaTheme="majorHAnsi" w:hAnsiTheme="majorHAnsi" w:cs="Arial"/>
          <w:kern w:val="0"/>
          <w:sz w:val="32"/>
          <w:szCs w:val="32"/>
          <w14:ligatures w14:val="none"/>
        </w:rPr>
      </w:pPr>
      <w:r w:rsidRPr="00CC732A">
        <w:rPr>
          <w:rFonts w:asciiTheme="majorHAnsi" w:eastAsiaTheme="majorHAnsi" w:hAnsiTheme="majorHAnsi" w:cs="Arial"/>
          <w:b/>
          <w:bCs/>
          <w:kern w:val="0"/>
          <w:sz w:val="32"/>
          <w:szCs w:val="32"/>
          <w14:ligatures w14:val="none"/>
        </w:rPr>
        <w:t>A:</w:t>
      </w:r>
      <w:r w:rsidRPr="00CC732A">
        <w:rPr>
          <w:rFonts w:asciiTheme="majorHAnsi" w:eastAsiaTheme="majorHAnsi" w:hAnsiTheme="majorHAnsi" w:cs="Arial"/>
          <w:kern w:val="0"/>
          <w:sz w:val="32"/>
          <w:szCs w:val="32"/>
          <w14:ligatures w14:val="none"/>
        </w:rPr>
        <w:t xml:space="preserve"> Yes, this is one of our core specialties. Hydraulic valve cavities feature demanding multi-stepped diameters and strict concentricity requirements to prevent pressure leakage. </w:t>
      </w:r>
      <w:r w:rsidRPr="00CC732A">
        <w:rPr>
          <w:rFonts w:asciiTheme="majorHAnsi" w:eastAsiaTheme="majorHAnsi" w:hAnsiTheme="majorHAnsi" w:cs="Arial"/>
          <w:b/>
          <w:bCs/>
          <w:kern w:val="0"/>
          <w:sz w:val="32"/>
          <w:szCs w:val="32"/>
          <w14:ligatures w14:val="none"/>
        </w:rPr>
        <w:t>JIAYI SEIKO</w:t>
      </w:r>
      <w:r w:rsidRPr="00CC732A">
        <w:rPr>
          <w:rFonts w:asciiTheme="majorHAnsi" w:eastAsiaTheme="majorHAnsi" w:hAnsiTheme="majorHAnsi" w:cs="Arial"/>
          <w:kern w:val="0"/>
          <w:sz w:val="32"/>
          <w:szCs w:val="32"/>
          <w14:ligatures w14:val="none"/>
        </w:rPr>
        <w:t xml:space="preserve"> customizes </w:t>
      </w:r>
      <w:r w:rsidRPr="00CC732A">
        <w:rPr>
          <w:rFonts w:asciiTheme="majorHAnsi" w:eastAsiaTheme="majorHAnsi" w:hAnsiTheme="majorHAnsi" w:cs="Arial"/>
          <w:b/>
          <w:bCs/>
          <w:kern w:val="0"/>
          <w:sz w:val="32"/>
          <w:szCs w:val="32"/>
          <w14:ligatures w14:val="none"/>
        </w:rPr>
        <w:t>hydraulic port tools, multi-stage cavity reamers, and step line reamers</w:t>
      </w:r>
      <w:r w:rsidRPr="00CC732A">
        <w:rPr>
          <w:rFonts w:asciiTheme="majorHAnsi" w:eastAsiaTheme="majorHAnsi" w:hAnsiTheme="majorHAnsi" w:cs="Arial"/>
          <w:kern w:val="0"/>
          <w:sz w:val="32"/>
          <w:szCs w:val="32"/>
          <w14:ligatures w14:val="none"/>
        </w:rPr>
        <w:t xml:space="preserve">. Engineered with optimized </w:t>
      </w:r>
      <w:r w:rsidRPr="00CC732A">
        <w:rPr>
          <w:rFonts w:asciiTheme="majorHAnsi" w:eastAsiaTheme="majorHAnsi" w:hAnsiTheme="majorHAnsi" w:cs="Arial"/>
          <w:kern w:val="0"/>
          <w:sz w:val="32"/>
          <w:szCs w:val="32"/>
          <w14:ligatures w14:val="none"/>
        </w:rPr>
        <w:lastRenderedPageBreak/>
        <w:t>guide pads and tailored carbide grades, these tools ensure perfect alignment across multiple oil-port chambers in a single, stable machining pass.</w:t>
      </w:r>
    </w:p>
    <w:p w14:paraId="5EDC7CAB" w14:textId="77777777" w:rsidR="00CC732A" w:rsidRPr="00CC732A" w:rsidRDefault="00CC732A">
      <w:pPr>
        <w:rPr>
          <w:sz w:val="32"/>
          <w:szCs w:val="36"/>
        </w:rPr>
      </w:pPr>
    </w:p>
    <w:sectPr w:rsidR="00CC732A" w:rsidRPr="00CC732A" w:rsidSect="00973BD2">
      <w:pgSz w:w="11906" w:h="16838"/>
      <w:pgMar w:top="720" w:right="720" w:bottom="720" w:left="72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85CBF" w14:textId="77777777" w:rsidR="008E52F5" w:rsidRDefault="008E52F5" w:rsidP="00FB7D5D">
      <w:r>
        <w:separator/>
      </w:r>
    </w:p>
  </w:endnote>
  <w:endnote w:type="continuationSeparator" w:id="0">
    <w:p w14:paraId="17AB75D1" w14:textId="77777777" w:rsidR="008E52F5" w:rsidRDefault="008E52F5" w:rsidP="00FB7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kayaTelivigala">
    <w:panose1 w:val="00000500000000000000"/>
    <w:charset w:val="00"/>
    <w:family w:val="auto"/>
    <w:pitch w:val="variable"/>
    <w:sig w:usb0="00200007" w:usb1="00000000" w:usb2="00000000" w:usb3="00000000" w:csb0="00000093" w:csb1="00000000"/>
  </w:font>
  <w:font w:name="华文隶书">
    <w:altName w:val="STLiti"/>
    <w:panose1 w:val="02010800040101010101"/>
    <w:charset w:val="86"/>
    <w:family w:val="auto"/>
    <w:pitch w:val="variable"/>
    <w:sig w:usb0="00000001" w:usb1="080F0000" w:usb2="00000010" w:usb3="00000000" w:csb0="00040000" w:csb1="00000000"/>
  </w:font>
  <w:font w:name="Abadi MT Condensed Light">
    <w:panose1 w:val="020B0306030101010103"/>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7C468" w14:textId="77777777" w:rsidR="008E52F5" w:rsidRDefault="008E52F5" w:rsidP="00FB7D5D">
      <w:r>
        <w:separator/>
      </w:r>
    </w:p>
  </w:footnote>
  <w:footnote w:type="continuationSeparator" w:id="0">
    <w:p w14:paraId="051B3690" w14:textId="77777777" w:rsidR="008E52F5" w:rsidRDefault="008E52F5" w:rsidP="00FB7D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BD2"/>
    <w:rsid w:val="00172CFB"/>
    <w:rsid w:val="004163D0"/>
    <w:rsid w:val="004421A2"/>
    <w:rsid w:val="00456D66"/>
    <w:rsid w:val="00512F5F"/>
    <w:rsid w:val="00573610"/>
    <w:rsid w:val="008E52F5"/>
    <w:rsid w:val="00973BD2"/>
    <w:rsid w:val="00A45277"/>
    <w:rsid w:val="00A73F47"/>
    <w:rsid w:val="00B708F9"/>
    <w:rsid w:val="00BD2921"/>
    <w:rsid w:val="00C42F68"/>
    <w:rsid w:val="00CC732A"/>
    <w:rsid w:val="00F81A2B"/>
    <w:rsid w:val="00FB7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07B432"/>
  <w15:chartTrackingRefBased/>
  <w15:docId w15:val="{250A8D50-6035-4203-83E5-B67F240CF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73BD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3BD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3BD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3BD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3BD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73BD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3BD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3BD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73BD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3B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73B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3B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3BD2"/>
    <w:rPr>
      <w:rFonts w:cstheme="majorBidi"/>
      <w:color w:val="0F4761" w:themeColor="accent1" w:themeShade="BF"/>
      <w:sz w:val="28"/>
      <w:szCs w:val="28"/>
    </w:rPr>
  </w:style>
  <w:style w:type="character" w:customStyle="1" w:styleId="50">
    <w:name w:val="标题 5 字符"/>
    <w:basedOn w:val="a0"/>
    <w:link w:val="5"/>
    <w:uiPriority w:val="9"/>
    <w:semiHidden/>
    <w:rsid w:val="00973BD2"/>
    <w:rPr>
      <w:rFonts w:cstheme="majorBidi"/>
      <w:color w:val="0F4761" w:themeColor="accent1" w:themeShade="BF"/>
      <w:sz w:val="24"/>
      <w:szCs w:val="24"/>
    </w:rPr>
  </w:style>
  <w:style w:type="character" w:customStyle="1" w:styleId="60">
    <w:name w:val="标题 6 字符"/>
    <w:basedOn w:val="a0"/>
    <w:link w:val="6"/>
    <w:uiPriority w:val="9"/>
    <w:semiHidden/>
    <w:rsid w:val="00973BD2"/>
    <w:rPr>
      <w:rFonts w:cstheme="majorBidi"/>
      <w:b/>
      <w:bCs/>
      <w:color w:val="0F4761" w:themeColor="accent1" w:themeShade="BF"/>
    </w:rPr>
  </w:style>
  <w:style w:type="character" w:customStyle="1" w:styleId="70">
    <w:name w:val="标题 7 字符"/>
    <w:basedOn w:val="a0"/>
    <w:link w:val="7"/>
    <w:uiPriority w:val="9"/>
    <w:semiHidden/>
    <w:rsid w:val="00973BD2"/>
    <w:rPr>
      <w:rFonts w:cstheme="majorBidi"/>
      <w:b/>
      <w:bCs/>
      <w:color w:val="595959" w:themeColor="text1" w:themeTint="A6"/>
    </w:rPr>
  </w:style>
  <w:style w:type="character" w:customStyle="1" w:styleId="80">
    <w:name w:val="标题 8 字符"/>
    <w:basedOn w:val="a0"/>
    <w:link w:val="8"/>
    <w:uiPriority w:val="9"/>
    <w:semiHidden/>
    <w:rsid w:val="00973BD2"/>
    <w:rPr>
      <w:rFonts w:cstheme="majorBidi"/>
      <w:color w:val="595959" w:themeColor="text1" w:themeTint="A6"/>
    </w:rPr>
  </w:style>
  <w:style w:type="character" w:customStyle="1" w:styleId="90">
    <w:name w:val="标题 9 字符"/>
    <w:basedOn w:val="a0"/>
    <w:link w:val="9"/>
    <w:uiPriority w:val="9"/>
    <w:semiHidden/>
    <w:rsid w:val="00973BD2"/>
    <w:rPr>
      <w:rFonts w:eastAsiaTheme="majorEastAsia" w:cstheme="majorBidi"/>
      <w:color w:val="595959" w:themeColor="text1" w:themeTint="A6"/>
    </w:rPr>
  </w:style>
  <w:style w:type="paragraph" w:styleId="a3">
    <w:name w:val="Title"/>
    <w:basedOn w:val="a"/>
    <w:next w:val="a"/>
    <w:link w:val="a4"/>
    <w:uiPriority w:val="10"/>
    <w:qFormat/>
    <w:rsid w:val="00973BD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3B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3BD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3B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3BD2"/>
    <w:pPr>
      <w:spacing w:before="160" w:after="160"/>
      <w:jc w:val="center"/>
    </w:pPr>
    <w:rPr>
      <w:i/>
      <w:iCs/>
      <w:color w:val="404040" w:themeColor="text1" w:themeTint="BF"/>
    </w:rPr>
  </w:style>
  <w:style w:type="character" w:customStyle="1" w:styleId="a8">
    <w:name w:val="引用 字符"/>
    <w:basedOn w:val="a0"/>
    <w:link w:val="a7"/>
    <w:uiPriority w:val="29"/>
    <w:rsid w:val="00973BD2"/>
    <w:rPr>
      <w:i/>
      <w:iCs/>
      <w:color w:val="404040" w:themeColor="text1" w:themeTint="BF"/>
    </w:rPr>
  </w:style>
  <w:style w:type="paragraph" w:styleId="a9">
    <w:name w:val="List Paragraph"/>
    <w:basedOn w:val="a"/>
    <w:uiPriority w:val="34"/>
    <w:qFormat/>
    <w:rsid w:val="00973BD2"/>
    <w:pPr>
      <w:ind w:left="720"/>
      <w:contextualSpacing/>
    </w:pPr>
  </w:style>
  <w:style w:type="character" w:styleId="aa">
    <w:name w:val="Intense Emphasis"/>
    <w:basedOn w:val="a0"/>
    <w:uiPriority w:val="21"/>
    <w:qFormat/>
    <w:rsid w:val="00973BD2"/>
    <w:rPr>
      <w:i/>
      <w:iCs/>
      <w:color w:val="0F4761" w:themeColor="accent1" w:themeShade="BF"/>
    </w:rPr>
  </w:style>
  <w:style w:type="paragraph" w:styleId="ab">
    <w:name w:val="Intense Quote"/>
    <w:basedOn w:val="a"/>
    <w:next w:val="a"/>
    <w:link w:val="ac"/>
    <w:uiPriority w:val="30"/>
    <w:qFormat/>
    <w:rsid w:val="00973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3BD2"/>
    <w:rPr>
      <w:i/>
      <w:iCs/>
      <w:color w:val="0F4761" w:themeColor="accent1" w:themeShade="BF"/>
    </w:rPr>
  </w:style>
  <w:style w:type="character" w:styleId="ad">
    <w:name w:val="Intense Reference"/>
    <w:basedOn w:val="a0"/>
    <w:uiPriority w:val="32"/>
    <w:qFormat/>
    <w:rsid w:val="00973BD2"/>
    <w:rPr>
      <w:b/>
      <w:bCs/>
      <w:smallCaps/>
      <w:color w:val="0F4761" w:themeColor="accent1" w:themeShade="BF"/>
      <w:spacing w:val="5"/>
    </w:rPr>
  </w:style>
  <w:style w:type="paragraph" w:styleId="ae">
    <w:name w:val="header"/>
    <w:basedOn w:val="a"/>
    <w:link w:val="af"/>
    <w:uiPriority w:val="99"/>
    <w:unhideWhenUsed/>
    <w:rsid w:val="00FB7D5D"/>
    <w:pPr>
      <w:tabs>
        <w:tab w:val="center" w:pos="4153"/>
        <w:tab w:val="right" w:pos="8306"/>
      </w:tabs>
      <w:snapToGrid w:val="0"/>
      <w:jc w:val="center"/>
    </w:pPr>
    <w:rPr>
      <w:sz w:val="18"/>
      <w:szCs w:val="18"/>
    </w:rPr>
  </w:style>
  <w:style w:type="character" w:customStyle="1" w:styleId="af">
    <w:name w:val="页眉 字符"/>
    <w:basedOn w:val="a0"/>
    <w:link w:val="ae"/>
    <w:uiPriority w:val="99"/>
    <w:rsid w:val="00FB7D5D"/>
    <w:rPr>
      <w:sz w:val="18"/>
      <w:szCs w:val="18"/>
    </w:rPr>
  </w:style>
  <w:style w:type="paragraph" w:styleId="af0">
    <w:name w:val="footer"/>
    <w:basedOn w:val="a"/>
    <w:link w:val="af1"/>
    <w:uiPriority w:val="99"/>
    <w:unhideWhenUsed/>
    <w:rsid w:val="00FB7D5D"/>
    <w:pPr>
      <w:tabs>
        <w:tab w:val="center" w:pos="4153"/>
        <w:tab w:val="right" w:pos="8306"/>
      </w:tabs>
      <w:snapToGrid w:val="0"/>
      <w:jc w:val="left"/>
    </w:pPr>
    <w:rPr>
      <w:sz w:val="18"/>
      <w:szCs w:val="18"/>
    </w:rPr>
  </w:style>
  <w:style w:type="character" w:customStyle="1" w:styleId="af1">
    <w:name w:val="页脚 字符"/>
    <w:basedOn w:val="a0"/>
    <w:link w:val="af0"/>
    <w:uiPriority w:val="99"/>
    <w:rsid w:val="00FB7D5D"/>
    <w:rPr>
      <w:sz w:val="18"/>
      <w:szCs w:val="18"/>
    </w:rPr>
  </w:style>
  <w:style w:type="character" w:styleId="af2">
    <w:name w:val="Strong"/>
    <w:basedOn w:val="a0"/>
    <w:uiPriority w:val="22"/>
    <w:qFormat/>
    <w:rsid w:val="00512F5F"/>
    <w:rPr>
      <w:b/>
      <w:bCs/>
    </w:rPr>
  </w:style>
  <w:style w:type="character" w:customStyle="1" w:styleId="math-tex">
    <w:name w:val="math-tex"/>
    <w:basedOn w:val="a0"/>
    <w:rsid w:val="00512F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390</Words>
  <Characters>2226</Characters>
  <Application>Microsoft Office Word</Application>
  <DocSecurity>0</DocSecurity>
  <Lines>18</Lines>
  <Paragraphs>5</Paragraphs>
  <ScaleCrop>false</ScaleCrop>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Savannah</dc:creator>
  <cp:keywords/>
  <dc:description/>
  <cp:lastModifiedBy>Z Savannah</cp:lastModifiedBy>
  <cp:revision>3</cp:revision>
  <dcterms:created xsi:type="dcterms:W3CDTF">2026-06-23T09:28:00Z</dcterms:created>
  <dcterms:modified xsi:type="dcterms:W3CDTF">2026-06-23T11:17:00Z</dcterms:modified>
</cp:coreProperties>
</file>