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330" w:rsidRPr="00000330" w:rsidRDefault="00000330">
      <w:pPr>
        <w:rPr>
          <w:rFonts w:asciiTheme="majorHAnsi" w:eastAsiaTheme="majorHAnsi" w:hAnsiTheme="majorHAnsi"/>
          <w:b/>
          <w:bCs/>
          <w:sz w:val="72"/>
          <w:szCs w:val="96"/>
        </w:rPr>
      </w:pPr>
      <w:r w:rsidRPr="00000330">
        <w:rPr>
          <w:rStyle w:val="ae"/>
          <w:rFonts w:asciiTheme="majorHAnsi" w:eastAsiaTheme="majorHAnsi" w:hAnsiTheme="majorHAnsi" w:cs="Arial"/>
          <w:b w:val="0"/>
          <w:bCs w:val="0"/>
          <w:sz w:val="56"/>
          <w:szCs w:val="56"/>
        </w:rPr>
        <w:t>Composite Material Machining</w:t>
      </w:r>
    </w:p>
    <w:p w:rsidR="00000330" w:rsidRPr="00000330" w:rsidRDefault="00000330" w:rsidP="00000330">
      <w:pPr>
        <w:widowControl/>
        <w:spacing w:after="0" w:line="240" w:lineRule="auto"/>
        <w:rPr>
          <w:rFonts w:asciiTheme="majorHAnsi" w:eastAsiaTheme="majorHAnsi" w:hAnsiTheme="majorHAnsi" w:cs="Arial"/>
          <w:kern w:val="0"/>
          <w:sz w:val="32"/>
          <w:szCs w:val="32"/>
          <w14:ligatures w14:val="none"/>
        </w:rPr>
      </w:pPr>
      <w:r w:rsidRPr="00000330">
        <w:rPr>
          <w:rFonts w:asciiTheme="majorHAnsi" w:eastAsiaTheme="majorHAnsi" w:hAnsiTheme="majorHAnsi" w:cs="Arial"/>
          <w:kern w:val="0"/>
          <w:sz w:val="32"/>
          <w:szCs w:val="32"/>
          <w14:ligatures w14:val="none"/>
        </w:rPr>
        <w:t>Q: How can I prevent delamination and uncut fibers when milling or routing carbon fiber composites (CFRP)?</w:t>
      </w:r>
    </w:p>
    <w:p w:rsidR="00000330" w:rsidRPr="00000330" w:rsidRDefault="00000330" w:rsidP="00000330">
      <w:pPr>
        <w:widowControl/>
        <w:spacing w:after="0" w:line="240" w:lineRule="auto"/>
        <w:rPr>
          <w:rFonts w:asciiTheme="majorHAnsi" w:eastAsiaTheme="majorHAnsi" w:hAnsiTheme="majorHAnsi" w:cs="Arial"/>
          <w:kern w:val="0"/>
          <w:sz w:val="32"/>
          <w:szCs w:val="32"/>
          <w14:ligatures w14:val="none"/>
        </w:rPr>
      </w:pPr>
      <w:r w:rsidRPr="00000330">
        <w:rPr>
          <w:rFonts w:asciiTheme="majorHAnsi" w:eastAsiaTheme="majorHAnsi" w:hAnsiTheme="majorHAnsi" w:cs="Arial"/>
          <w:b/>
          <w:bCs/>
          <w:kern w:val="0"/>
          <w:sz w:val="32"/>
          <w:szCs w:val="32"/>
          <w14:ligatures w14:val="none"/>
        </w:rPr>
        <w:t>A:</w:t>
      </w:r>
      <w:r w:rsidRPr="00000330">
        <w:rPr>
          <w:rFonts w:asciiTheme="majorHAnsi" w:eastAsiaTheme="majorHAnsi" w:hAnsiTheme="majorHAnsi" w:cs="Arial"/>
          <w:kern w:val="0"/>
          <w:sz w:val="32"/>
          <w:szCs w:val="32"/>
          <w14:ligatures w14:val="none"/>
        </w:rPr>
        <w:t xml:space="preserve"> Delamination and fraying occur when the axial cutting force pushes the composite layers apart rather than shearing them cleanly. To solve this, </w:t>
      </w:r>
      <w:r w:rsidRPr="00000330">
        <w:rPr>
          <w:rFonts w:asciiTheme="majorHAnsi" w:eastAsiaTheme="majorHAnsi" w:hAnsiTheme="majorHAnsi" w:cs="Arial"/>
          <w:b/>
          <w:bCs/>
          <w:kern w:val="0"/>
          <w:sz w:val="32"/>
          <w:szCs w:val="32"/>
          <w14:ligatures w14:val="none"/>
        </w:rPr>
        <w:t>JIAYI SEIKO</w:t>
      </w:r>
      <w:r w:rsidRPr="00000330">
        <w:rPr>
          <w:rFonts w:asciiTheme="majorHAnsi" w:eastAsiaTheme="majorHAnsi" w:hAnsiTheme="majorHAnsi" w:cs="Arial"/>
          <w:kern w:val="0"/>
          <w:sz w:val="32"/>
          <w:szCs w:val="32"/>
          <w14:ligatures w14:val="none"/>
        </w:rPr>
        <w:t xml:space="preserve"> recommends using </w:t>
      </w:r>
      <w:r w:rsidRPr="00000330">
        <w:rPr>
          <w:rFonts w:asciiTheme="majorHAnsi" w:eastAsiaTheme="majorHAnsi" w:hAnsiTheme="majorHAnsi" w:cs="Arial"/>
          <w:b/>
          <w:bCs/>
          <w:kern w:val="0"/>
          <w:sz w:val="32"/>
          <w:szCs w:val="32"/>
          <w14:ligatures w14:val="none"/>
        </w:rPr>
        <w:t>compression routers (up-down cutters)</w:t>
      </w:r>
      <w:r w:rsidRPr="00000330">
        <w:rPr>
          <w:rFonts w:asciiTheme="majorHAnsi" w:eastAsiaTheme="majorHAnsi" w:hAnsiTheme="majorHAnsi" w:cs="Arial"/>
          <w:kern w:val="0"/>
          <w:sz w:val="32"/>
          <w:szCs w:val="32"/>
          <w14:ligatures w14:val="none"/>
        </w:rPr>
        <w:t xml:space="preserve"> or </w:t>
      </w:r>
      <w:r w:rsidRPr="00000330">
        <w:rPr>
          <w:rFonts w:asciiTheme="majorHAnsi" w:eastAsiaTheme="majorHAnsi" w:hAnsiTheme="majorHAnsi" w:cs="Arial"/>
          <w:b/>
          <w:bCs/>
          <w:kern w:val="0"/>
          <w:sz w:val="32"/>
          <w:szCs w:val="32"/>
          <w14:ligatures w14:val="none"/>
        </w:rPr>
        <w:t>diamond-cut pineapple routers</w:t>
      </w:r>
      <w:r w:rsidRPr="00000330">
        <w:rPr>
          <w:rFonts w:asciiTheme="majorHAnsi" w:eastAsiaTheme="majorHAnsi" w:hAnsiTheme="majorHAnsi" w:cs="Arial"/>
          <w:kern w:val="0"/>
          <w:sz w:val="32"/>
          <w:szCs w:val="32"/>
          <w14:ligatures w14:val="none"/>
        </w:rPr>
        <w:t>. Compression tools feature alternating left and right-hand helixes that simultaneously push the top layer down and the bottom layer up toward the center of the material, clamping the fibers during the cut to deliver perfectly clean, delamination-free edges on both surfaces.</w:t>
      </w:r>
    </w:p>
    <w:p w:rsidR="00000330" w:rsidRDefault="00000330"/>
    <w:p w:rsidR="00000330" w:rsidRPr="00000330" w:rsidRDefault="00000330" w:rsidP="00000330">
      <w:pPr>
        <w:widowControl/>
        <w:spacing w:after="0" w:line="240" w:lineRule="auto"/>
        <w:rPr>
          <w:rFonts w:asciiTheme="majorHAnsi" w:eastAsiaTheme="majorHAnsi" w:hAnsiTheme="majorHAnsi" w:cs="Arial"/>
          <w:kern w:val="0"/>
          <w:sz w:val="32"/>
          <w:szCs w:val="32"/>
          <w14:ligatures w14:val="none"/>
        </w:rPr>
      </w:pPr>
      <w:r w:rsidRPr="00000330">
        <w:rPr>
          <w:rFonts w:asciiTheme="majorHAnsi" w:eastAsiaTheme="majorHAnsi" w:hAnsiTheme="majorHAnsi" w:cs="Arial"/>
          <w:kern w:val="0"/>
          <w:sz w:val="32"/>
          <w:szCs w:val="32"/>
          <w14:ligatures w14:val="none"/>
        </w:rPr>
        <w:t>Q: Why do standard carbide tools dull so quickly in composites, and what premium coatings do you offer?</w:t>
      </w:r>
    </w:p>
    <w:p w:rsidR="00000330" w:rsidRPr="00000330" w:rsidRDefault="00000330" w:rsidP="00000330">
      <w:pPr>
        <w:widowControl/>
        <w:spacing w:after="0" w:line="240" w:lineRule="auto"/>
        <w:rPr>
          <w:rFonts w:asciiTheme="majorHAnsi" w:eastAsiaTheme="majorHAnsi" w:hAnsiTheme="majorHAnsi" w:cs="Arial"/>
          <w:kern w:val="0"/>
          <w:sz w:val="32"/>
          <w:szCs w:val="32"/>
          <w14:ligatures w14:val="none"/>
        </w:rPr>
      </w:pPr>
      <w:r w:rsidRPr="00000330">
        <w:rPr>
          <w:rFonts w:asciiTheme="majorHAnsi" w:eastAsiaTheme="majorHAnsi" w:hAnsiTheme="majorHAnsi" w:cs="Arial"/>
          <w:b/>
          <w:bCs/>
          <w:kern w:val="0"/>
          <w:sz w:val="32"/>
          <w:szCs w:val="32"/>
          <w14:ligatures w14:val="none"/>
        </w:rPr>
        <w:t>A:</w:t>
      </w:r>
      <w:r w:rsidRPr="00000330">
        <w:rPr>
          <w:rFonts w:asciiTheme="majorHAnsi" w:eastAsiaTheme="majorHAnsi" w:hAnsiTheme="majorHAnsi" w:cs="Arial"/>
          <w:kern w:val="0"/>
          <w:sz w:val="32"/>
          <w:szCs w:val="32"/>
          <w14:ligatures w14:val="none"/>
        </w:rPr>
        <w:t xml:space="preserve"> Carbon and glass fibers are extremely abrasive, behaving like sandpaper against a cutting edge, which causes rapid flank wear and heat buildup. Standard coatings like </w:t>
      </w:r>
      <w:proofErr w:type="spellStart"/>
      <w:r w:rsidRPr="00000330">
        <w:rPr>
          <w:rFonts w:asciiTheme="majorHAnsi" w:eastAsiaTheme="majorHAnsi" w:hAnsiTheme="majorHAnsi" w:cs="Arial"/>
          <w:kern w:val="0"/>
          <w:sz w:val="32"/>
          <w:szCs w:val="32"/>
          <w14:ligatures w14:val="none"/>
        </w:rPr>
        <w:t>TiAlN</w:t>
      </w:r>
      <w:proofErr w:type="spellEnd"/>
      <w:r w:rsidRPr="00000330">
        <w:rPr>
          <w:rFonts w:asciiTheme="majorHAnsi" w:eastAsiaTheme="majorHAnsi" w:hAnsiTheme="majorHAnsi" w:cs="Arial"/>
          <w:kern w:val="0"/>
          <w:sz w:val="32"/>
          <w:szCs w:val="32"/>
          <w14:ligatures w14:val="none"/>
        </w:rPr>
        <w:t xml:space="preserve"> fail almost instantly. </w:t>
      </w:r>
      <w:r w:rsidRPr="00000330">
        <w:rPr>
          <w:rFonts w:asciiTheme="majorHAnsi" w:eastAsiaTheme="majorHAnsi" w:hAnsiTheme="majorHAnsi" w:cs="Arial"/>
          <w:b/>
          <w:bCs/>
          <w:kern w:val="0"/>
          <w:sz w:val="32"/>
          <w:szCs w:val="32"/>
          <w14:ligatures w14:val="none"/>
        </w:rPr>
        <w:t>JIAYI SEIKO</w:t>
      </w:r>
      <w:r w:rsidRPr="00000330">
        <w:rPr>
          <w:rFonts w:asciiTheme="majorHAnsi" w:eastAsiaTheme="majorHAnsi" w:hAnsiTheme="majorHAnsi" w:cs="Arial"/>
          <w:kern w:val="0"/>
          <w:sz w:val="32"/>
          <w:szCs w:val="32"/>
          <w14:ligatures w14:val="none"/>
        </w:rPr>
        <w:t xml:space="preserve"> provides advanced </w:t>
      </w:r>
      <w:r w:rsidRPr="00000330">
        <w:rPr>
          <w:rFonts w:asciiTheme="majorHAnsi" w:eastAsiaTheme="majorHAnsi" w:hAnsiTheme="majorHAnsi" w:cs="Arial"/>
          <w:b/>
          <w:bCs/>
          <w:kern w:val="0"/>
          <w:sz w:val="32"/>
          <w:szCs w:val="32"/>
          <w14:ligatures w14:val="none"/>
        </w:rPr>
        <w:t>CVD Diamond-coated</w:t>
      </w:r>
      <w:r w:rsidRPr="00000330">
        <w:rPr>
          <w:rFonts w:asciiTheme="majorHAnsi" w:eastAsiaTheme="majorHAnsi" w:hAnsiTheme="majorHAnsi" w:cs="Arial"/>
          <w:kern w:val="0"/>
          <w:sz w:val="32"/>
          <w:szCs w:val="32"/>
          <w14:ligatures w14:val="none"/>
        </w:rPr>
        <w:t xml:space="preserve"> and </w:t>
      </w:r>
      <w:r w:rsidRPr="00000330">
        <w:rPr>
          <w:rFonts w:asciiTheme="majorHAnsi" w:eastAsiaTheme="majorHAnsi" w:hAnsiTheme="majorHAnsi" w:cs="Arial"/>
          <w:b/>
          <w:bCs/>
          <w:kern w:val="0"/>
          <w:sz w:val="32"/>
          <w:szCs w:val="32"/>
          <w14:ligatures w14:val="none"/>
        </w:rPr>
        <w:t>PCD (Polycrystalline Diamond) tipped tools</w:t>
      </w:r>
      <w:r w:rsidRPr="00000330">
        <w:rPr>
          <w:rFonts w:asciiTheme="majorHAnsi" w:eastAsiaTheme="majorHAnsi" w:hAnsiTheme="majorHAnsi" w:cs="Arial"/>
          <w:kern w:val="0"/>
          <w:sz w:val="32"/>
          <w:szCs w:val="32"/>
          <w14:ligatures w14:val="none"/>
        </w:rPr>
        <w:t xml:space="preserve">. CVD diamond coatings offer a hardness close to natural diamond, drastically reducing friction, dissipating heat, and extending tool life by up to </w:t>
      </w:r>
      <w:r w:rsidRPr="00000330">
        <w:rPr>
          <w:rFonts w:asciiTheme="majorHAnsi" w:eastAsiaTheme="majorHAnsi" w:hAnsiTheme="majorHAnsi" w:cs="Arial"/>
          <w:b/>
          <w:bCs/>
          <w:kern w:val="0"/>
          <w:sz w:val="32"/>
          <w:szCs w:val="32"/>
          <w14:ligatures w14:val="none"/>
        </w:rPr>
        <w:t>10 to 20 times</w:t>
      </w:r>
      <w:r w:rsidRPr="00000330">
        <w:rPr>
          <w:rFonts w:asciiTheme="majorHAnsi" w:eastAsiaTheme="majorHAnsi" w:hAnsiTheme="majorHAnsi" w:cs="Arial"/>
          <w:kern w:val="0"/>
          <w:sz w:val="32"/>
          <w:szCs w:val="32"/>
          <w14:ligatures w14:val="none"/>
        </w:rPr>
        <w:t xml:space="preserve"> compared to uncoated carbide.</w:t>
      </w:r>
    </w:p>
    <w:p w:rsidR="00000330" w:rsidRDefault="00000330"/>
    <w:p w:rsidR="00000330" w:rsidRPr="00000330" w:rsidRDefault="00000330" w:rsidP="00000330">
      <w:pPr>
        <w:widowControl/>
        <w:spacing w:after="0" w:line="240" w:lineRule="auto"/>
        <w:rPr>
          <w:rFonts w:asciiTheme="majorHAnsi" w:eastAsiaTheme="majorHAnsi" w:hAnsiTheme="majorHAnsi" w:cs="Arial"/>
          <w:kern w:val="0"/>
          <w:sz w:val="32"/>
          <w:szCs w:val="32"/>
          <w14:ligatures w14:val="none"/>
        </w:rPr>
      </w:pPr>
      <w:r w:rsidRPr="00000330">
        <w:rPr>
          <w:rFonts w:asciiTheme="majorHAnsi" w:eastAsiaTheme="majorHAnsi" w:hAnsiTheme="majorHAnsi" w:cs="Arial"/>
          <w:kern w:val="0"/>
          <w:sz w:val="32"/>
          <w:szCs w:val="32"/>
          <w14:ligatures w14:val="none"/>
        </w:rPr>
        <w:t>Q: What is the ideal drill geometry for making high-quality fastener holes in aerospace-grade composites?</w:t>
      </w:r>
    </w:p>
    <w:p w:rsidR="00000330" w:rsidRPr="00000330" w:rsidRDefault="00000330"/>
    <w:p w:rsidR="00000330" w:rsidRDefault="00000330" w:rsidP="00384B0F">
      <w:pPr>
        <w:widowControl/>
        <w:spacing w:after="0" w:line="240" w:lineRule="auto"/>
        <w:rPr>
          <w:rFonts w:asciiTheme="majorHAnsi" w:eastAsiaTheme="majorHAnsi" w:hAnsiTheme="majorHAnsi" w:cs="Arial"/>
          <w:kern w:val="0"/>
          <w:sz w:val="32"/>
          <w:szCs w:val="32"/>
          <w14:ligatures w14:val="none"/>
        </w:rPr>
      </w:pPr>
      <w:r w:rsidRPr="00000330">
        <w:rPr>
          <w:rFonts w:asciiTheme="majorHAnsi" w:eastAsiaTheme="majorHAnsi" w:hAnsiTheme="majorHAnsi" w:cs="Arial"/>
          <w:b/>
          <w:bCs/>
          <w:kern w:val="0"/>
          <w:sz w:val="32"/>
          <w:szCs w:val="32"/>
          <w14:ligatures w14:val="none"/>
        </w:rPr>
        <w:lastRenderedPageBreak/>
        <w:t>A:</w:t>
      </w:r>
      <w:r w:rsidRPr="00000330">
        <w:rPr>
          <w:rFonts w:asciiTheme="majorHAnsi" w:eastAsiaTheme="majorHAnsi" w:hAnsiTheme="majorHAnsi" w:cs="Arial"/>
          <w:kern w:val="0"/>
          <w:sz w:val="32"/>
          <w:szCs w:val="32"/>
          <w14:ligatures w14:val="none"/>
        </w:rPr>
        <w:t xml:space="preserve"> Drilling composites risks severe exit-side delamination as the drill thrusts through the backing material. JIAYI SEIKO engineers specialized </w:t>
      </w:r>
      <w:r w:rsidRPr="00000330">
        <w:rPr>
          <w:rFonts w:asciiTheme="majorHAnsi" w:eastAsiaTheme="majorHAnsi" w:hAnsiTheme="majorHAnsi" w:cs="Arial"/>
          <w:b/>
          <w:bCs/>
          <w:kern w:val="0"/>
          <w:sz w:val="32"/>
          <w:szCs w:val="32"/>
          <w14:ligatures w14:val="none"/>
        </w:rPr>
        <w:t>8-facet drills or "dagger" (W-point) drill geometries</w:t>
      </w:r>
      <w:r w:rsidRPr="00000330">
        <w:rPr>
          <w:rFonts w:asciiTheme="majorHAnsi" w:eastAsiaTheme="majorHAnsi" w:hAnsiTheme="majorHAnsi" w:cs="Arial"/>
          <w:kern w:val="0"/>
          <w:sz w:val="32"/>
          <w:szCs w:val="32"/>
          <w14:ligatures w14:val="none"/>
        </w:rPr>
        <w:t xml:space="preserve"> specifically for aerospace composite applications. This unique geometry reduces thrust force at the point of exit by shearing the fibers from the center outward, ensuring a clean break and maintaining tight hole-diameter tolerances for rivets and fasteners.</w:t>
      </w:r>
    </w:p>
    <w:p w:rsidR="00384B0F" w:rsidRPr="00384B0F" w:rsidRDefault="00384B0F" w:rsidP="00384B0F">
      <w:pPr>
        <w:widowControl/>
        <w:spacing w:after="0" w:line="240" w:lineRule="auto"/>
        <w:rPr>
          <w:rFonts w:asciiTheme="majorHAnsi" w:eastAsiaTheme="majorHAnsi" w:hAnsiTheme="majorHAnsi" w:cs="Arial"/>
          <w:kern w:val="0"/>
          <w:sz w:val="48"/>
          <w:szCs w:val="48"/>
          <w14:ligatures w14:val="none"/>
        </w:rPr>
      </w:pPr>
    </w:p>
    <w:p w:rsidR="00384B0F" w:rsidRDefault="00384B0F" w:rsidP="00384B0F">
      <w:pPr>
        <w:widowControl/>
        <w:spacing w:after="0" w:line="240" w:lineRule="auto"/>
        <w:rPr>
          <w:rFonts w:asciiTheme="majorHAnsi" w:eastAsiaTheme="majorHAnsi" w:hAnsiTheme="majorHAnsi" w:cs="Arial"/>
          <w:kern w:val="0"/>
          <w:sz w:val="32"/>
          <w:szCs w:val="32"/>
          <w14:ligatures w14:val="none"/>
        </w:rPr>
      </w:pPr>
      <w:r w:rsidRPr="00384B0F">
        <w:rPr>
          <w:rFonts w:asciiTheme="majorHAnsi" w:eastAsiaTheme="majorHAnsi" w:hAnsiTheme="majorHAnsi" w:cs="Arial"/>
          <w:kern w:val="0"/>
          <w:sz w:val="32"/>
          <w:szCs w:val="32"/>
          <w14:ligatures w14:val="none"/>
        </w:rPr>
        <w:t>Q: Can JIAYI SEIKO manufacture custom PCD or CVD diamond profile tools for automotive carbon fiber chassis or honeycomb structures?</w:t>
      </w:r>
    </w:p>
    <w:p w:rsidR="00384B0F" w:rsidRPr="00384B0F" w:rsidRDefault="00384B0F" w:rsidP="00384B0F">
      <w:pPr>
        <w:widowControl/>
        <w:spacing w:after="0" w:line="240" w:lineRule="auto"/>
        <w:rPr>
          <w:rFonts w:asciiTheme="majorHAnsi" w:eastAsiaTheme="majorHAnsi" w:hAnsiTheme="majorHAnsi" w:cs="Arial"/>
          <w:kern w:val="0"/>
          <w:sz w:val="32"/>
          <w:szCs w:val="32"/>
          <w14:ligatures w14:val="none"/>
        </w:rPr>
      </w:pPr>
      <w:r w:rsidRPr="00384B0F">
        <w:rPr>
          <w:rFonts w:asciiTheme="majorHAnsi" w:eastAsiaTheme="majorHAnsi" w:hAnsiTheme="majorHAnsi" w:cs="Arial"/>
          <w:b/>
          <w:bCs/>
          <w:kern w:val="0"/>
          <w:sz w:val="32"/>
          <w:szCs w:val="32"/>
          <w14:ligatures w14:val="none"/>
        </w:rPr>
        <w:t>A:</w:t>
      </w:r>
      <w:r w:rsidRPr="00384B0F">
        <w:rPr>
          <w:rFonts w:asciiTheme="majorHAnsi" w:eastAsiaTheme="majorHAnsi" w:hAnsiTheme="majorHAnsi" w:cs="Arial"/>
          <w:kern w:val="0"/>
          <w:sz w:val="32"/>
          <w:szCs w:val="32"/>
          <w14:ligatures w14:val="none"/>
        </w:rPr>
        <w:t xml:space="preserve"> Absolutely. Lightweight automotive components, wind turbine blades, and aerospace honeycomb materials frequently require proprietary trim lines and profile geometries. Our engineering team custom-designs </w:t>
      </w:r>
      <w:r w:rsidRPr="00384B0F">
        <w:rPr>
          <w:rFonts w:asciiTheme="majorHAnsi" w:eastAsiaTheme="majorHAnsi" w:hAnsiTheme="majorHAnsi" w:cs="Arial"/>
          <w:b/>
          <w:bCs/>
          <w:kern w:val="0"/>
          <w:sz w:val="32"/>
          <w:szCs w:val="32"/>
          <w14:ligatures w14:val="none"/>
        </w:rPr>
        <w:t>composite step drills, profile routers, and slotting cutters</w:t>
      </w:r>
      <w:r w:rsidRPr="00384B0F">
        <w:rPr>
          <w:rFonts w:asciiTheme="majorHAnsi" w:eastAsiaTheme="majorHAnsi" w:hAnsiTheme="majorHAnsi" w:cs="Arial"/>
          <w:kern w:val="0"/>
          <w:sz w:val="32"/>
          <w:szCs w:val="32"/>
          <w14:ligatures w14:val="none"/>
        </w:rPr>
        <w:t xml:space="preserve"> paired with optimal PCD or CVD diamond specifications based on your specific fiber-to-resin ratio and machining setup. </w:t>
      </w:r>
      <w:r w:rsidRPr="00384B0F">
        <w:rPr>
          <w:rFonts w:asciiTheme="majorHAnsi" w:eastAsiaTheme="majorHAnsi" w:hAnsiTheme="majorHAnsi" w:cs="Arial"/>
          <w:b/>
          <w:bCs/>
          <w:kern w:val="0"/>
          <w:sz w:val="32"/>
          <w:szCs w:val="32"/>
          <w14:ligatures w14:val="none"/>
        </w:rPr>
        <w:t>[Submit your composite part drawing for a custom tooling blueprint]</w:t>
      </w:r>
      <w:r w:rsidRPr="00384B0F">
        <w:rPr>
          <w:rFonts w:asciiTheme="majorHAnsi" w:eastAsiaTheme="majorHAnsi" w:hAnsiTheme="majorHAnsi" w:cs="Arial"/>
          <w:kern w:val="0"/>
          <w:sz w:val="32"/>
          <w:szCs w:val="32"/>
          <w14:ligatures w14:val="none"/>
        </w:rPr>
        <w:t>.</w:t>
      </w:r>
    </w:p>
    <w:p w:rsidR="00384B0F" w:rsidRPr="00384B0F" w:rsidRDefault="00384B0F" w:rsidP="00384B0F">
      <w:pPr>
        <w:widowControl/>
        <w:spacing w:after="0" w:line="240" w:lineRule="auto"/>
        <w:rPr>
          <w:rFonts w:asciiTheme="majorHAnsi" w:eastAsiaTheme="majorHAnsi" w:hAnsiTheme="majorHAnsi" w:cs="Arial"/>
          <w:kern w:val="0"/>
          <w:sz w:val="32"/>
          <w:szCs w:val="32"/>
          <w14:ligatures w14:val="none"/>
        </w:rPr>
      </w:pPr>
    </w:p>
    <w:p w:rsidR="00384B0F" w:rsidRPr="00000330" w:rsidRDefault="00384B0F" w:rsidP="00384B0F">
      <w:pPr>
        <w:widowControl/>
        <w:spacing w:after="0" w:line="240" w:lineRule="auto"/>
        <w:rPr>
          <w:rFonts w:asciiTheme="majorHAnsi" w:eastAsiaTheme="majorHAnsi" w:hAnsiTheme="majorHAnsi" w:cs="Arial"/>
          <w:kern w:val="0"/>
          <w:sz w:val="32"/>
          <w:szCs w:val="32"/>
          <w14:ligatures w14:val="none"/>
        </w:rPr>
      </w:pPr>
    </w:p>
    <w:p w:rsidR="00000330" w:rsidRPr="00000330" w:rsidRDefault="00000330"/>
    <w:sectPr w:rsidR="00000330" w:rsidRPr="00000330" w:rsidSect="0000033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330"/>
    <w:rsid w:val="00000330"/>
    <w:rsid w:val="00384B0F"/>
    <w:rsid w:val="00B70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4D59CD"/>
  <w15:chartTrackingRefBased/>
  <w15:docId w15:val="{B890C1CF-B0C9-354C-B7B7-37770D67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03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03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03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03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033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033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03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03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033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03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03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03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0330"/>
    <w:rPr>
      <w:rFonts w:cstheme="majorBidi"/>
      <w:color w:val="0F4761" w:themeColor="accent1" w:themeShade="BF"/>
      <w:sz w:val="28"/>
      <w:szCs w:val="28"/>
    </w:rPr>
  </w:style>
  <w:style w:type="character" w:customStyle="1" w:styleId="50">
    <w:name w:val="标题 5 字符"/>
    <w:basedOn w:val="a0"/>
    <w:link w:val="5"/>
    <w:uiPriority w:val="9"/>
    <w:semiHidden/>
    <w:rsid w:val="00000330"/>
    <w:rPr>
      <w:rFonts w:cstheme="majorBidi"/>
      <w:color w:val="0F4761" w:themeColor="accent1" w:themeShade="BF"/>
      <w:sz w:val="24"/>
    </w:rPr>
  </w:style>
  <w:style w:type="character" w:customStyle="1" w:styleId="60">
    <w:name w:val="标题 6 字符"/>
    <w:basedOn w:val="a0"/>
    <w:link w:val="6"/>
    <w:uiPriority w:val="9"/>
    <w:semiHidden/>
    <w:rsid w:val="00000330"/>
    <w:rPr>
      <w:rFonts w:cstheme="majorBidi"/>
      <w:b/>
      <w:bCs/>
      <w:color w:val="0F4761" w:themeColor="accent1" w:themeShade="BF"/>
    </w:rPr>
  </w:style>
  <w:style w:type="character" w:customStyle="1" w:styleId="70">
    <w:name w:val="标题 7 字符"/>
    <w:basedOn w:val="a0"/>
    <w:link w:val="7"/>
    <w:uiPriority w:val="9"/>
    <w:semiHidden/>
    <w:rsid w:val="00000330"/>
    <w:rPr>
      <w:rFonts w:cstheme="majorBidi"/>
      <w:b/>
      <w:bCs/>
      <w:color w:val="595959" w:themeColor="text1" w:themeTint="A6"/>
    </w:rPr>
  </w:style>
  <w:style w:type="character" w:customStyle="1" w:styleId="80">
    <w:name w:val="标题 8 字符"/>
    <w:basedOn w:val="a0"/>
    <w:link w:val="8"/>
    <w:uiPriority w:val="9"/>
    <w:semiHidden/>
    <w:rsid w:val="00000330"/>
    <w:rPr>
      <w:rFonts w:cstheme="majorBidi"/>
      <w:color w:val="595959" w:themeColor="text1" w:themeTint="A6"/>
    </w:rPr>
  </w:style>
  <w:style w:type="character" w:customStyle="1" w:styleId="90">
    <w:name w:val="标题 9 字符"/>
    <w:basedOn w:val="a0"/>
    <w:link w:val="9"/>
    <w:uiPriority w:val="9"/>
    <w:semiHidden/>
    <w:rsid w:val="00000330"/>
    <w:rPr>
      <w:rFonts w:eastAsiaTheme="majorEastAsia" w:cstheme="majorBidi"/>
      <w:color w:val="595959" w:themeColor="text1" w:themeTint="A6"/>
    </w:rPr>
  </w:style>
  <w:style w:type="paragraph" w:styleId="a3">
    <w:name w:val="Title"/>
    <w:basedOn w:val="a"/>
    <w:next w:val="a"/>
    <w:link w:val="a4"/>
    <w:uiPriority w:val="10"/>
    <w:qFormat/>
    <w:rsid w:val="000003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03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3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03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0330"/>
    <w:pPr>
      <w:spacing w:before="160"/>
      <w:jc w:val="center"/>
    </w:pPr>
    <w:rPr>
      <w:i/>
      <w:iCs/>
      <w:color w:val="404040" w:themeColor="text1" w:themeTint="BF"/>
    </w:rPr>
  </w:style>
  <w:style w:type="character" w:customStyle="1" w:styleId="a8">
    <w:name w:val="引用 字符"/>
    <w:basedOn w:val="a0"/>
    <w:link w:val="a7"/>
    <w:uiPriority w:val="29"/>
    <w:rsid w:val="00000330"/>
    <w:rPr>
      <w:i/>
      <w:iCs/>
      <w:color w:val="404040" w:themeColor="text1" w:themeTint="BF"/>
    </w:rPr>
  </w:style>
  <w:style w:type="paragraph" w:styleId="a9">
    <w:name w:val="List Paragraph"/>
    <w:basedOn w:val="a"/>
    <w:uiPriority w:val="34"/>
    <w:qFormat/>
    <w:rsid w:val="00000330"/>
    <w:pPr>
      <w:ind w:left="720"/>
      <w:contextualSpacing/>
    </w:pPr>
  </w:style>
  <w:style w:type="character" w:styleId="aa">
    <w:name w:val="Intense Emphasis"/>
    <w:basedOn w:val="a0"/>
    <w:uiPriority w:val="21"/>
    <w:qFormat/>
    <w:rsid w:val="00000330"/>
    <w:rPr>
      <w:i/>
      <w:iCs/>
      <w:color w:val="0F4761" w:themeColor="accent1" w:themeShade="BF"/>
    </w:rPr>
  </w:style>
  <w:style w:type="paragraph" w:styleId="ab">
    <w:name w:val="Intense Quote"/>
    <w:basedOn w:val="a"/>
    <w:next w:val="a"/>
    <w:link w:val="ac"/>
    <w:uiPriority w:val="30"/>
    <w:qFormat/>
    <w:rsid w:val="00000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0330"/>
    <w:rPr>
      <w:i/>
      <w:iCs/>
      <w:color w:val="0F4761" w:themeColor="accent1" w:themeShade="BF"/>
    </w:rPr>
  </w:style>
  <w:style w:type="character" w:styleId="ad">
    <w:name w:val="Intense Reference"/>
    <w:basedOn w:val="a0"/>
    <w:uiPriority w:val="32"/>
    <w:qFormat/>
    <w:rsid w:val="00000330"/>
    <w:rPr>
      <w:b/>
      <w:bCs/>
      <w:smallCaps/>
      <w:color w:val="0F4761" w:themeColor="accent1" w:themeShade="BF"/>
      <w:spacing w:val="5"/>
    </w:rPr>
  </w:style>
  <w:style w:type="character" w:styleId="ae">
    <w:name w:val="Strong"/>
    <w:basedOn w:val="a0"/>
    <w:uiPriority w:val="22"/>
    <w:qFormat/>
    <w:rsid w:val="000003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Savannah</dc:creator>
  <cp:keywords/>
  <dc:description/>
  <cp:lastModifiedBy>Z Savannah</cp:lastModifiedBy>
  <cp:revision>1</cp:revision>
  <dcterms:created xsi:type="dcterms:W3CDTF">2026-06-23T11:55:00Z</dcterms:created>
  <dcterms:modified xsi:type="dcterms:W3CDTF">2026-06-23T12:09:00Z</dcterms:modified>
</cp:coreProperties>
</file>