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0E77F" w14:textId="0ED2D261" w:rsidR="00EE0244" w:rsidRPr="00EC40D7" w:rsidRDefault="00AF17AC" w:rsidP="00AF17AC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</w:t>
      </w:r>
      <w:r w:rsidRPr="00EC40D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Easy</w:t>
      </w:r>
      <w:r w:rsidRPr="00EC40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eyes</w:t>
      </w:r>
      <w:r w:rsidRPr="00EC40D7">
        <w:rPr>
          <w:rFonts w:ascii="Times New Roman" w:hAnsi="Times New Roman" w:cs="Times New Roman"/>
        </w:rPr>
        <w:t>”</w:t>
      </w:r>
    </w:p>
    <w:p w14:paraId="56657118" w14:textId="77777777" w:rsidR="00846AAE" w:rsidRDefault="00846AAE" w:rsidP="00846AAE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8D5B9F">
        <w:rPr>
          <w:b/>
          <w:bCs/>
          <w:sz w:val="24"/>
          <w:szCs w:val="24"/>
        </w:rPr>
        <w:t>Проблема:</w:t>
      </w:r>
      <w:r w:rsidRPr="00846AAE">
        <w:rPr>
          <w:sz w:val="24"/>
          <w:szCs w:val="24"/>
        </w:rPr>
        <w:t xml:space="preserve"> Неосознанное ухудшение зрения при работе за компьютером во время дистанционного обучения (онлайн-курсов, лекций-стримов)</w:t>
      </w:r>
    </w:p>
    <w:p w14:paraId="0CB08F85" w14:textId="77777777" w:rsidR="00846AAE" w:rsidRDefault="00846AAE" w:rsidP="00846AAE">
      <w:pPr>
        <w:spacing w:line="360" w:lineRule="auto"/>
        <w:rPr>
          <w:sz w:val="24"/>
          <w:szCs w:val="24"/>
        </w:rPr>
      </w:pPr>
      <w:r w:rsidRPr="00846AAE">
        <w:rPr>
          <w:b/>
          <w:bCs/>
          <w:sz w:val="24"/>
          <w:szCs w:val="24"/>
        </w:rPr>
        <w:t xml:space="preserve">Источники информации: </w:t>
      </w:r>
      <w:r w:rsidRPr="00846AAE">
        <w:rPr>
          <w:sz w:val="24"/>
          <w:szCs w:val="24"/>
        </w:rPr>
        <w:t>Роспотребнадзор, Российский университет дружбы народов</w:t>
      </w:r>
    </w:p>
    <w:p w14:paraId="6C7EA712" w14:textId="03FCEE7C" w:rsidR="00846AAE" w:rsidRPr="008D5B9F" w:rsidRDefault="00846AAE" w:rsidP="00846AAE">
      <w:pPr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846AAE">
        <w:rPr>
          <w:b/>
          <w:bCs/>
          <w:sz w:val="24"/>
          <w:szCs w:val="24"/>
          <w:lang w:val="en-US"/>
        </w:rPr>
        <w:t>Портрет</w:t>
      </w:r>
      <w:proofErr w:type="spellEnd"/>
      <w:r w:rsidRPr="00846AAE">
        <w:rPr>
          <w:b/>
          <w:bCs/>
          <w:sz w:val="24"/>
          <w:szCs w:val="24"/>
          <w:lang w:val="en-US"/>
        </w:rPr>
        <w:t xml:space="preserve"> </w:t>
      </w:r>
      <w:r w:rsidR="00EC40D7">
        <w:rPr>
          <w:b/>
          <w:bCs/>
          <w:sz w:val="24"/>
          <w:szCs w:val="24"/>
        </w:rPr>
        <w:t xml:space="preserve"> </w:t>
      </w:r>
      <w:r w:rsidRPr="008D5B9F">
        <w:rPr>
          <w:b/>
          <w:bCs/>
          <w:sz w:val="24"/>
          <w:szCs w:val="24"/>
        </w:rPr>
        <w:t>Целевой</w:t>
      </w:r>
      <w:proofErr w:type="gramEnd"/>
      <w:r w:rsidRPr="008D5B9F">
        <w:rPr>
          <w:b/>
          <w:bCs/>
          <w:sz w:val="24"/>
          <w:szCs w:val="24"/>
        </w:rPr>
        <w:t xml:space="preserve"> аудитории</w:t>
      </w:r>
      <w:r w:rsidRPr="008D5B9F">
        <w:rPr>
          <w:b/>
          <w:bCs/>
          <w:sz w:val="24"/>
          <w:szCs w:val="24"/>
          <w:lang w:val="en-US"/>
        </w:rPr>
        <w:t>:</w:t>
      </w:r>
    </w:p>
    <w:p w14:paraId="51DC61DD" w14:textId="77777777" w:rsidR="00846AAE" w:rsidRDefault="00846AAE" w:rsidP="00846AAE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46AAE">
        <w:rPr>
          <w:sz w:val="24"/>
          <w:szCs w:val="24"/>
        </w:rPr>
        <w:t>Молодой человек в возрасте от 7 до 25 лет</w:t>
      </w:r>
    </w:p>
    <w:p w14:paraId="0EA32CBC" w14:textId="77777777" w:rsidR="00846AAE" w:rsidRDefault="00846AAE" w:rsidP="00846AAE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Школьник </w:t>
      </w:r>
      <w:r>
        <w:rPr>
          <w:sz w:val="24"/>
          <w:szCs w:val="24"/>
          <w:lang w:val="en-US"/>
        </w:rPr>
        <w:t xml:space="preserve">/ </w:t>
      </w:r>
      <w:r>
        <w:rPr>
          <w:sz w:val="24"/>
          <w:szCs w:val="24"/>
        </w:rPr>
        <w:t>Студент</w:t>
      </w:r>
    </w:p>
    <w:p w14:paraId="24F7ECC9" w14:textId="77777777" w:rsidR="008D5B9F" w:rsidRDefault="00846AAE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46AAE">
        <w:rPr>
          <w:sz w:val="24"/>
          <w:szCs w:val="24"/>
        </w:rPr>
        <w:t xml:space="preserve">Интересы: </w:t>
      </w:r>
      <w:r>
        <w:rPr>
          <w:sz w:val="24"/>
          <w:szCs w:val="24"/>
        </w:rPr>
        <w:t>обучение в онлайн формате</w:t>
      </w:r>
    </w:p>
    <w:p w14:paraId="56438F3E" w14:textId="54E25B3C" w:rsidR="008D5B9F" w:rsidRPr="008D5B9F" w:rsidRDefault="008D5B9F" w:rsidP="008D5B9F">
      <w:pPr>
        <w:spacing w:line="360" w:lineRule="auto"/>
        <w:rPr>
          <w:sz w:val="24"/>
          <w:szCs w:val="24"/>
        </w:rPr>
      </w:pPr>
      <w:r w:rsidRPr="008D5B9F">
        <w:rPr>
          <w:b/>
          <w:bCs/>
          <w:sz w:val="24"/>
          <w:szCs w:val="24"/>
        </w:rPr>
        <w:t xml:space="preserve">Концепция: </w:t>
      </w:r>
      <w:r w:rsidRPr="008D5B9F">
        <w:rPr>
          <w:sz w:val="24"/>
          <w:szCs w:val="24"/>
        </w:rPr>
        <w:t>приложение, которое анализирует состояние глаз пользователя</w:t>
      </w:r>
      <w:r w:rsidR="006A7E65" w:rsidRPr="006A7E65">
        <w:rPr>
          <w:sz w:val="24"/>
          <w:szCs w:val="24"/>
        </w:rPr>
        <w:t xml:space="preserve"> </w:t>
      </w:r>
      <w:r w:rsidR="006A7E65">
        <w:rPr>
          <w:sz w:val="24"/>
          <w:szCs w:val="24"/>
        </w:rPr>
        <w:t>во время работы в онлайн формате</w:t>
      </w:r>
      <w:r w:rsidRPr="008D5B9F">
        <w:rPr>
          <w:sz w:val="24"/>
          <w:szCs w:val="24"/>
        </w:rPr>
        <w:t>, предупреждает его о возможных нарушениях (покраснения, помутнение, нарушение внутриглазного давления, жжение краснота) и выдает рекомендацию сколько времени еще можно работать за компьютером или рекомендует сделать перерыв.</w:t>
      </w:r>
    </w:p>
    <w:p w14:paraId="78DB2E83" w14:textId="05488F9A" w:rsidR="008D5B9F" w:rsidRDefault="008D5B9F" w:rsidP="008D5B9F">
      <w:pPr>
        <w:spacing w:line="360" w:lineRule="auto"/>
        <w:rPr>
          <w:sz w:val="24"/>
          <w:szCs w:val="24"/>
        </w:rPr>
      </w:pPr>
      <w:r w:rsidRPr="008D5B9F">
        <w:rPr>
          <w:b/>
          <w:bCs/>
          <w:sz w:val="24"/>
          <w:szCs w:val="24"/>
        </w:rPr>
        <w:t xml:space="preserve">Цель проекта по </w:t>
      </w:r>
      <w:r w:rsidRPr="008D5B9F">
        <w:rPr>
          <w:b/>
          <w:bCs/>
          <w:sz w:val="24"/>
          <w:szCs w:val="24"/>
          <w:lang w:val="en-US"/>
        </w:rPr>
        <w:t>SMART</w:t>
      </w:r>
      <w:proofErr w:type="gramStart"/>
      <w:r w:rsidRPr="008D5B9F">
        <w:rPr>
          <w:b/>
          <w:bCs/>
          <w:sz w:val="24"/>
          <w:szCs w:val="24"/>
        </w:rPr>
        <w:t xml:space="preserve">: </w:t>
      </w:r>
      <w:r w:rsidRPr="008D5B9F">
        <w:rPr>
          <w:sz w:val="24"/>
          <w:szCs w:val="24"/>
        </w:rPr>
        <w:t>Увеличить</w:t>
      </w:r>
      <w:proofErr w:type="gramEnd"/>
      <w:r w:rsidRPr="008D5B9F">
        <w:rPr>
          <w:sz w:val="24"/>
          <w:szCs w:val="24"/>
        </w:rPr>
        <w:t xml:space="preserve"> количество пользователей заинтересованных в </w:t>
      </w:r>
      <w:r w:rsidR="00D05B68">
        <w:rPr>
          <w:sz w:val="24"/>
          <w:szCs w:val="24"/>
        </w:rPr>
        <w:t>сохранении здоровья глаз во время обучения в дистанционном формате</w:t>
      </w:r>
      <w:r w:rsidRPr="008D5B9F">
        <w:rPr>
          <w:sz w:val="24"/>
          <w:szCs w:val="24"/>
        </w:rPr>
        <w:t xml:space="preserve"> (онлайн-курсы, </w:t>
      </w:r>
      <w:r w:rsidR="00D05B68">
        <w:rPr>
          <w:sz w:val="24"/>
          <w:szCs w:val="24"/>
        </w:rPr>
        <w:t>онлайн-</w:t>
      </w:r>
      <w:r w:rsidRPr="008D5B9F">
        <w:rPr>
          <w:sz w:val="24"/>
          <w:szCs w:val="24"/>
        </w:rPr>
        <w:t>лекции</w:t>
      </w:r>
      <w:r w:rsidR="00D05B68">
        <w:rPr>
          <w:sz w:val="24"/>
          <w:szCs w:val="24"/>
        </w:rPr>
        <w:t>, стримы и т.д.</w:t>
      </w:r>
      <w:r w:rsidRPr="008D5B9F">
        <w:rPr>
          <w:sz w:val="24"/>
          <w:szCs w:val="24"/>
        </w:rPr>
        <w:t>) на 15 % за полгода</w:t>
      </w:r>
    </w:p>
    <w:p w14:paraId="4BB9C164" w14:textId="2B721F81" w:rsidR="008D5293" w:rsidRDefault="008D5293" w:rsidP="008D5B9F">
      <w:pPr>
        <w:spacing w:line="360" w:lineRule="auto"/>
        <w:rPr>
          <w:sz w:val="24"/>
          <w:szCs w:val="24"/>
        </w:rPr>
      </w:pPr>
    </w:p>
    <w:p w14:paraId="64661070" w14:textId="3A918243" w:rsidR="00E05A3B" w:rsidRPr="00E05A3B" w:rsidRDefault="008D5B9F" w:rsidP="00E05A3B">
      <w:pPr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 w:rsidRPr="008D5B9F">
        <w:rPr>
          <w:b/>
          <w:bCs/>
          <w:sz w:val="24"/>
          <w:szCs w:val="24"/>
          <w:lang w:val="en-US"/>
        </w:rPr>
        <w:t>Задачи</w:t>
      </w:r>
      <w:proofErr w:type="spellEnd"/>
      <w:r w:rsidRPr="008D5B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D5B9F">
        <w:rPr>
          <w:b/>
          <w:bCs/>
          <w:sz w:val="24"/>
          <w:szCs w:val="24"/>
          <w:lang w:val="en-US"/>
        </w:rPr>
        <w:t>проекта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</w:p>
    <w:p w14:paraId="227AAB46" w14:textId="345942FF" w:rsidR="00E05A3B" w:rsidRDefault="00E05A3B" w:rsidP="00E05A3B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найти информацию, изучить похожие продукты</w:t>
      </w:r>
    </w:p>
    <w:p w14:paraId="5F6BF2CC" w14:textId="2EDCAE27" w:rsidR="00E05A3B" w:rsidRDefault="00E05A3B" w:rsidP="00E05A3B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спроектировать конц</w:t>
      </w:r>
      <w:r w:rsidR="00DA444A">
        <w:rPr>
          <w:sz w:val="24"/>
          <w:szCs w:val="24"/>
        </w:rPr>
        <w:t>епцию</w:t>
      </w:r>
      <w:r>
        <w:rPr>
          <w:sz w:val="24"/>
          <w:szCs w:val="24"/>
        </w:rPr>
        <w:t xml:space="preserve"> приложения</w:t>
      </w:r>
    </w:p>
    <w:p w14:paraId="3E763B1B" w14:textId="0A5CBAE5" w:rsidR="00E05A3B" w:rsidRPr="00E05A3B" w:rsidRDefault="008D5B9F" w:rsidP="00E05A3B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05A3B">
        <w:rPr>
          <w:sz w:val="24"/>
          <w:szCs w:val="24"/>
        </w:rPr>
        <w:t>написать приложение, подключить искусственный интеллек</w:t>
      </w:r>
      <w:r w:rsidR="00E05A3B">
        <w:rPr>
          <w:sz w:val="24"/>
          <w:szCs w:val="24"/>
        </w:rPr>
        <w:t>т</w:t>
      </w:r>
    </w:p>
    <w:p w14:paraId="757C06F0" w14:textId="77777777" w:rsidR="008D5B9F" w:rsidRP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05A3B">
        <w:rPr>
          <w:sz w:val="24"/>
          <w:szCs w:val="24"/>
        </w:rPr>
        <w:t>протестировать приложение и доработать его</w:t>
      </w:r>
    </w:p>
    <w:p w14:paraId="32232B89" w14:textId="77777777" w:rsidR="008D5B9F" w:rsidRP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8D5B9F">
        <w:rPr>
          <w:sz w:val="24"/>
          <w:szCs w:val="24"/>
          <w:lang w:val="en-US"/>
        </w:rPr>
        <w:t>выпустить</w:t>
      </w:r>
      <w:proofErr w:type="spellEnd"/>
      <w:r w:rsidRPr="008D5B9F">
        <w:rPr>
          <w:sz w:val="24"/>
          <w:szCs w:val="24"/>
          <w:lang w:val="en-US"/>
        </w:rPr>
        <w:t xml:space="preserve"> </w:t>
      </w:r>
      <w:proofErr w:type="spellStart"/>
      <w:r w:rsidRPr="008D5B9F">
        <w:rPr>
          <w:sz w:val="24"/>
          <w:szCs w:val="24"/>
          <w:lang w:val="en-US"/>
        </w:rPr>
        <w:t>приложение</w:t>
      </w:r>
      <w:proofErr w:type="spellEnd"/>
    </w:p>
    <w:p w14:paraId="0A49F479" w14:textId="542F6291" w:rsid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05A3B">
        <w:rPr>
          <w:sz w:val="24"/>
          <w:szCs w:val="24"/>
        </w:rPr>
        <w:t xml:space="preserve">продвигать приложение среди </w:t>
      </w:r>
      <w:r w:rsidR="00E05A3B">
        <w:rPr>
          <w:sz w:val="24"/>
          <w:szCs w:val="24"/>
        </w:rPr>
        <w:t>целевой аудитории</w:t>
      </w:r>
    </w:p>
    <w:p w14:paraId="38E53230" w14:textId="7D328C0D" w:rsidR="008D5293" w:rsidRDefault="008D5293" w:rsidP="008D529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Как работает приложение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1733C231" w14:textId="4F0D9B8C" w:rsidR="008D5293" w:rsidRPr="00FE3378" w:rsidRDefault="008D5293" w:rsidP="008D5293">
      <w:pPr>
        <w:pStyle w:val="a5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Предварительно до начала работы в онлайн формате пользователь загружает изображение своих глаз в приложение. (</w:t>
      </w:r>
      <w:r w:rsidR="00FE3378">
        <w:rPr>
          <w:sz w:val="24"/>
          <w:szCs w:val="24"/>
        </w:rPr>
        <w:t xml:space="preserve">в дальнейшем эти изображения будут использованы для сравнения цветовых показателей белка глаз при их </w:t>
      </w:r>
      <w:r w:rsidR="00FE3378">
        <w:rPr>
          <w:sz w:val="24"/>
          <w:szCs w:val="24"/>
        </w:rPr>
        <w:lastRenderedPageBreak/>
        <w:t>нормальном, не уставшем состоянии с показателями при активной работе за компьютером</w:t>
      </w:r>
      <w:r>
        <w:rPr>
          <w:sz w:val="24"/>
          <w:szCs w:val="24"/>
        </w:rPr>
        <w:t>)</w:t>
      </w:r>
    </w:p>
    <w:p w14:paraId="58151AEE" w14:textId="4D0B4F86" w:rsidR="00FE3378" w:rsidRPr="00853296" w:rsidRDefault="008C28C6" w:rsidP="008D5293">
      <w:pPr>
        <w:pStyle w:val="a5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С помощью</w:t>
      </w:r>
      <w:r w:rsidR="00221B50">
        <w:rPr>
          <w:sz w:val="24"/>
          <w:szCs w:val="24"/>
        </w:rPr>
        <w:t xml:space="preserve"> алгоритм</w:t>
      </w:r>
      <w:r>
        <w:rPr>
          <w:sz w:val="24"/>
          <w:szCs w:val="24"/>
        </w:rPr>
        <w:t xml:space="preserve">ов </w:t>
      </w:r>
      <w:r w:rsidR="00221B50">
        <w:rPr>
          <w:sz w:val="24"/>
          <w:szCs w:val="24"/>
        </w:rPr>
        <w:t xml:space="preserve">компьютерного зрения библиотеки </w:t>
      </w:r>
      <w:r w:rsidR="00221B50">
        <w:rPr>
          <w:sz w:val="24"/>
          <w:szCs w:val="24"/>
          <w:lang w:val="en-US"/>
        </w:rPr>
        <w:t>OpenCV</w:t>
      </w:r>
      <w:r w:rsidR="00221B50">
        <w:rPr>
          <w:sz w:val="24"/>
          <w:szCs w:val="24"/>
        </w:rPr>
        <w:t xml:space="preserve"> и фреймворку </w:t>
      </w:r>
      <w:proofErr w:type="spellStart"/>
      <w:r w:rsidR="00221B50">
        <w:rPr>
          <w:sz w:val="24"/>
          <w:szCs w:val="24"/>
          <w:lang w:val="en-US"/>
        </w:rPr>
        <w:t>Mediapipe</w:t>
      </w:r>
      <w:proofErr w:type="spellEnd"/>
      <w:r w:rsidR="00221B50">
        <w:rPr>
          <w:sz w:val="24"/>
          <w:szCs w:val="24"/>
        </w:rPr>
        <w:t>, программа</w:t>
      </w:r>
      <w:r>
        <w:rPr>
          <w:sz w:val="24"/>
          <w:szCs w:val="24"/>
        </w:rPr>
        <w:t xml:space="preserve"> распознает и выделяет область глаз </w:t>
      </w:r>
      <w:r w:rsidR="00853296">
        <w:rPr>
          <w:sz w:val="24"/>
          <w:szCs w:val="24"/>
        </w:rPr>
        <w:t xml:space="preserve">пользователя. Далее алгоритм программы считывает цвет белка глаза по ключевым точкам </w:t>
      </w:r>
      <w:r w:rsidR="00890558">
        <w:rPr>
          <w:sz w:val="24"/>
          <w:szCs w:val="24"/>
        </w:rPr>
        <w:t xml:space="preserve">(близким к краям глаз) </w:t>
      </w:r>
      <w:r w:rsidR="00853296">
        <w:rPr>
          <w:sz w:val="24"/>
          <w:szCs w:val="24"/>
        </w:rPr>
        <w:t>и сохраняет его в базу данных.</w:t>
      </w:r>
    </w:p>
    <w:p w14:paraId="51CC4DC5" w14:textId="1F71EC6F" w:rsidR="00853296" w:rsidRPr="008D5293" w:rsidRDefault="00853296" w:rsidP="008D5293">
      <w:pPr>
        <w:pStyle w:val="a5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Далее спустя каждые 40 минут после начала работы, программа будет оповещать пользователя с просьбой проверится, загрузив изображения глаз. После загрузки изображения </w:t>
      </w:r>
      <w:r w:rsidR="00890558">
        <w:rPr>
          <w:sz w:val="24"/>
          <w:szCs w:val="24"/>
        </w:rPr>
        <w:t xml:space="preserve">и его анализа по </w:t>
      </w:r>
      <w:proofErr w:type="gramStart"/>
      <w:r w:rsidR="00890558">
        <w:rPr>
          <w:sz w:val="24"/>
          <w:szCs w:val="24"/>
        </w:rPr>
        <w:t>выше указанному</w:t>
      </w:r>
      <w:proofErr w:type="gramEnd"/>
      <w:r w:rsidR="00890558">
        <w:rPr>
          <w:sz w:val="24"/>
          <w:szCs w:val="24"/>
        </w:rPr>
        <w:t xml:space="preserve"> алгоритму, </w:t>
      </w:r>
      <w:r>
        <w:rPr>
          <w:sz w:val="24"/>
          <w:szCs w:val="24"/>
        </w:rPr>
        <w:t xml:space="preserve">программа </w:t>
      </w:r>
      <w:r w:rsidR="00890558">
        <w:rPr>
          <w:sz w:val="24"/>
          <w:szCs w:val="24"/>
        </w:rPr>
        <w:t xml:space="preserve">сравнивает полученные показатели с </w:t>
      </w:r>
      <w:r w:rsidR="00890558" w:rsidRPr="00890558">
        <w:rPr>
          <w:sz w:val="24"/>
          <w:szCs w:val="24"/>
        </w:rPr>
        <w:t>“</w:t>
      </w:r>
      <w:r w:rsidR="00890558">
        <w:rPr>
          <w:sz w:val="24"/>
          <w:szCs w:val="24"/>
        </w:rPr>
        <w:t>нормальными</w:t>
      </w:r>
      <w:r w:rsidR="00890558" w:rsidRPr="00890558">
        <w:rPr>
          <w:sz w:val="24"/>
          <w:szCs w:val="24"/>
        </w:rPr>
        <w:t>”</w:t>
      </w:r>
      <w:r w:rsidR="00890558">
        <w:rPr>
          <w:sz w:val="24"/>
          <w:szCs w:val="24"/>
        </w:rPr>
        <w:t xml:space="preserve"> показателями (загруженными до начала работы), и по разнице цвета ключевых точек выдает рекомендации сколько еще можно сидеть за компьютером или рекомендует сделать перерыв.</w:t>
      </w:r>
    </w:p>
    <w:p w14:paraId="4D02D050" w14:textId="76EB43BB" w:rsidR="006E715D" w:rsidRPr="008D5293" w:rsidRDefault="00DA444A" w:rsidP="00DA444A">
      <w:pPr>
        <w:spacing w:line="360" w:lineRule="auto"/>
        <w:rPr>
          <w:b/>
          <w:bCs/>
          <w:sz w:val="24"/>
          <w:szCs w:val="24"/>
        </w:rPr>
      </w:pPr>
      <w:r w:rsidRPr="00DA444A">
        <w:rPr>
          <w:b/>
          <w:bCs/>
          <w:sz w:val="24"/>
          <w:szCs w:val="24"/>
        </w:rPr>
        <w:t>Актуальность</w:t>
      </w:r>
      <w:r w:rsidRPr="008D5293">
        <w:rPr>
          <w:b/>
          <w:bCs/>
          <w:sz w:val="24"/>
          <w:szCs w:val="24"/>
        </w:rPr>
        <w:t xml:space="preserve">: </w:t>
      </w:r>
    </w:p>
    <w:p w14:paraId="3448C629" w14:textId="2202FA82" w:rsidR="006E715D" w:rsidRDefault="006E715D" w:rsidP="00DA444A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>Источник</w:t>
      </w:r>
      <w:r w:rsidRPr="006E715D">
        <w:rPr>
          <w:b/>
          <w:bCs/>
          <w:sz w:val="24"/>
          <w:szCs w:val="24"/>
        </w:rPr>
        <w:t>:</w:t>
      </w:r>
      <w:r w:rsidRPr="008D5293">
        <w:rPr>
          <w:b/>
          <w:bCs/>
          <w:sz w:val="24"/>
          <w:szCs w:val="24"/>
        </w:rPr>
        <w:t xml:space="preserve"> </w:t>
      </w:r>
      <w:r w:rsidRPr="006E715D">
        <w:rPr>
          <w:color w:val="000000"/>
          <w:sz w:val="24"/>
          <w:szCs w:val="24"/>
          <w:shd w:val="clear" w:color="auto" w:fill="FFFFFF"/>
        </w:rPr>
        <w:t>исследовани</w:t>
      </w:r>
      <w:r>
        <w:rPr>
          <w:color w:val="000000"/>
          <w:sz w:val="24"/>
          <w:szCs w:val="24"/>
          <w:shd w:val="clear" w:color="auto" w:fill="FFFFFF"/>
        </w:rPr>
        <w:t>е</w:t>
      </w:r>
      <w:r w:rsidRPr="006E715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E715D">
        <w:rPr>
          <w:color w:val="000000"/>
          <w:sz w:val="24"/>
          <w:szCs w:val="24"/>
          <w:shd w:val="clear" w:color="auto" w:fill="FFFFFF"/>
        </w:rPr>
        <w:t>EdMarket</w:t>
      </w:r>
      <w:proofErr w:type="spellEnd"/>
      <w:r w:rsidRPr="006E715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E715D">
        <w:rPr>
          <w:color w:val="000000"/>
          <w:sz w:val="24"/>
          <w:szCs w:val="24"/>
          <w:shd w:val="clear" w:color="auto" w:fill="FFFFFF"/>
        </w:rPr>
        <w:t>Research</w:t>
      </w:r>
      <w:proofErr w:type="spellEnd"/>
    </w:p>
    <w:p w14:paraId="15E5143F" w14:textId="615270CC" w:rsidR="006E715D" w:rsidRDefault="006E715D" w:rsidP="00DA444A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6E715D">
        <w:rPr>
          <w:color w:val="000000"/>
          <w:sz w:val="24"/>
          <w:szCs w:val="24"/>
          <w:shd w:val="clear" w:color="auto" w:fill="FFFFFF"/>
        </w:rPr>
        <w:t xml:space="preserve">По оценкам авторов исследования </w:t>
      </w:r>
      <w:proofErr w:type="spellStart"/>
      <w:r w:rsidRPr="006E715D">
        <w:rPr>
          <w:color w:val="000000"/>
          <w:sz w:val="24"/>
          <w:szCs w:val="24"/>
          <w:shd w:val="clear" w:color="auto" w:fill="FFFFFF"/>
        </w:rPr>
        <w:t>EdMarket</w:t>
      </w:r>
      <w:proofErr w:type="spellEnd"/>
      <w:r w:rsidRPr="006E715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E715D">
        <w:rPr>
          <w:color w:val="000000"/>
          <w:sz w:val="24"/>
          <w:szCs w:val="24"/>
          <w:shd w:val="clear" w:color="auto" w:fill="FFFFFF"/>
        </w:rPr>
        <w:t>Research</w:t>
      </w:r>
      <w:proofErr w:type="spellEnd"/>
      <w:r w:rsidRPr="006E715D">
        <w:rPr>
          <w:color w:val="000000"/>
          <w:sz w:val="24"/>
          <w:szCs w:val="24"/>
          <w:shd w:val="clear" w:color="auto" w:fill="FFFFFF"/>
        </w:rPr>
        <w:t>, российский рынок </w:t>
      </w:r>
      <w:r w:rsidRPr="006E715D">
        <w:rPr>
          <w:rStyle w:val="nobr--rbrrd"/>
          <w:color w:val="000000"/>
          <w:sz w:val="24"/>
          <w:szCs w:val="24"/>
          <w:shd w:val="clear" w:color="auto" w:fill="FFFFFF"/>
        </w:rPr>
        <w:t>онлайн-образования</w:t>
      </w:r>
      <w:r w:rsidRPr="006E715D">
        <w:rPr>
          <w:color w:val="000000"/>
          <w:sz w:val="24"/>
          <w:szCs w:val="24"/>
          <w:shd w:val="clear" w:color="auto" w:fill="FFFFFF"/>
        </w:rPr>
        <w:t> за последние шесть лет вырос почти в 11 раз: в 2016 году он оценивался в 20,7 млрд рублей, а в 2021 году достиг 226 млрд. Спрос на </w:t>
      </w:r>
      <w:r w:rsidRPr="006E715D">
        <w:rPr>
          <w:rStyle w:val="nobr--rbrrd"/>
          <w:color w:val="000000"/>
          <w:sz w:val="24"/>
          <w:szCs w:val="24"/>
          <w:shd w:val="clear" w:color="auto" w:fill="FFFFFF"/>
        </w:rPr>
        <w:t>онлайн-курсы</w:t>
      </w:r>
      <w:r w:rsidRPr="006E715D">
        <w:rPr>
          <w:color w:val="000000"/>
          <w:sz w:val="24"/>
          <w:szCs w:val="24"/>
          <w:shd w:val="clear" w:color="auto" w:fill="FFFFFF"/>
        </w:rPr>
        <w:t> вырос, когда компании начали переводить сотрудников на </w:t>
      </w:r>
      <w:proofErr w:type="spellStart"/>
      <w:r w:rsidRPr="006E715D">
        <w:rPr>
          <w:color w:val="000000"/>
          <w:sz w:val="24"/>
          <w:szCs w:val="24"/>
          <w:shd w:val="clear" w:color="auto" w:fill="FFFFFF"/>
        </w:rPr>
        <w:t>удаленку</w:t>
      </w:r>
      <w:proofErr w:type="spellEnd"/>
      <w:r w:rsidRPr="006E715D">
        <w:rPr>
          <w:color w:val="000000"/>
          <w:sz w:val="24"/>
          <w:szCs w:val="24"/>
          <w:shd w:val="clear" w:color="auto" w:fill="FFFFFF"/>
        </w:rPr>
        <w:t xml:space="preserve"> во время пандемии.</w:t>
      </w:r>
    </w:p>
    <w:p w14:paraId="32BE3A12" w14:textId="2E6B8BB6" w:rsidR="006E715D" w:rsidRDefault="006E715D" w:rsidP="00DA444A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6E715D">
        <w:rPr>
          <w:b/>
          <w:bCs/>
          <w:color w:val="000000"/>
          <w:sz w:val="24"/>
          <w:szCs w:val="24"/>
          <w:shd w:val="clear" w:color="auto" w:fill="FFFFFF"/>
        </w:rPr>
        <w:t>Источник</w:t>
      </w:r>
      <w:r>
        <w:rPr>
          <w:b/>
          <w:bCs/>
          <w:color w:val="000000"/>
          <w:sz w:val="24"/>
          <w:szCs w:val="24"/>
          <w:shd w:val="clear" w:color="auto" w:fill="FFFFFF"/>
        </w:rPr>
        <w:t>и</w:t>
      </w:r>
      <w:r w:rsidRPr="006E715D">
        <w:rPr>
          <w:b/>
          <w:bCs/>
          <w:color w:val="000000"/>
          <w:sz w:val="24"/>
          <w:szCs w:val="24"/>
          <w:shd w:val="clear" w:color="auto" w:fill="FFFFFF"/>
        </w:rPr>
        <w:t>:</w:t>
      </w:r>
      <w:r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Роспотребнадзор</w:t>
      </w:r>
      <w:r w:rsidR="00AE64BA">
        <w:rPr>
          <w:color w:val="000000"/>
          <w:sz w:val="24"/>
          <w:szCs w:val="24"/>
          <w:shd w:val="clear" w:color="auto" w:fill="FFFFFF"/>
        </w:rPr>
        <w:t>, РИА Новости</w:t>
      </w:r>
    </w:p>
    <w:p w14:paraId="71F27D70" w14:textId="0977F332" w:rsidR="006E715D" w:rsidRDefault="006E715D" w:rsidP="00DA444A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Роспотребнадзор отмечает, что дистанционное обучение приводит к ухудшению зрения у детей</w:t>
      </w:r>
    </w:p>
    <w:p w14:paraId="6B2A8CA6" w14:textId="77777777" w:rsidR="00586FA8" w:rsidRDefault="00AE64BA" w:rsidP="00DA444A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>Источник</w:t>
      </w:r>
      <w:r w:rsidRPr="00AE64BA">
        <w:rPr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>
        <w:rPr>
          <w:color w:val="000000"/>
          <w:sz w:val="24"/>
          <w:szCs w:val="24"/>
          <w:shd w:val="clear" w:color="auto" w:fill="FFFFFF"/>
        </w:rPr>
        <w:t xml:space="preserve">Медицинский </w:t>
      </w:r>
      <w:proofErr w:type="spellStart"/>
      <w:r>
        <w:rPr>
          <w:color w:val="000000"/>
          <w:sz w:val="24"/>
          <w:szCs w:val="24"/>
          <w:shd w:val="clear" w:color="auto" w:fill="FFFFFF"/>
        </w:rPr>
        <w:t>унивирситет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Веньчжоу</w:t>
      </w:r>
      <w:proofErr w:type="spellEnd"/>
      <w:r>
        <w:rPr>
          <w:color w:val="000000"/>
          <w:sz w:val="24"/>
          <w:szCs w:val="24"/>
          <w:shd w:val="clear" w:color="auto" w:fill="FFFFFF"/>
        </w:rPr>
        <w:t>, Китай</w:t>
      </w:r>
    </w:p>
    <w:p w14:paraId="636E8FD6" w14:textId="3470EC6B" w:rsidR="006E715D" w:rsidRPr="00586FA8" w:rsidRDefault="006E715D" w:rsidP="00DA444A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6E715D">
        <w:rPr>
          <w:rFonts w:cstheme="minorHAnsi"/>
          <w:color w:val="000000"/>
          <w:sz w:val="24"/>
          <w:szCs w:val="24"/>
          <w:shd w:val="clear" w:color="auto" w:fill="FFFFFF"/>
        </w:rPr>
        <w:t>На дистанционном обучении у детей в полтора раза быстрее развивается близорукость. К такому выводу пришли офтальмологи из Китая, исследовав состояние зрения более 1 млн школьников.</w:t>
      </w:r>
    </w:p>
    <w:p w14:paraId="69900212" w14:textId="77777777" w:rsidR="001A22CB" w:rsidRDefault="00AE64BA" w:rsidP="00846AAE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На основе этих данных я могу сделать вывод, что проект является актуальным для Российского пользователя</w:t>
      </w:r>
    </w:p>
    <w:p w14:paraId="71A2BE95" w14:textId="1BE98B41" w:rsidR="008D5B9F" w:rsidRPr="001A22CB" w:rsidRDefault="008D5B9F" w:rsidP="00846AAE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D5B9F">
        <w:rPr>
          <w:b/>
          <w:bCs/>
          <w:sz w:val="24"/>
          <w:szCs w:val="24"/>
        </w:rPr>
        <w:t>Похожие продукты</w:t>
      </w:r>
      <w:r w:rsidRPr="00EC40D7">
        <w:rPr>
          <w:b/>
          <w:bCs/>
          <w:sz w:val="24"/>
          <w:szCs w:val="24"/>
        </w:rPr>
        <w:t>:</w:t>
      </w:r>
    </w:p>
    <w:p w14:paraId="0B763E76" w14:textId="77777777" w:rsidR="008D5B9F" w:rsidRPr="008D5B9F" w:rsidRDefault="008D5B9F" w:rsidP="008D5B9F">
      <w:pPr>
        <w:spacing w:line="360" w:lineRule="auto"/>
        <w:rPr>
          <w:sz w:val="24"/>
          <w:szCs w:val="24"/>
        </w:rPr>
      </w:pPr>
      <w:r w:rsidRPr="008D5B9F">
        <w:rPr>
          <w:b/>
          <w:bCs/>
          <w:sz w:val="24"/>
          <w:szCs w:val="24"/>
          <w:lang w:val="en-US"/>
        </w:rPr>
        <w:lastRenderedPageBreak/>
        <w:t>Cradle</w:t>
      </w:r>
      <w:r w:rsidRPr="008D5B9F">
        <w:rPr>
          <w:b/>
          <w:bCs/>
          <w:sz w:val="24"/>
          <w:szCs w:val="24"/>
        </w:rPr>
        <w:t xml:space="preserve">, </w:t>
      </w:r>
      <w:r w:rsidRPr="008D5B9F">
        <w:rPr>
          <w:sz w:val="24"/>
          <w:szCs w:val="24"/>
        </w:rPr>
        <w:t>с помощью которого пользователи смогут диагностировать ранние стадии заболевания глаз. (обучена распознавать только заболевания глаз)</w:t>
      </w:r>
    </w:p>
    <w:p w14:paraId="5246F0BC" w14:textId="64616422" w:rsidR="008D5B9F" w:rsidRPr="001D35D5" w:rsidRDefault="008D5B9F" w:rsidP="008D5B9F">
      <w:pPr>
        <w:spacing w:line="360" w:lineRule="auto"/>
        <w:rPr>
          <w:sz w:val="24"/>
          <w:szCs w:val="24"/>
        </w:rPr>
      </w:pPr>
      <w:r w:rsidRPr="008D5B9F">
        <w:rPr>
          <w:b/>
          <w:bCs/>
          <w:sz w:val="24"/>
          <w:szCs w:val="24"/>
          <w:lang w:val="en-US"/>
        </w:rPr>
        <w:t>Eye</w:t>
      </w:r>
      <w:r w:rsidR="00CE63A8">
        <w:rPr>
          <w:b/>
          <w:bCs/>
          <w:sz w:val="24"/>
          <w:szCs w:val="24"/>
          <w:lang w:val="en-US"/>
        </w:rPr>
        <w:t>s</w:t>
      </w:r>
      <w:r w:rsidRPr="008D5B9F">
        <w:rPr>
          <w:b/>
          <w:bCs/>
          <w:sz w:val="24"/>
          <w:szCs w:val="24"/>
        </w:rPr>
        <w:t xml:space="preserve"> </w:t>
      </w:r>
      <w:r w:rsidRPr="008D5B9F">
        <w:rPr>
          <w:b/>
          <w:bCs/>
          <w:sz w:val="24"/>
          <w:szCs w:val="24"/>
          <w:lang w:val="en-US"/>
        </w:rPr>
        <w:t>Relax</w:t>
      </w:r>
      <w:r w:rsidRPr="008D5B9F">
        <w:rPr>
          <w:b/>
          <w:bCs/>
          <w:sz w:val="24"/>
          <w:szCs w:val="24"/>
        </w:rPr>
        <w:t>,</w:t>
      </w:r>
      <w:r w:rsidRPr="008D5B9F">
        <w:rPr>
          <w:sz w:val="24"/>
          <w:szCs w:val="24"/>
        </w:rPr>
        <w:t xml:space="preserve"> она напомнит о том, когда стоит сделать перерыв и поможет сохранить зрение. (работает как таймер)</w:t>
      </w:r>
    </w:p>
    <w:p w14:paraId="7DB6FCBC" w14:textId="3A44F61E" w:rsidR="00964F05" w:rsidRPr="008D5B9F" w:rsidRDefault="00964F05" w:rsidP="008D5B9F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Офтальмо.</w:t>
      </w:r>
      <w:r>
        <w:rPr>
          <w:b/>
          <w:bCs/>
          <w:sz w:val="24"/>
          <w:szCs w:val="24"/>
          <w:lang w:val="en-US"/>
        </w:rPr>
        <w:t>AI</w:t>
      </w:r>
      <w:r>
        <w:rPr>
          <w:b/>
          <w:bCs/>
          <w:sz w:val="24"/>
          <w:szCs w:val="24"/>
        </w:rPr>
        <w:t xml:space="preserve"> –</w:t>
      </w:r>
      <w:r w:rsidRPr="00964F0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это </w:t>
      </w:r>
      <w:proofErr w:type="gramStart"/>
      <w:r>
        <w:rPr>
          <w:sz w:val="24"/>
          <w:szCs w:val="24"/>
        </w:rPr>
        <w:t>приложение</w:t>
      </w:r>
      <w:proofErr w:type="gramEnd"/>
      <w:r>
        <w:rPr>
          <w:sz w:val="24"/>
          <w:szCs w:val="24"/>
        </w:rPr>
        <w:t xml:space="preserve"> в котором можно провести диагностику глаз в формате тестирование и, как результат, получить рекомендации по поддержанию здоровья глаз </w:t>
      </w:r>
    </w:p>
    <w:p w14:paraId="068E3B29" w14:textId="77777777" w:rsidR="008D5B9F" w:rsidRDefault="008D5B9F" w:rsidP="00846A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Здесь поискать еще похожие продукты, поподробнее расписать уже найденные продукты,</w:t>
      </w:r>
    </w:p>
    <w:p w14:paraId="198045B9" w14:textId="77777777" w:rsidR="008D5B9F" w:rsidRDefault="008D5B9F" w:rsidP="00846A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Ссылки на статьи и литературу, и сравнительную таблицу придумать</w:t>
      </w:r>
    </w:p>
    <w:p w14:paraId="68FF9C07" w14:textId="42D0AF3A" w:rsidR="008D5B9F" w:rsidRDefault="008D5B9F" w:rsidP="00846A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 вывод чем же отличается и преимущества</w:t>
      </w:r>
    </w:p>
    <w:p w14:paraId="5ADF2A7F" w14:textId="62DE9598" w:rsidR="00964F05" w:rsidRDefault="00964F05" w:rsidP="00846AAE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Офтальмо.</w:t>
      </w:r>
      <w:r>
        <w:rPr>
          <w:b/>
          <w:bCs/>
          <w:sz w:val="24"/>
          <w:szCs w:val="24"/>
          <w:lang w:val="en-US"/>
        </w:rPr>
        <w:t>AI</w:t>
      </w:r>
      <w:r>
        <w:rPr>
          <w:b/>
          <w:bCs/>
          <w:sz w:val="24"/>
          <w:szCs w:val="24"/>
        </w:rPr>
        <w:t xml:space="preserve"> –</w:t>
      </w:r>
      <w:r w:rsidRPr="00964F0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приложение в котором можно провести диагностику глаз в формате тестирование </w:t>
      </w:r>
      <w:proofErr w:type="gramStart"/>
      <w:r>
        <w:rPr>
          <w:sz w:val="24"/>
          <w:szCs w:val="24"/>
        </w:rPr>
        <w:t>и ,</w:t>
      </w:r>
      <w:proofErr w:type="gramEnd"/>
      <w:r>
        <w:rPr>
          <w:sz w:val="24"/>
          <w:szCs w:val="24"/>
        </w:rPr>
        <w:t xml:space="preserve"> как результат, получить рекомендации по поддержанию здоровья глаз </w:t>
      </w:r>
    </w:p>
    <w:p w14:paraId="6100E5E2" w14:textId="77777777" w:rsidR="001A22CB" w:rsidRDefault="00A736F6" w:rsidP="00846A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Проанализировав похожие продукты, я сделал вывод, что на сегодняшний день еще нет приложения, которое бы контролировало состояние глаз пользователя во время продолжительной работы в </w:t>
      </w:r>
      <w:proofErr w:type="gramStart"/>
      <w:r>
        <w:rPr>
          <w:sz w:val="24"/>
          <w:szCs w:val="24"/>
        </w:rPr>
        <w:t>онлайн  формате</w:t>
      </w:r>
      <w:proofErr w:type="gramEnd"/>
      <w:r>
        <w:rPr>
          <w:sz w:val="24"/>
          <w:szCs w:val="24"/>
        </w:rPr>
        <w:t xml:space="preserve"> и которое бы анализировало </w:t>
      </w:r>
      <w:r w:rsidR="00E82AE2">
        <w:rPr>
          <w:sz w:val="24"/>
          <w:szCs w:val="24"/>
        </w:rPr>
        <w:t>его на основе индивидуального изображения</w:t>
      </w:r>
    </w:p>
    <w:p w14:paraId="0C2EF400" w14:textId="742F98AC" w:rsidR="008D5B9F" w:rsidRPr="001A22CB" w:rsidRDefault="008D5B9F" w:rsidP="00846AAE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План проекта</w:t>
      </w:r>
      <w:r w:rsidRPr="00964F05">
        <w:rPr>
          <w:b/>
          <w:bCs/>
          <w:sz w:val="24"/>
          <w:szCs w:val="24"/>
        </w:rPr>
        <w:t>:</w:t>
      </w:r>
    </w:p>
    <w:p w14:paraId="00534A25" w14:textId="33CF9E35" w:rsidR="008D5B9F" w:rsidRP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D5B9F">
        <w:rPr>
          <w:sz w:val="24"/>
          <w:szCs w:val="24"/>
        </w:rPr>
        <w:t xml:space="preserve">1 шаг: </w:t>
      </w:r>
      <w:r w:rsidR="00AE384D">
        <w:rPr>
          <w:sz w:val="24"/>
          <w:szCs w:val="24"/>
        </w:rPr>
        <w:t>Поиск информации, изучение аналогов</w:t>
      </w:r>
    </w:p>
    <w:p w14:paraId="16500C04" w14:textId="1A4BC6F8" w:rsidR="008D5B9F" w:rsidRP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E384D">
        <w:rPr>
          <w:sz w:val="24"/>
          <w:szCs w:val="24"/>
        </w:rPr>
        <w:t xml:space="preserve">2 шаг: </w:t>
      </w:r>
      <w:r w:rsidR="00AE384D">
        <w:rPr>
          <w:sz w:val="24"/>
          <w:szCs w:val="24"/>
        </w:rPr>
        <w:t>Изучение библиотек с ИИ</w:t>
      </w:r>
      <w:r w:rsidR="00AE384D" w:rsidRPr="00AE384D">
        <w:rPr>
          <w:sz w:val="24"/>
          <w:szCs w:val="24"/>
        </w:rPr>
        <w:t>:</w:t>
      </w:r>
      <w:r w:rsidR="00AE384D">
        <w:rPr>
          <w:sz w:val="24"/>
          <w:szCs w:val="24"/>
        </w:rPr>
        <w:t xml:space="preserve"> </w:t>
      </w:r>
      <w:r w:rsidR="00AE384D">
        <w:rPr>
          <w:sz w:val="24"/>
          <w:szCs w:val="24"/>
          <w:lang w:val="en-US"/>
        </w:rPr>
        <w:t>OpenCV</w:t>
      </w:r>
      <w:r w:rsidR="00AE384D" w:rsidRPr="00AE384D">
        <w:rPr>
          <w:sz w:val="24"/>
          <w:szCs w:val="24"/>
        </w:rPr>
        <w:t xml:space="preserve">, </w:t>
      </w:r>
      <w:proofErr w:type="spellStart"/>
      <w:r w:rsidR="00AE384D">
        <w:rPr>
          <w:sz w:val="24"/>
          <w:szCs w:val="24"/>
          <w:lang w:val="en-US"/>
        </w:rPr>
        <w:t>MediaPipe</w:t>
      </w:r>
      <w:proofErr w:type="spellEnd"/>
    </w:p>
    <w:p w14:paraId="17E9AD21" w14:textId="0C31E373" w:rsidR="008D5B9F" w:rsidRP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D5B9F">
        <w:rPr>
          <w:sz w:val="24"/>
          <w:szCs w:val="24"/>
        </w:rPr>
        <w:t xml:space="preserve">3 шаг: Техническая часть: написание приложения, </w:t>
      </w:r>
      <w:r w:rsidR="00AE384D">
        <w:rPr>
          <w:sz w:val="24"/>
          <w:szCs w:val="24"/>
        </w:rPr>
        <w:t>внедрение алгоритмов</w:t>
      </w:r>
      <w:r w:rsidRPr="008D5B9F">
        <w:rPr>
          <w:sz w:val="24"/>
          <w:szCs w:val="24"/>
        </w:rPr>
        <w:t xml:space="preserve"> искусственного интеллекта</w:t>
      </w:r>
    </w:p>
    <w:p w14:paraId="7AA38B41" w14:textId="7FF8F091" w:rsidR="008D5B9F" w:rsidRP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D5B9F">
        <w:rPr>
          <w:sz w:val="24"/>
          <w:szCs w:val="24"/>
        </w:rPr>
        <w:t xml:space="preserve">4 шаг: Бета-тест приложение. Доработка, </w:t>
      </w:r>
      <w:r w:rsidRPr="008D5B9F">
        <w:rPr>
          <w:sz w:val="24"/>
          <w:szCs w:val="24"/>
          <w:lang w:val="en-US"/>
        </w:rPr>
        <w:t>debug</w:t>
      </w:r>
    </w:p>
    <w:p w14:paraId="6F223ED1" w14:textId="224DD149" w:rsidR="008D5B9F" w:rsidRDefault="008D5B9F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D5B9F">
        <w:rPr>
          <w:sz w:val="24"/>
          <w:szCs w:val="24"/>
          <w:lang w:val="en-US"/>
        </w:rPr>
        <w:t xml:space="preserve">5 </w:t>
      </w:r>
      <w:r w:rsidR="00AE384D">
        <w:rPr>
          <w:sz w:val="24"/>
          <w:szCs w:val="24"/>
        </w:rPr>
        <w:t>шаг</w:t>
      </w:r>
      <w:r w:rsidRPr="008D5B9F">
        <w:rPr>
          <w:sz w:val="24"/>
          <w:szCs w:val="24"/>
          <w:lang w:val="en-US"/>
        </w:rPr>
        <w:t xml:space="preserve">: </w:t>
      </w:r>
      <w:r w:rsidR="00AE384D">
        <w:rPr>
          <w:sz w:val="24"/>
          <w:szCs w:val="24"/>
        </w:rPr>
        <w:t>Поиск партнеров проекта</w:t>
      </w:r>
    </w:p>
    <w:p w14:paraId="56D75825" w14:textId="4C17B9FF" w:rsidR="00AE384D" w:rsidRPr="008D5B9F" w:rsidRDefault="00AE384D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 шаг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Выпуск приложения</w:t>
      </w:r>
    </w:p>
    <w:p w14:paraId="0FD0D43C" w14:textId="1B3793D3" w:rsidR="008D5B9F" w:rsidRPr="002624BF" w:rsidRDefault="00AE384D" w:rsidP="008D5B9F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 шаг</w:t>
      </w:r>
      <w:r w:rsidR="008D5B9F" w:rsidRPr="008D5B9F">
        <w:rPr>
          <w:sz w:val="24"/>
          <w:szCs w:val="24"/>
          <w:lang w:val="en-US"/>
        </w:rPr>
        <w:t xml:space="preserve">: SMM </w:t>
      </w:r>
      <w:r>
        <w:rPr>
          <w:sz w:val="24"/>
          <w:szCs w:val="24"/>
        </w:rPr>
        <w:t>продвижение проекта</w:t>
      </w:r>
    </w:p>
    <w:p w14:paraId="2DC1347D" w14:textId="2CBFFABC" w:rsidR="002624BF" w:rsidRPr="002624BF" w:rsidRDefault="002624BF" w:rsidP="002624BF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Затраченные ресурсы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2BFF9291" w14:textId="3C567C3F" w:rsidR="002624BF" w:rsidRPr="002624BF" w:rsidRDefault="002624BF" w:rsidP="002624BF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Человеческие ресурсы</w:t>
      </w:r>
    </w:p>
    <w:p w14:paraId="5CE94245" w14:textId="3169EFF6" w:rsidR="002624BF" w:rsidRPr="002624BF" w:rsidRDefault="002624BF" w:rsidP="002624BF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Временные ресурсы</w:t>
      </w:r>
    </w:p>
    <w:p w14:paraId="737B3046" w14:textId="4F82F4D1" w:rsidR="002624BF" w:rsidRPr="002624BF" w:rsidRDefault="002624BF" w:rsidP="002624BF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Ноутбук</w:t>
      </w:r>
    </w:p>
    <w:p w14:paraId="7E06FBF9" w14:textId="09C50CCE" w:rsidR="002624BF" w:rsidRPr="002624BF" w:rsidRDefault="002624BF" w:rsidP="002624BF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Библиотека с алгоритмами искусственного интеллекта </w:t>
      </w:r>
      <w:r>
        <w:rPr>
          <w:sz w:val="24"/>
          <w:szCs w:val="24"/>
          <w:lang w:val="en-US"/>
        </w:rPr>
        <w:t>OpenCV</w:t>
      </w:r>
    </w:p>
    <w:p w14:paraId="6788F61A" w14:textId="5C29F915" w:rsidR="002624BF" w:rsidRPr="00805129" w:rsidRDefault="002624BF" w:rsidP="002624BF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Фреймворк </w:t>
      </w:r>
      <w:proofErr w:type="spellStart"/>
      <w:r>
        <w:rPr>
          <w:sz w:val="24"/>
          <w:szCs w:val="24"/>
          <w:lang w:val="en-US"/>
        </w:rPr>
        <w:t>MediaPipe</w:t>
      </w:r>
      <w:proofErr w:type="spellEnd"/>
    </w:p>
    <w:p w14:paraId="51459403" w14:textId="70E2EF37" w:rsidR="00805129" w:rsidRDefault="00805129" w:rsidP="008051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дальнейшего </w:t>
      </w:r>
      <w:r>
        <w:rPr>
          <w:sz w:val="24"/>
          <w:szCs w:val="24"/>
          <w:lang w:val="en-US"/>
        </w:rPr>
        <w:t>SMM</w:t>
      </w:r>
      <w:r w:rsidRPr="00805129">
        <w:rPr>
          <w:sz w:val="24"/>
          <w:szCs w:val="24"/>
        </w:rPr>
        <w:t xml:space="preserve"> </w:t>
      </w:r>
      <w:r>
        <w:rPr>
          <w:sz w:val="24"/>
          <w:szCs w:val="24"/>
        </w:rPr>
        <w:t>продвижения проекта необходимы материальные ресурсы.</w:t>
      </w:r>
    </w:p>
    <w:p w14:paraId="5CB55F44" w14:textId="575184BE" w:rsidR="00805129" w:rsidRDefault="00805129" w:rsidP="00805129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Способы привлечения ресурсов в проект</w:t>
      </w:r>
      <w:r w:rsidRPr="00805129">
        <w:rPr>
          <w:b/>
          <w:bCs/>
          <w:sz w:val="24"/>
          <w:szCs w:val="24"/>
        </w:rPr>
        <w:t>:</w:t>
      </w:r>
    </w:p>
    <w:p w14:paraId="569D6044" w14:textId="6231AF57" w:rsidR="00805129" w:rsidRPr="002624BF" w:rsidRDefault="00805129" w:rsidP="00805129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Конкурсы, проекты</w:t>
      </w:r>
    </w:p>
    <w:p w14:paraId="6D5E52DA" w14:textId="43D9AE76" w:rsidR="00805129" w:rsidRPr="00805129" w:rsidRDefault="00805129" w:rsidP="00805129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Гранты</w:t>
      </w:r>
    </w:p>
    <w:p w14:paraId="1106CE25" w14:textId="0276493E" w:rsidR="00805129" w:rsidRPr="00805129" w:rsidRDefault="00805129" w:rsidP="00805129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Спонсоры</w:t>
      </w:r>
    </w:p>
    <w:p w14:paraId="0EE4779D" w14:textId="209C1397" w:rsidR="00805129" w:rsidRPr="00805129" w:rsidRDefault="00805129" w:rsidP="00805129">
      <w:pPr>
        <w:pStyle w:val="a5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Личные ресурсы</w:t>
      </w:r>
    </w:p>
    <w:p w14:paraId="27A61191" w14:textId="71BAAA3D" w:rsidR="001D35D5" w:rsidRDefault="001D35D5" w:rsidP="008D5B9F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Список использованных источников и литературы</w:t>
      </w:r>
      <w:r w:rsidRPr="001D35D5">
        <w:rPr>
          <w:b/>
          <w:bCs/>
          <w:sz w:val="24"/>
          <w:szCs w:val="24"/>
        </w:rPr>
        <w:t>:</w:t>
      </w:r>
    </w:p>
    <w:p w14:paraId="2121E910" w14:textId="792756F0" w:rsidR="001D35D5" w:rsidRPr="001D35D5" w:rsidRDefault="001D35D5" w:rsidP="001D35D5">
      <w:pPr>
        <w:pStyle w:val="a5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Актуальность</w:t>
      </w:r>
      <w:r w:rsidRPr="001D35D5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рост российского рынка онлайн-образования </w:t>
      </w:r>
      <w:r w:rsidRPr="001D35D5">
        <w:rPr>
          <w:sz w:val="24"/>
          <w:szCs w:val="24"/>
        </w:rPr>
        <w:t>[</w:t>
      </w:r>
      <w:r>
        <w:rPr>
          <w:sz w:val="24"/>
          <w:szCs w:val="24"/>
        </w:rPr>
        <w:t>электронный ресурс</w:t>
      </w:r>
      <w:r w:rsidRPr="001D35D5">
        <w:rPr>
          <w:sz w:val="24"/>
          <w:szCs w:val="24"/>
        </w:rPr>
        <w:t>]</w:t>
      </w:r>
    </w:p>
    <w:p w14:paraId="140739A1" w14:textId="77777777" w:rsidR="001D35D5" w:rsidRPr="001D35D5" w:rsidRDefault="001D35D5" w:rsidP="001D35D5">
      <w:pPr>
        <w:spacing w:line="360" w:lineRule="auto"/>
        <w:ind w:left="360" w:firstLine="348"/>
        <w:rPr>
          <w:sz w:val="24"/>
          <w:szCs w:val="24"/>
          <w:lang w:val="en-US"/>
        </w:rPr>
      </w:pPr>
      <w:r w:rsidRPr="001D35D5">
        <w:rPr>
          <w:sz w:val="24"/>
          <w:szCs w:val="24"/>
          <w:lang w:val="en-US"/>
        </w:rPr>
        <w:t xml:space="preserve">URL: </w:t>
      </w:r>
      <w:hyperlink r:id="rId6" w:history="1">
        <w:r w:rsidRPr="001D35D5">
          <w:rPr>
            <w:rStyle w:val="a6"/>
            <w:sz w:val="24"/>
            <w:szCs w:val="24"/>
            <w:lang w:val="en-US"/>
          </w:rPr>
          <w:t>https://journal.tinkoff.ru/online-stat/?ysclid=lr2em73r9r24388013</w:t>
        </w:r>
      </w:hyperlink>
    </w:p>
    <w:p w14:paraId="65AB7763" w14:textId="776CFCC8" w:rsidR="001D35D5" w:rsidRPr="001D35D5" w:rsidRDefault="001D35D5" w:rsidP="001D35D5">
      <w:pPr>
        <w:pStyle w:val="a5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Актуальность</w:t>
      </w:r>
      <w:r w:rsidRPr="001D35D5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дистанционное обучение приводит к ухудшению зрения </w:t>
      </w:r>
      <w:r w:rsidRPr="001D35D5">
        <w:rPr>
          <w:sz w:val="24"/>
          <w:szCs w:val="24"/>
        </w:rPr>
        <w:t>[</w:t>
      </w:r>
      <w:r>
        <w:rPr>
          <w:sz w:val="24"/>
          <w:szCs w:val="24"/>
        </w:rPr>
        <w:t>электронный ресурс</w:t>
      </w:r>
      <w:r w:rsidRPr="001D35D5">
        <w:rPr>
          <w:sz w:val="24"/>
          <w:szCs w:val="24"/>
        </w:rPr>
        <w:t>]</w:t>
      </w:r>
    </w:p>
    <w:p w14:paraId="17CAAE05" w14:textId="77777777" w:rsidR="001D35D5" w:rsidRPr="001D35D5" w:rsidRDefault="001D35D5" w:rsidP="001D35D5">
      <w:pPr>
        <w:pStyle w:val="a5"/>
        <w:spacing w:line="360" w:lineRule="auto"/>
        <w:rPr>
          <w:color w:val="0563C1" w:themeColor="hyperlink"/>
          <w:sz w:val="24"/>
          <w:szCs w:val="24"/>
          <w:u w:val="single"/>
          <w:shd w:val="clear" w:color="auto" w:fill="FFFFFF"/>
          <w:lang w:val="en-US"/>
        </w:rPr>
      </w:pPr>
      <w:r w:rsidRPr="001D35D5">
        <w:rPr>
          <w:sz w:val="24"/>
          <w:szCs w:val="24"/>
          <w:lang w:val="en-US"/>
        </w:rPr>
        <w:t xml:space="preserve">URL: </w:t>
      </w:r>
      <w:hyperlink r:id="rId7" w:history="1">
        <w:r w:rsidRPr="001D35D5">
          <w:rPr>
            <w:rStyle w:val="a6"/>
            <w:sz w:val="24"/>
            <w:szCs w:val="24"/>
            <w:shd w:val="clear" w:color="auto" w:fill="FFFFFF"/>
            <w:lang w:val="en-US"/>
          </w:rPr>
          <w:t>https://ria.ru/20210325/deti-1602786460.html</w:t>
        </w:r>
      </w:hyperlink>
    </w:p>
    <w:p w14:paraId="4E1D11E2" w14:textId="7FC156A3" w:rsidR="001D35D5" w:rsidRPr="00E724C7" w:rsidRDefault="001D35D5" w:rsidP="001D35D5">
      <w:pPr>
        <w:pStyle w:val="a5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Актуальность</w:t>
      </w:r>
      <w:r w:rsidRPr="001D35D5">
        <w:rPr>
          <w:sz w:val="24"/>
          <w:szCs w:val="24"/>
        </w:rPr>
        <w:t>:</w:t>
      </w:r>
      <w:r w:rsidR="00E724C7" w:rsidRPr="00E724C7">
        <w:rPr>
          <w:sz w:val="24"/>
          <w:szCs w:val="24"/>
        </w:rPr>
        <w:t xml:space="preserve"> </w:t>
      </w:r>
      <w:r w:rsidR="00FC40CA">
        <w:rPr>
          <w:rFonts w:cstheme="minorHAnsi"/>
          <w:color w:val="000000"/>
          <w:sz w:val="24"/>
          <w:szCs w:val="24"/>
          <w:shd w:val="clear" w:color="auto" w:fill="FFFFFF"/>
        </w:rPr>
        <w:t>н</w:t>
      </w:r>
      <w:r w:rsidR="00E724C7" w:rsidRPr="006E715D">
        <w:rPr>
          <w:rFonts w:cstheme="minorHAnsi"/>
          <w:color w:val="000000"/>
          <w:sz w:val="24"/>
          <w:szCs w:val="24"/>
          <w:shd w:val="clear" w:color="auto" w:fill="FFFFFF"/>
        </w:rPr>
        <w:t>а дистанционном обучении у детей в полтора раза быстрее развивается близорукость</w:t>
      </w:r>
      <w:r w:rsidR="00E724C7" w:rsidRPr="001D35D5">
        <w:rPr>
          <w:sz w:val="24"/>
          <w:szCs w:val="24"/>
        </w:rPr>
        <w:t xml:space="preserve"> </w:t>
      </w:r>
      <w:r w:rsidRPr="001D35D5">
        <w:rPr>
          <w:sz w:val="24"/>
          <w:szCs w:val="24"/>
        </w:rPr>
        <w:t>[</w:t>
      </w:r>
      <w:r>
        <w:rPr>
          <w:sz w:val="24"/>
          <w:szCs w:val="24"/>
        </w:rPr>
        <w:t>электронный ресурс</w:t>
      </w:r>
      <w:r w:rsidRPr="001D35D5">
        <w:rPr>
          <w:sz w:val="24"/>
          <w:szCs w:val="24"/>
        </w:rPr>
        <w:t>]</w:t>
      </w:r>
    </w:p>
    <w:p w14:paraId="473EDA03" w14:textId="7190223B" w:rsidR="00E724C7" w:rsidRDefault="00E724C7" w:rsidP="00E724C7">
      <w:pPr>
        <w:pStyle w:val="a5"/>
        <w:spacing w:line="360" w:lineRule="auto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  <w:lang w:val="en-US"/>
        </w:rPr>
        <w:t xml:space="preserve">URL: </w:t>
      </w:r>
      <w:hyperlink r:id="rId8" w:history="1">
        <w:r w:rsidRPr="00E058AB">
          <w:rPr>
            <w:rStyle w:val="a6"/>
            <w:sz w:val="24"/>
            <w:szCs w:val="24"/>
            <w:shd w:val="clear" w:color="auto" w:fill="FFFFFF"/>
            <w:lang w:val="en-US"/>
          </w:rPr>
          <w:t>https://iz.ru/1103962/mariia-nediuk/effekt-udalenki-deti-na-karantine-teriaiut-zrenie-v-15-raza-bystree</w:t>
        </w:r>
      </w:hyperlink>
    </w:p>
    <w:p w14:paraId="28EB7F90" w14:textId="496A9785" w:rsidR="00E724C7" w:rsidRPr="00E724C7" w:rsidRDefault="00E724C7" w:rsidP="00E724C7">
      <w:pPr>
        <w:pStyle w:val="a5"/>
        <w:numPr>
          <w:ilvl w:val="0"/>
          <w:numId w:val="3"/>
        </w:numPr>
        <w:spacing w:line="360" w:lineRule="auto"/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Похожие продукты</w:t>
      </w:r>
      <w:r w:rsidRPr="00E724C7">
        <w:rPr>
          <w:color w:val="000000"/>
          <w:sz w:val="24"/>
          <w:szCs w:val="24"/>
          <w:shd w:val="clear" w:color="auto" w:fill="FFFFFF"/>
        </w:rPr>
        <w:t xml:space="preserve">: </w:t>
      </w:r>
      <w:r>
        <w:rPr>
          <w:color w:val="000000"/>
          <w:sz w:val="24"/>
          <w:szCs w:val="24"/>
          <w:shd w:val="clear" w:color="auto" w:fill="FFFFFF"/>
        </w:rPr>
        <w:t xml:space="preserve">информация о продукте </w:t>
      </w:r>
      <w:r>
        <w:rPr>
          <w:color w:val="000000"/>
          <w:sz w:val="24"/>
          <w:szCs w:val="24"/>
          <w:shd w:val="clear" w:color="auto" w:fill="FFFFFF"/>
          <w:lang w:val="en-US"/>
        </w:rPr>
        <w:t>Cradle</w:t>
      </w:r>
    </w:p>
    <w:p w14:paraId="1AD65FFF" w14:textId="43A8FFB5" w:rsidR="00E724C7" w:rsidRDefault="00E724C7" w:rsidP="00E724C7">
      <w:pPr>
        <w:pStyle w:val="a5"/>
        <w:spacing w:line="360" w:lineRule="auto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  <w:lang w:val="en-US"/>
        </w:rPr>
        <w:t xml:space="preserve">URL: </w:t>
      </w:r>
      <w:hyperlink r:id="rId9" w:history="1">
        <w:r w:rsidRPr="00E058AB">
          <w:rPr>
            <w:rStyle w:val="a6"/>
            <w:sz w:val="24"/>
            <w:szCs w:val="24"/>
            <w:shd w:val="clear" w:color="auto" w:fill="FFFFFF"/>
            <w:lang w:val="en-US"/>
          </w:rPr>
          <w:t>https://hightech.fm/2019/10/03/cradle</w:t>
        </w:r>
      </w:hyperlink>
    </w:p>
    <w:p w14:paraId="1D7E53B6" w14:textId="6136E9A7" w:rsidR="00E724C7" w:rsidRPr="00E724C7" w:rsidRDefault="00E724C7" w:rsidP="00E724C7">
      <w:pPr>
        <w:pStyle w:val="a5"/>
        <w:numPr>
          <w:ilvl w:val="0"/>
          <w:numId w:val="3"/>
        </w:numPr>
        <w:spacing w:line="360" w:lineRule="auto"/>
        <w:rPr>
          <w:b/>
          <w:bCs/>
          <w:color w:val="000000"/>
          <w:sz w:val="24"/>
          <w:szCs w:val="24"/>
          <w:shd w:val="clear" w:color="auto" w:fill="FFFFFF"/>
        </w:rPr>
      </w:pPr>
      <w:r w:rsidRPr="00E724C7">
        <w:rPr>
          <w:color w:val="000000"/>
          <w:sz w:val="24"/>
          <w:szCs w:val="24"/>
          <w:shd w:val="clear" w:color="auto" w:fill="FFFFFF"/>
        </w:rPr>
        <w:t xml:space="preserve">Похожие продукты: информация о продукте </w:t>
      </w:r>
      <w:r w:rsidRPr="00E724C7">
        <w:rPr>
          <w:color w:val="000000"/>
          <w:sz w:val="24"/>
          <w:szCs w:val="24"/>
          <w:shd w:val="clear" w:color="auto" w:fill="FFFFFF"/>
          <w:lang w:val="en-US"/>
        </w:rPr>
        <w:t>Eyes</w:t>
      </w:r>
      <w:r w:rsidRPr="00E724C7">
        <w:rPr>
          <w:color w:val="000000"/>
          <w:sz w:val="24"/>
          <w:szCs w:val="24"/>
          <w:shd w:val="clear" w:color="auto" w:fill="FFFFFF"/>
        </w:rPr>
        <w:t xml:space="preserve"> </w:t>
      </w:r>
      <w:r w:rsidRPr="00E724C7">
        <w:rPr>
          <w:color w:val="000000"/>
          <w:sz w:val="24"/>
          <w:szCs w:val="24"/>
          <w:shd w:val="clear" w:color="auto" w:fill="FFFFFF"/>
          <w:lang w:val="en-US"/>
        </w:rPr>
        <w:t>Relax</w:t>
      </w:r>
    </w:p>
    <w:p w14:paraId="125E2B50" w14:textId="5B489D8A" w:rsidR="00E724C7" w:rsidRDefault="00E724C7" w:rsidP="00E724C7">
      <w:pPr>
        <w:pStyle w:val="a5"/>
        <w:spacing w:line="360" w:lineRule="auto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  <w:lang w:val="en-US"/>
        </w:rPr>
        <w:t xml:space="preserve">URL: </w:t>
      </w:r>
      <w:hyperlink r:id="rId10" w:history="1">
        <w:r w:rsidRPr="00E058AB">
          <w:rPr>
            <w:rStyle w:val="a6"/>
            <w:sz w:val="24"/>
            <w:szCs w:val="24"/>
            <w:shd w:val="clear" w:color="auto" w:fill="FFFFFF"/>
            <w:lang w:val="en-US"/>
          </w:rPr>
          <w:t>https://themech.net/eyesrelax/</w:t>
        </w:r>
      </w:hyperlink>
    </w:p>
    <w:p w14:paraId="7A522124" w14:textId="4F71CD35" w:rsidR="00E724C7" w:rsidRPr="00E724C7" w:rsidRDefault="00E724C7" w:rsidP="00E724C7">
      <w:pPr>
        <w:pStyle w:val="a5"/>
        <w:numPr>
          <w:ilvl w:val="0"/>
          <w:numId w:val="3"/>
        </w:numPr>
        <w:spacing w:line="360" w:lineRule="auto"/>
        <w:rPr>
          <w:b/>
          <w:bCs/>
          <w:color w:val="000000"/>
          <w:sz w:val="24"/>
          <w:szCs w:val="24"/>
          <w:shd w:val="clear" w:color="auto" w:fill="FFFFFF"/>
        </w:rPr>
      </w:pPr>
      <w:r w:rsidRPr="00E724C7">
        <w:rPr>
          <w:color w:val="000000"/>
          <w:sz w:val="24"/>
          <w:szCs w:val="24"/>
          <w:shd w:val="clear" w:color="auto" w:fill="FFFFFF"/>
        </w:rPr>
        <w:t xml:space="preserve">Похожие продукты: информация о продукте </w:t>
      </w:r>
      <w:r>
        <w:rPr>
          <w:color w:val="000000"/>
          <w:sz w:val="24"/>
          <w:szCs w:val="24"/>
          <w:shd w:val="clear" w:color="auto" w:fill="FFFFFF"/>
        </w:rPr>
        <w:t>Офтальмо.</w:t>
      </w:r>
      <w:r>
        <w:rPr>
          <w:color w:val="000000"/>
          <w:sz w:val="24"/>
          <w:szCs w:val="24"/>
          <w:shd w:val="clear" w:color="auto" w:fill="FFFFFF"/>
          <w:lang w:val="en-US"/>
        </w:rPr>
        <w:t>Ai</w:t>
      </w:r>
    </w:p>
    <w:p w14:paraId="0763CCF9" w14:textId="4594A1B9" w:rsidR="00E724C7" w:rsidRDefault="00E724C7" w:rsidP="00E724C7">
      <w:pPr>
        <w:pStyle w:val="a5"/>
        <w:spacing w:line="360" w:lineRule="auto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  <w:lang w:val="en-US"/>
        </w:rPr>
        <w:t xml:space="preserve">URL: </w:t>
      </w:r>
      <w:hyperlink r:id="rId11" w:history="1">
        <w:r w:rsidRPr="00E058AB">
          <w:rPr>
            <w:rStyle w:val="a6"/>
            <w:sz w:val="24"/>
            <w:szCs w:val="24"/>
            <w:shd w:val="clear" w:color="auto" w:fill="FFFFFF"/>
            <w:lang w:val="en-US"/>
          </w:rPr>
          <w:t>https://oftalmo.ai/</w:t>
        </w:r>
      </w:hyperlink>
    </w:p>
    <w:p w14:paraId="7BB06220" w14:textId="4B8B664F" w:rsidR="00E724C7" w:rsidRPr="005A3EC9" w:rsidRDefault="00E724C7" w:rsidP="00E724C7">
      <w:pPr>
        <w:pStyle w:val="a5"/>
        <w:numPr>
          <w:ilvl w:val="0"/>
          <w:numId w:val="3"/>
        </w:numPr>
        <w:spacing w:line="360" w:lineRule="auto"/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</w:rPr>
        <w:t xml:space="preserve">Библиотека </w:t>
      </w:r>
      <w:r>
        <w:rPr>
          <w:color w:val="000000"/>
          <w:sz w:val="24"/>
          <w:szCs w:val="24"/>
          <w:shd w:val="clear" w:color="auto" w:fill="FFFFFF"/>
          <w:lang w:val="en-US"/>
        </w:rPr>
        <w:t>OpenCV</w:t>
      </w:r>
      <w:r w:rsidR="005A3EC9">
        <w:rPr>
          <w:color w:val="000000"/>
          <w:sz w:val="24"/>
          <w:szCs w:val="24"/>
          <w:shd w:val="clear" w:color="auto" w:fill="FFFFFF"/>
          <w:lang w:val="en-US"/>
        </w:rPr>
        <w:t xml:space="preserve"> [</w:t>
      </w:r>
      <w:r w:rsidR="005A3EC9">
        <w:rPr>
          <w:color w:val="000000"/>
          <w:sz w:val="24"/>
          <w:szCs w:val="24"/>
          <w:shd w:val="clear" w:color="auto" w:fill="FFFFFF"/>
        </w:rPr>
        <w:t>документация</w:t>
      </w:r>
      <w:r w:rsidR="005A3EC9">
        <w:rPr>
          <w:color w:val="000000"/>
          <w:sz w:val="24"/>
          <w:szCs w:val="24"/>
          <w:shd w:val="clear" w:color="auto" w:fill="FFFFFF"/>
          <w:lang w:val="en-US"/>
        </w:rPr>
        <w:t>]</w:t>
      </w:r>
    </w:p>
    <w:p w14:paraId="373145E6" w14:textId="1B50A1C6" w:rsidR="00E724C7" w:rsidRDefault="005A3EC9" w:rsidP="005A3EC9">
      <w:pPr>
        <w:pStyle w:val="a5"/>
        <w:spacing w:line="360" w:lineRule="auto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  <w:lang w:val="en-US"/>
        </w:rPr>
        <w:t xml:space="preserve">URL: </w:t>
      </w:r>
      <w:hyperlink r:id="rId12" w:history="1">
        <w:r w:rsidRPr="00E058AB">
          <w:rPr>
            <w:rStyle w:val="a6"/>
            <w:sz w:val="24"/>
            <w:szCs w:val="24"/>
            <w:shd w:val="clear" w:color="auto" w:fill="FFFFFF"/>
            <w:lang w:val="en-US"/>
          </w:rPr>
          <w:t>https://docs.opencv.org/4.x/</w:t>
        </w:r>
      </w:hyperlink>
    </w:p>
    <w:p w14:paraId="2269A8E7" w14:textId="09521484" w:rsidR="005A3EC9" w:rsidRPr="005A3EC9" w:rsidRDefault="005A3EC9" w:rsidP="005A3EC9">
      <w:pPr>
        <w:pStyle w:val="a5"/>
        <w:numPr>
          <w:ilvl w:val="0"/>
          <w:numId w:val="3"/>
        </w:numPr>
        <w:spacing w:line="360" w:lineRule="auto"/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</w:rPr>
        <w:t xml:space="preserve">Фреймворк </w:t>
      </w:r>
      <w:proofErr w:type="spellStart"/>
      <w:r>
        <w:rPr>
          <w:color w:val="000000"/>
          <w:sz w:val="24"/>
          <w:szCs w:val="24"/>
          <w:shd w:val="clear" w:color="auto" w:fill="FFFFFF"/>
          <w:lang w:val="en-US"/>
        </w:rPr>
        <w:t>MediaPipe</w:t>
      </w:r>
      <w:proofErr w:type="spellEnd"/>
      <w:r>
        <w:rPr>
          <w:color w:val="000000"/>
          <w:sz w:val="24"/>
          <w:szCs w:val="24"/>
          <w:shd w:val="clear" w:color="auto" w:fill="FFFFFF"/>
          <w:lang w:val="en-US"/>
        </w:rPr>
        <w:t xml:space="preserve"> [</w:t>
      </w:r>
      <w:r>
        <w:rPr>
          <w:color w:val="000000"/>
          <w:sz w:val="24"/>
          <w:szCs w:val="24"/>
          <w:shd w:val="clear" w:color="auto" w:fill="FFFFFF"/>
        </w:rPr>
        <w:t>документация</w:t>
      </w:r>
      <w:r>
        <w:rPr>
          <w:color w:val="000000"/>
          <w:sz w:val="24"/>
          <w:szCs w:val="24"/>
          <w:shd w:val="clear" w:color="auto" w:fill="FFFFFF"/>
          <w:lang w:val="en-US"/>
        </w:rPr>
        <w:t>]</w:t>
      </w:r>
    </w:p>
    <w:p w14:paraId="6FC898B2" w14:textId="5BF9E917" w:rsidR="005A3EC9" w:rsidRDefault="005A3EC9" w:rsidP="005A3EC9">
      <w:pPr>
        <w:pStyle w:val="a5"/>
        <w:spacing w:line="360" w:lineRule="auto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  <w:lang w:val="en-US"/>
        </w:rPr>
        <w:t xml:space="preserve">URL: </w:t>
      </w:r>
      <w:hyperlink r:id="rId13" w:history="1">
        <w:r w:rsidRPr="00E058AB">
          <w:rPr>
            <w:rStyle w:val="a6"/>
            <w:sz w:val="24"/>
            <w:szCs w:val="24"/>
            <w:shd w:val="clear" w:color="auto" w:fill="FFFFFF"/>
            <w:lang w:val="en-US"/>
          </w:rPr>
          <w:t>https://developers.google.com/mediapipe</w:t>
        </w:r>
      </w:hyperlink>
    </w:p>
    <w:p w14:paraId="264CEC5F" w14:textId="77777777" w:rsidR="005A3EC9" w:rsidRPr="005A3EC9" w:rsidRDefault="005A3EC9" w:rsidP="005A3EC9">
      <w:pPr>
        <w:pStyle w:val="a5"/>
        <w:spacing w:line="360" w:lineRule="auto"/>
        <w:rPr>
          <w:color w:val="000000"/>
          <w:sz w:val="24"/>
          <w:szCs w:val="24"/>
          <w:shd w:val="clear" w:color="auto" w:fill="FFFFFF"/>
          <w:lang w:val="en-US"/>
        </w:rPr>
      </w:pPr>
    </w:p>
    <w:p w14:paraId="53C218B1" w14:textId="77777777" w:rsidR="001D35D5" w:rsidRPr="00E724C7" w:rsidRDefault="001D35D5" w:rsidP="00E724C7">
      <w:pPr>
        <w:spacing w:line="360" w:lineRule="auto"/>
        <w:rPr>
          <w:b/>
          <w:bCs/>
          <w:sz w:val="24"/>
          <w:szCs w:val="24"/>
          <w:lang w:val="en-US"/>
        </w:rPr>
      </w:pPr>
    </w:p>
    <w:p w14:paraId="2BB698E8" w14:textId="77777777" w:rsidR="00E724C7" w:rsidRPr="00E724C7" w:rsidRDefault="00E724C7" w:rsidP="001D35D5">
      <w:pPr>
        <w:pStyle w:val="a5"/>
        <w:spacing w:line="360" w:lineRule="auto"/>
        <w:rPr>
          <w:b/>
          <w:bCs/>
          <w:sz w:val="24"/>
          <w:szCs w:val="24"/>
          <w:lang w:val="en-US"/>
        </w:rPr>
      </w:pPr>
    </w:p>
    <w:p w14:paraId="180C3FDB" w14:textId="77777777" w:rsidR="008D5B9F" w:rsidRPr="00E724C7" w:rsidRDefault="008D5B9F" w:rsidP="00846AAE">
      <w:pPr>
        <w:spacing w:line="360" w:lineRule="auto"/>
        <w:rPr>
          <w:b/>
          <w:bCs/>
          <w:sz w:val="28"/>
          <w:szCs w:val="28"/>
          <w:lang w:val="en-US"/>
        </w:rPr>
      </w:pPr>
    </w:p>
    <w:sectPr w:rsidR="008D5B9F" w:rsidRPr="00E72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254EF"/>
    <w:multiLevelType w:val="hybridMultilevel"/>
    <w:tmpl w:val="07862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F600E"/>
    <w:multiLevelType w:val="hybridMultilevel"/>
    <w:tmpl w:val="491AD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B3A19"/>
    <w:multiLevelType w:val="hybridMultilevel"/>
    <w:tmpl w:val="EFE6FB64"/>
    <w:lvl w:ilvl="0" w:tplc="9544F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6C"/>
    <w:rsid w:val="00123097"/>
    <w:rsid w:val="001A22CB"/>
    <w:rsid w:val="001D35D5"/>
    <w:rsid w:val="00221B50"/>
    <w:rsid w:val="00253BEB"/>
    <w:rsid w:val="00257A94"/>
    <w:rsid w:val="002624BF"/>
    <w:rsid w:val="0027086C"/>
    <w:rsid w:val="00280743"/>
    <w:rsid w:val="003F5DAC"/>
    <w:rsid w:val="00586FA8"/>
    <w:rsid w:val="005A3EC9"/>
    <w:rsid w:val="006A7E65"/>
    <w:rsid w:val="006E715D"/>
    <w:rsid w:val="00805129"/>
    <w:rsid w:val="00846AAE"/>
    <w:rsid w:val="00853296"/>
    <w:rsid w:val="00873326"/>
    <w:rsid w:val="00890558"/>
    <w:rsid w:val="008C28C6"/>
    <w:rsid w:val="008D5293"/>
    <w:rsid w:val="008D5B9F"/>
    <w:rsid w:val="00964F05"/>
    <w:rsid w:val="009C2F22"/>
    <w:rsid w:val="00A736F6"/>
    <w:rsid w:val="00A748A7"/>
    <w:rsid w:val="00AE384D"/>
    <w:rsid w:val="00AE64BA"/>
    <w:rsid w:val="00AF17AC"/>
    <w:rsid w:val="00C4253E"/>
    <w:rsid w:val="00CE63A8"/>
    <w:rsid w:val="00D05B68"/>
    <w:rsid w:val="00D17F7E"/>
    <w:rsid w:val="00D5720B"/>
    <w:rsid w:val="00DA444A"/>
    <w:rsid w:val="00E05A3B"/>
    <w:rsid w:val="00E121A1"/>
    <w:rsid w:val="00E13B57"/>
    <w:rsid w:val="00E32E4F"/>
    <w:rsid w:val="00E724C7"/>
    <w:rsid w:val="00E82AE2"/>
    <w:rsid w:val="00EC40D7"/>
    <w:rsid w:val="00EE0244"/>
    <w:rsid w:val="00F33CB5"/>
    <w:rsid w:val="00FC40CA"/>
    <w:rsid w:val="00F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A0BE3"/>
  <w15:chartTrackingRefBased/>
  <w15:docId w15:val="{7111B908-AE4A-44AF-A311-4C05C83E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08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0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46AAE"/>
    <w:pPr>
      <w:ind w:left="720"/>
      <w:contextualSpacing/>
    </w:pPr>
  </w:style>
  <w:style w:type="character" w:customStyle="1" w:styleId="nobr--rbrrd">
    <w:name w:val="nobr--rbrrd"/>
    <w:basedOn w:val="a0"/>
    <w:rsid w:val="006E715D"/>
  </w:style>
  <w:style w:type="character" w:styleId="a6">
    <w:name w:val="Hyperlink"/>
    <w:basedOn w:val="a0"/>
    <w:uiPriority w:val="99"/>
    <w:unhideWhenUsed/>
    <w:rsid w:val="00AE64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E64B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D35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z.ru/1103962/mariia-nediuk/effekt-udalenki-deti-na-karantine-teriaiut-zrenie-v-15-raza-bystree" TargetMode="External"/><Relationship Id="rId13" Type="http://schemas.openxmlformats.org/officeDocument/2006/relationships/hyperlink" Target="https://developers.google.com/mediapipe" TargetMode="External"/><Relationship Id="rId3" Type="http://schemas.openxmlformats.org/officeDocument/2006/relationships/styles" Target="styles.xml"/><Relationship Id="rId7" Type="http://schemas.openxmlformats.org/officeDocument/2006/relationships/hyperlink" Target="https://ria.ru/20210325/deti-1602786460.html" TargetMode="External"/><Relationship Id="rId12" Type="http://schemas.openxmlformats.org/officeDocument/2006/relationships/hyperlink" Target="https://docs.opencv.org/4.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ournal.tinkoff.ru/online-stat/?ysclid=lr2em73r9r24388013" TargetMode="External"/><Relationship Id="rId11" Type="http://schemas.openxmlformats.org/officeDocument/2006/relationships/hyperlink" Target="https://oftalmo.a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hemech.net/eyesrela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ightech.fm/2019/10/03/crad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543D1-A46A-4FDB-BDEB-620B10649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2024-01-26T16:36:00Z</dcterms:created>
  <dcterms:modified xsi:type="dcterms:W3CDTF">2024-01-26T16:36:00Z</dcterms:modified>
</cp:coreProperties>
</file>