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C6D9" w14:textId="7143208E" w:rsidR="00DD1558" w:rsidRPr="00D9447A" w:rsidRDefault="00DD1558" w:rsidP="00DD1558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D9447A">
        <w:rPr>
          <w:b/>
          <w:bCs/>
          <w:sz w:val="28"/>
          <w:szCs w:val="28"/>
          <w:lang w:val="en-US"/>
        </w:rPr>
        <w:t>DDA Mega E-Auction</w:t>
      </w:r>
      <w:r w:rsidR="0066613D" w:rsidRPr="00D9447A">
        <w:rPr>
          <w:b/>
          <w:bCs/>
          <w:sz w:val="28"/>
          <w:szCs w:val="28"/>
          <w:lang w:val="en-US"/>
        </w:rPr>
        <w:t xml:space="preserve"> 2026 Questions</w:t>
      </w:r>
    </w:p>
    <w:p w14:paraId="22CE2E24" w14:textId="77777777" w:rsidR="00CB3E2C" w:rsidRPr="00D9447A" w:rsidRDefault="00CB3E2C" w:rsidP="00DD1558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442C0AE" w14:textId="5ACCEA20" w:rsidR="00974757" w:rsidRPr="00D9447A" w:rsidRDefault="00974757" w:rsidP="00DD1558">
      <w:pPr>
        <w:spacing w:line="360" w:lineRule="auto"/>
        <w:rPr>
          <w:b/>
          <w:bCs/>
          <w:sz w:val="28"/>
          <w:szCs w:val="28"/>
          <w:lang w:val="en-US"/>
        </w:rPr>
      </w:pPr>
      <w:r w:rsidRPr="00D9447A">
        <w:rPr>
          <w:b/>
          <w:bCs/>
          <w:sz w:val="28"/>
          <w:szCs w:val="28"/>
          <w:lang w:val="en-US"/>
        </w:rPr>
        <w:t>Institutional</w:t>
      </w:r>
      <w:r w:rsidR="00C4374D" w:rsidRPr="00D9447A">
        <w:rPr>
          <w:b/>
          <w:bCs/>
          <w:sz w:val="28"/>
          <w:szCs w:val="28"/>
          <w:lang w:val="en-US"/>
        </w:rPr>
        <w:t xml:space="preserve"> (Hospital)</w:t>
      </w:r>
      <w:r w:rsidRPr="00D9447A">
        <w:rPr>
          <w:b/>
          <w:bCs/>
          <w:sz w:val="28"/>
          <w:szCs w:val="28"/>
          <w:lang w:val="en-US"/>
        </w:rPr>
        <w:t xml:space="preserve"> Plot</w:t>
      </w:r>
    </w:p>
    <w:p w14:paraId="75E95987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 xml:space="preserve">Minimum area to develop for completion </w:t>
      </w:r>
    </w:p>
    <w:p w14:paraId="0F6620C6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Can be leased out?</w:t>
      </w:r>
    </w:p>
    <w:p w14:paraId="09CB8FC9" w14:textId="27A8D94C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 xml:space="preserve">How much </w:t>
      </w:r>
      <w:r w:rsidRPr="00D9447A">
        <w:rPr>
          <w:sz w:val="28"/>
          <w:szCs w:val="28"/>
          <w:lang w:val="en-US"/>
        </w:rPr>
        <w:t>FAR</w:t>
      </w:r>
      <w:r w:rsidRPr="00D9447A">
        <w:rPr>
          <w:sz w:val="28"/>
          <w:szCs w:val="28"/>
          <w:lang w:val="en-US"/>
        </w:rPr>
        <w:t xml:space="preserve"> and ground coverage allowed?</w:t>
      </w:r>
    </w:p>
    <w:p w14:paraId="1124BC95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Approximate bid amount chances</w:t>
      </w:r>
    </w:p>
    <w:p w14:paraId="49FC507B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Any relevant financial and technical experience required to bid</w:t>
      </w:r>
    </w:p>
    <w:p w14:paraId="38992816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Lease rent and time period</w:t>
      </w:r>
    </w:p>
    <w:p w14:paraId="52CF46B3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Payment schedule</w:t>
      </w:r>
    </w:p>
    <w:p w14:paraId="6BA8E175" w14:textId="77777777" w:rsidR="00C4374D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Any other Special conditions required</w:t>
      </w:r>
    </w:p>
    <w:p w14:paraId="6140283E" w14:textId="3B169041" w:rsidR="00974757" w:rsidRPr="00D9447A" w:rsidRDefault="00C4374D" w:rsidP="00C4374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C</w:t>
      </w:r>
      <w:r w:rsidRPr="00D9447A">
        <w:rPr>
          <w:sz w:val="28"/>
          <w:szCs w:val="28"/>
          <w:lang w:val="en-US"/>
        </w:rPr>
        <w:t>an we change land use</w:t>
      </w:r>
    </w:p>
    <w:p w14:paraId="6D1F8DE4" w14:textId="77777777" w:rsidR="00CB3E2C" w:rsidRPr="00D9447A" w:rsidRDefault="00CB3E2C" w:rsidP="0097475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DEBC841" w14:textId="39D64B9D" w:rsidR="00974757" w:rsidRPr="00D9447A" w:rsidRDefault="00974757" w:rsidP="00974757">
      <w:pPr>
        <w:spacing w:line="360" w:lineRule="auto"/>
        <w:rPr>
          <w:b/>
          <w:bCs/>
          <w:sz w:val="28"/>
          <w:szCs w:val="28"/>
          <w:lang w:val="en-US"/>
        </w:rPr>
      </w:pPr>
      <w:r w:rsidRPr="00D9447A">
        <w:rPr>
          <w:b/>
          <w:bCs/>
          <w:sz w:val="28"/>
          <w:szCs w:val="28"/>
          <w:lang w:val="en-US"/>
        </w:rPr>
        <w:t>Group Housing Plot</w:t>
      </w:r>
    </w:p>
    <w:p w14:paraId="79AD9247" w14:textId="77777777" w:rsidR="0049020E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 xml:space="preserve">Minimum area to develop for completion </w:t>
      </w:r>
    </w:p>
    <w:p w14:paraId="12D1A95B" w14:textId="08B9566D" w:rsidR="0049020E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 xml:space="preserve">How much </w:t>
      </w:r>
      <w:r w:rsidRPr="00D9447A">
        <w:rPr>
          <w:sz w:val="28"/>
          <w:szCs w:val="28"/>
          <w:lang w:val="en-US"/>
        </w:rPr>
        <w:t xml:space="preserve">FAR + </w:t>
      </w:r>
      <w:r w:rsidRPr="00D9447A">
        <w:rPr>
          <w:sz w:val="28"/>
          <w:szCs w:val="28"/>
          <w:lang w:val="en-US"/>
        </w:rPr>
        <w:t>purchasable</w:t>
      </w:r>
      <w:r w:rsidRPr="00D9447A">
        <w:rPr>
          <w:sz w:val="28"/>
          <w:szCs w:val="28"/>
          <w:lang w:val="en-US"/>
        </w:rPr>
        <w:t>,</w:t>
      </w:r>
      <w:r w:rsidRPr="00D9447A">
        <w:rPr>
          <w:sz w:val="28"/>
          <w:szCs w:val="28"/>
          <w:lang w:val="en-US"/>
        </w:rPr>
        <w:t xml:space="preserve"> and ground coverage allowed?</w:t>
      </w:r>
    </w:p>
    <w:p w14:paraId="105AC055" w14:textId="77777777" w:rsidR="0049020E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Approximate bid amount chances</w:t>
      </w:r>
    </w:p>
    <w:p w14:paraId="0491402B" w14:textId="77777777" w:rsidR="0049020E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Any relevant financial and technical experience required to bid</w:t>
      </w:r>
    </w:p>
    <w:p w14:paraId="53576971" w14:textId="77777777" w:rsidR="0049020E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Payment schedule</w:t>
      </w:r>
    </w:p>
    <w:p w14:paraId="5B74FA40" w14:textId="77777777" w:rsidR="0049020E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Any other Special conditions required</w:t>
      </w:r>
    </w:p>
    <w:p w14:paraId="5026B2D0" w14:textId="31B1602A" w:rsidR="00974757" w:rsidRPr="00D9447A" w:rsidRDefault="0049020E" w:rsidP="0049020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>EWS details</w:t>
      </w:r>
    </w:p>
    <w:p w14:paraId="1DD75FDA" w14:textId="77777777" w:rsidR="0049020E" w:rsidRPr="00D9447A" w:rsidRDefault="0049020E" w:rsidP="0049020E">
      <w:pPr>
        <w:spacing w:line="360" w:lineRule="auto"/>
        <w:rPr>
          <w:sz w:val="28"/>
          <w:szCs w:val="28"/>
          <w:lang w:val="en-US"/>
        </w:rPr>
      </w:pPr>
    </w:p>
    <w:p w14:paraId="66028421" w14:textId="74AD06CA" w:rsidR="0049020E" w:rsidRPr="00D9447A" w:rsidRDefault="0049020E" w:rsidP="0049020E">
      <w:pPr>
        <w:spacing w:line="360" w:lineRule="auto"/>
        <w:rPr>
          <w:b/>
          <w:bCs/>
          <w:sz w:val="28"/>
          <w:szCs w:val="28"/>
          <w:lang w:val="en-US"/>
        </w:rPr>
      </w:pPr>
      <w:r w:rsidRPr="00D9447A">
        <w:rPr>
          <w:b/>
          <w:bCs/>
          <w:sz w:val="28"/>
          <w:szCs w:val="28"/>
          <w:lang w:val="en-US"/>
        </w:rPr>
        <w:t>General</w:t>
      </w:r>
    </w:p>
    <w:p w14:paraId="3A4708E5" w14:textId="1DCD50CB" w:rsidR="0049020E" w:rsidRPr="00D9447A" w:rsidRDefault="0049020E" w:rsidP="0049020E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 w:rsidRPr="00D9447A">
        <w:rPr>
          <w:sz w:val="28"/>
          <w:szCs w:val="28"/>
          <w:lang w:val="en-US"/>
        </w:rPr>
        <w:t xml:space="preserve">Can we bid in 2 </w:t>
      </w:r>
      <w:r w:rsidRPr="00D9447A">
        <w:rPr>
          <w:sz w:val="28"/>
          <w:szCs w:val="28"/>
          <w:lang w:val="en-US"/>
        </w:rPr>
        <w:t xml:space="preserve">different </w:t>
      </w:r>
      <w:r w:rsidRPr="00D9447A">
        <w:rPr>
          <w:sz w:val="28"/>
          <w:szCs w:val="28"/>
          <w:lang w:val="en-US"/>
        </w:rPr>
        <w:t xml:space="preserve">plots </w:t>
      </w:r>
      <w:r w:rsidRPr="00D9447A">
        <w:rPr>
          <w:sz w:val="28"/>
          <w:szCs w:val="28"/>
          <w:lang w:val="en-US"/>
        </w:rPr>
        <w:t xml:space="preserve">with </w:t>
      </w:r>
      <w:r w:rsidRPr="00D9447A">
        <w:rPr>
          <w:sz w:val="28"/>
          <w:szCs w:val="28"/>
          <w:lang w:val="en-US"/>
        </w:rPr>
        <w:t>one company or not</w:t>
      </w:r>
      <w:r w:rsidRPr="00D9447A">
        <w:rPr>
          <w:sz w:val="28"/>
          <w:szCs w:val="28"/>
          <w:lang w:val="en-US"/>
        </w:rPr>
        <w:t>?</w:t>
      </w:r>
    </w:p>
    <w:sectPr w:rsidR="0049020E" w:rsidRPr="00D9447A" w:rsidSect="003305A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18B6"/>
    <w:multiLevelType w:val="hybridMultilevel"/>
    <w:tmpl w:val="09F66AB4"/>
    <w:lvl w:ilvl="0" w:tplc="046884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75359"/>
    <w:multiLevelType w:val="hybridMultilevel"/>
    <w:tmpl w:val="62FCD84A"/>
    <w:lvl w:ilvl="0" w:tplc="44BC64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67727"/>
    <w:multiLevelType w:val="hybridMultilevel"/>
    <w:tmpl w:val="B8C28FDA"/>
    <w:lvl w:ilvl="0" w:tplc="392A82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226B6"/>
    <w:multiLevelType w:val="hybridMultilevel"/>
    <w:tmpl w:val="9D02E07A"/>
    <w:lvl w:ilvl="0" w:tplc="2A80CC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469409">
    <w:abstractNumId w:val="2"/>
  </w:num>
  <w:num w:numId="2" w16cid:durableId="611782456">
    <w:abstractNumId w:val="1"/>
  </w:num>
  <w:num w:numId="3" w16cid:durableId="968587589">
    <w:abstractNumId w:val="0"/>
  </w:num>
  <w:num w:numId="4" w16cid:durableId="72275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58"/>
    <w:rsid w:val="001A0608"/>
    <w:rsid w:val="003305A9"/>
    <w:rsid w:val="0049020E"/>
    <w:rsid w:val="004A5941"/>
    <w:rsid w:val="0066613D"/>
    <w:rsid w:val="00824C75"/>
    <w:rsid w:val="00974757"/>
    <w:rsid w:val="00C4374D"/>
    <w:rsid w:val="00CB3E2C"/>
    <w:rsid w:val="00D9447A"/>
    <w:rsid w:val="00DD1558"/>
    <w:rsid w:val="00E50791"/>
    <w:rsid w:val="00FB239F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13BA"/>
  <w15:chartTrackingRefBased/>
  <w15:docId w15:val="{CAD156A8-5047-420C-ADD1-8AB794FC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791"/>
    <w:pPr>
      <w:spacing w:after="0" w:line="276" w:lineRule="auto"/>
    </w:pPr>
    <w:rPr>
      <w:rFonts w:ascii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5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558"/>
    <w:rPr>
      <w:rFonts w:eastAsiaTheme="majorEastAsia" w:cstheme="majorBidi"/>
      <w:color w:val="0F4761" w:themeColor="accent1" w:themeShade="BF"/>
      <w:sz w:val="28"/>
      <w:szCs w:val="28"/>
      <w:lang w:val="e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58"/>
    <w:rPr>
      <w:rFonts w:eastAsiaTheme="majorEastAsia" w:cstheme="majorBidi"/>
      <w:i/>
      <w:iCs/>
      <w:color w:val="0F4761" w:themeColor="accent1" w:themeShade="BF"/>
      <w:lang w:val="e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58"/>
    <w:rPr>
      <w:rFonts w:eastAsiaTheme="majorEastAsia" w:cstheme="majorBidi"/>
      <w:color w:val="0F4761" w:themeColor="accent1" w:themeShade="BF"/>
      <w:lang w:val="e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58"/>
    <w:rPr>
      <w:rFonts w:eastAsiaTheme="majorEastAsia" w:cstheme="majorBidi"/>
      <w:i/>
      <w:iCs/>
      <w:color w:val="595959" w:themeColor="text1" w:themeTint="A6"/>
      <w:lang w:val="e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58"/>
    <w:rPr>
      <w:rFonts w:eastAsiaTheme="majorEastAsia" w:cstheme="majorBidi"/>
      <w:color w:val="595959" w:themeColor="text1" w:themeTint="A6"/>
      <w:lang w:val="e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58"/>
    <w:rPr>
      <w:rFonts w:eastAsiaTheme="majorEastAsia" w:cstheme="majorBidi"/>
      <w:i/>
      <w:iCs/>
      <w:color w:val="272727" w:themeColor="text1" w:themeTint="D8"/>
      <w:lang w:val="e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58"/>
    <w:rPr>
      <w:rFonts w:eastAsiaTheme="majorEastAsia" w:cstheme="majorBidi"/>
      <w:color w:val="272727" w:themeColor="text1" w:themeTint="D8"/>
      <w:lang w:val="e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DD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58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58"/>
    <w:rPr>
      <w:rFonts w:eastAsiaTheme="majorEastAsia" w:cstheme="majorBidi"/>
      <w:color w:val="595959" w:themeColor="text1" w:themeTint="A6"/>
      <w:spacing w:val="15"/>
      <w:sz w:val="28"/>
      <w:szCs w:val="28"/>
      <w:lang w:val="e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DD15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58"/>
    <w:rPr>
      <w:rFonts w:ascii="Arial" w:hAnsi="Arial" w:cs="Arial"/>
      <w:i/>
      <w:iCs/>
      <w:color w:val="404040" w:themeColor="text1" w:themeTint="BF"/>
      <w:lang w:val="en" w:eastAsia="en-IN"/>
    </w:rPr>
  </w:style>
  <w:style w:type="paragraph" w:styleId="ListParagraph">
    <w:name w:val="List Paragraph"/>
    <w:basedOn w:val="Normal"/>
    <w:uiPriority w:val="34"/>
    <w:qFormat/>
    <w:rsid w:val="00DD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58"/>
    <w:rPr>
      <w:rFonts w:ascii="Arial" w:hAnsi="Arial" w:cs="Arial"/>
      <w:i/>
      <w:iCs/>
      <w:color w:val="0F4761" w:themeColor="accent1" w:themeShade="BF"/>
      <w:lang w:val="en" w:eastAsia="en-IN"/>
    </w:rPr>
  </w:style>
  <w:style w:type="character" w:styleId="IntenseReference">
    <w:name w:val="Intense Reference"/>
    <w:basedOn w:val="DefaultParagraphFont"/>
    <w:uiPriority w:val="32"/>
    <w:qFormat/>
    <w:rsid w:val="00DD1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chetanya singla</dc:creator>
  <cp:keywords/>
  <dc:description/>
  <cp:lastModifiedBy>chetanya singla</cp:lastModifiedBy>
  <cp:revision>1</cp:revision>
  <cp:lastPrinted>2026-05-14T04:51:00Z</cp:lastPrinted>
  <dcterms:created xsi:type="dcterms:W3CDTF">2026-05-14T04:40:00Z</dcterms:created>
  <dcterms:modified xsi:type="dcterms:W3CDTF">2026-05-14T04:52:00Z</dcterms:modified>
</cp:coreProperties>
</file>