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Check 68: the run properties a write into a placeholder takes, and a glossary entry under a control's own run properties.</w:t>
      </w:r>
    </w:p>
    <w:p>
      <w:r>
        <w:t xml:space="preserve">BEGIN1 control-text-replace block bare run-i control-none</w:t>
      </w:r>
    </w:p>
    <w:sdt>
      <w:sdtPr>
        <w:alias w:val="Check 68 control 1"/>
        <w:tag w:val="c68-1"/>
        <w:id w:val="68001"/>
        <w:showingPlcHdr/>
      </w:sdtPr>
      <w:sdtContent>
        <w:p>
          <w:r>
            <w:rPr>
              <w:rStyle w:val="PlaceholderText"/>
              <w:i/>
            </w:rPr>
            <w:t xml:space="preserve">Click or tap here to enter text.</w:t>
          </w:r>
        </w:p>
      </w:sdtContent>
    </w:sdt>
    <w:p>
      <w:r>
        <w:t xml:space="preserve">END1</w:t>
      </w:r>
    </w:p>
    <w:p>
      <w:r>
        <w:t xml:space="preserve">BEGIN2 control-text-end block bare run-i control-none</w:t>
      </w:r>
    </w:p>
    <w:sdt>
      <w:sdtPr>
        <w:alias w:val="Check 68 control 2"/>
        <w:tag w:val="c68-2"/>
        <w:id w:val="68002"/>
        <w:showingPlcHdr/>
      </w:sdtPr>
      <w:sdtContent>
        <w:p>
          <w:r>
            <w:rPr>
              <w:rStyle w:val="PlaceholderText"/>
              <w:i/>
            </w:rPr>
            <w:t xml:space="preserve">Click or tap here to enter text.</w:t>
          </w:r>
        </w:p>
      </w:sdtContent>
    </w:sdt>
    <w:p>
      <w:r>
        <w:t xml:space="preserve">END2</w:t>
      </w:r>
    </w:p>
    <w:p>
      <w:r>
        <w:t xml:space="preserve">BEGIN3 control-text-replace run bare run-i control-none</w:t>
      </w:r>
    </w:p>
    <w:p>
      <w:r>
        <w:t xml:space="preserve">PLAIN3A </w:t>
      </w:r>
      <w:sdt>
        <w:sdtPr>
          <w:alias w:val="Check 68 control 3"/>
          <w:tag w:val="c68-3"/>
          <w:id w:val="68003"/>
          <w:showingPlcHdr/>
        </w:sdtPr>
        <w:sdtContent>
          <w:r>
            <w:rPr>
              <w:rStyle w:val="PlaceholderText"/>
              <w:i/>
            </w:rPr>
            <w:t xml:space="preserve">Click or tap here to enter text.</w:t>
          </w:r>
        </w:sdtContent>
      </w:sdt>
      <w:r>
        <w:t xml:space="preserve"> PLAIN3B</w:t>
      </w:r>
    </w:p>
    <w:p>
      <w:r>
        <w:t xml:space="preserve">END3</w:t>
      </w:r>
    </w:p>
    <w:p>
      <w:r>
        <w:t xml:space="preserve">BEGIN4 control-text-end run bare run-i control-none</w:t>
      </w:r>
    </w:p>
    <w:p>
      <w:r>
        <w:t xml:space="preserve">PLAIN4A </w:t>
      </w:r>
      <w:sdt>
        <w:sdtPr>
          <w:alias w:val="Check 68 control 4"/>
          <w:tag w:val="c68-4"/>
          <w:id w:val="68004"/>
          <w:showingPlcHdr/>
        </w:sdtPr>
        <w:sdtContent>
          <w:r>
            <w:rPr>
              <w:rStyle w:val="PlaceholderText"/>
              <w:i/>
            </w:rPr>
            <w:t xml:space="preserve">Click or tap here to enter text.</w:t>
          </w:r>
        </w:sdtContent>
      </w:sdt>
      <w:r>
        <w:t xml:space="preserve"> PLAIN4B</w:t>
      </w:r>
    </w:p>
    <w:p>
      <w:r>
        <w:t xml:space="preserve">END4</w:t>
      </w:r>
    </w:p>
    <w:p>
      <w:r>
        <w:t xml:space="preserve">BEGIN5 control-text-replace block bare run-none control-b</w:t>
      </w:r>
    </w:p>
    <w:sdt>
      <w:sdtPr>
        <w:rPr>
          <w:b/>
        </w:rPr>
        <w:alias w:val="Check 68 control 5"/>
        <w:tag w:val="c68-5"/>
        <w:id w:val="68005"/>
        <w:showingPlcHdr/>
      </w:sdtPr>
      <w:sdtContent>
        <w:p>
          <w:r>
            <w:rPr>
              <w:rStyle w:val="PlaceholderText"/>
            </w:rPr>
            <w:t xml:space="preserve">Click or tap here to enter text.</w:t>
          </w:r>
        </w:p>
      </w:sdtContent>
    </w:sdt>
    <w:p>
      <w:r>
        <w:t xml:space="preserve">END5</w:t>
      </w:r>
    </w:p>
    <w:p>
      <w:r>
        <w:t xml:space="preserve">BEGIN6 control-text-end block bare run-none control-b</w:t>
      </w:r>
    </w:p>
    <w:sdt>
      <w:sdtPr>
        <w:rPr>
          <w:b/>
        </w:rPr>
        <w:alias w:val="Check 68 control 6"/>
        <w:tag w:val="c68-6"/>
        <w:id w:val="68006"/>
        <w:showingPlcHdr/>
      </w:sdtPr>
      <w:sdtContent>
        <w:p>
          <w:r>
            <w:rPr>
              <w:rStyle w:val="PlaceholderText"/>
            </w:rPr>
            <w:t xml:space="preserve">Click or tap here to enter text.</w:t>
          </w:r>
        </w:p>
      </w:sdtContent>
    </w:sdt>
    <w:p>
      <w:r>
        <w:t xml:space="preserve">END6</w:t>
      </w:r>
    </w:p>
    <w:p>
      <w:r>
        <w:t xml:space="preserve">BEGIN7 control-text-replace run bare run-none control-b</w:t>
      </w:r>
    </w:p>
    <w:p>
      <w:r>
        <w:t xml:space="preserve">PLAIN7A </w:t>
      </w:r>
      <w:sdt>
        <w:sdtPr>
          <w:rPr>
            <w:b/>
          </w:rPr>
          <w:alias w:val="Check 68 control 7"/>
          <w:tag w:val="c68-7"/>
          <w:id w:val="68007"/>
          <w:showingPlcHdr/>
        </w:sdtPr>
        <w:sdtContent>
          <w:r>
            <w:rPr>
              <w:rStyle w:val="PlaceholderText"/>
            </w:rPr>
            <w:t xml:space="preserve">Click or tap here to enter text.</w:t>
          </w:r>
        </w:sdtContent>
      </w:sdt>
      <w:r>
        <w:t xml:space="preserve"> PLAIN7B</w:t>
      </w:r>
    </w:p>
    <w:p>
      <w:r>
        <w:t xml:space="preserve">END7</w:t>
      </w:r>
    </w:p>
    <w:p>
      <w:r>
        <w:t xml:space="preserve">BEGIN8 control-text-end run bare run-none control-b</w:t>
      </w:r>
    </w:p>
    <w:p>
      <w:r>
        <w:t xml:space="preserve">PLAIN8A </w:t>
      </w:r>
      <w:sdt>
        <w:sdtPr>
          <w:rPr>
            <w:b/>
          </w:rPr>
          <w:alias w:val="Check 68 control 8"/>
          <w:tag w:val="c68-8"/>
          <w:id w:val="68008"/>
          <w:showingPlcHdr/>
        </w:sdtPr>
        <w:sdtContent>
          <w:r>
            <w:rPr>
              <w:rStyle w:val="PlaceholderText"/>
            </w:rPr>
            <w:t xml:space="preserve">Click or tap here to enter text.</w:t>
          </w:r>
        </w:sdtContent>
      </w:sdt>
      <w:r>
        <w:t xml:space="preserve"> PLAIN8B</w:t>
      </w:r>
    </w:p>
    <w:p>
      <w:r>
        <w:t xml:space="preserve">END8</w:t>
      </w:r>
    </w:p>
    <w:p>
      <w:r>
        <w:t xml:space="preserve">BEGIN9 control-text-replace block bare run-b control-b</w:t>
      </w:r>
    </w:p>
    <w:sdt>
      <w:sdtPr>
        <w:rPr>
          <w:b/>
        </w:rPr>
        <w:alias w:val="Check 68 control 9"/>
        <w:tag w:val="c68-9"/>
        <w:id w:val="68009"/>
        <w:showingPlcHdr/>
      </w:sdtPr>
      <w:sdtContent>
        <w:p>
          <w:r>
            <w:rPr>
              <w:rStyle w:val="PlaceholderText"/>
              <w:b/>
            </w:rPr>
            <w:t xml:space="preserve">Click or tap here to enter text.</w:t>
          </w:r>
        </w:p>
      </w:sdtContent>
    </w:sdt>
    <w:p>
      <w:r>
        <w:t xml:space="preserve">END9</w:t>
      </w:r>
    </w:p>
    <w:p>
      <w:r>
        <w:t xml:space="preserve">BEGIN10 control-text-end block bare run-b control-b</w:t>
      </w:r>
    </w:p>
    <w:sdt>
      <w:sdtPr>
        <w:rPr>
          <w:b/>
        </w:rPr>
        <w:alias w:val="Check 68 control 10"/>
        <w:tag w:val="c68-10"/>
        <w:id w:val="68010"/>
        <w:showingPlcHdr/>
      </w:sdtPr>
      <w:sdtContent>
        <w:p>
          <w:r>
            <w:rPr>
              <w:rStyle w:val="PlaceholderText"/>
              <w:b/>
            </w:rPr>
            <w:t xml:space="preserve">Click or tap here to enter text.</w:t>
          </w:r>
        </w:p>
      </w:sdtContent>
    </w:sdt>
    <w:p>
      <w:r>
        <w:t xml:space="preserve">END10</w:t>
      </w:r>
    </w:p>
    <w:p>
      <w:r>
        <w:t xml:space="preserve">BEGIN11 control-text-replace run bare run-b control-b</w:t>
      </w:r>
    </w:p>
    <w:p>
      <w:r>
        <w:t xml:space="preserve">PLAIN11A </w:t>
      </w:r>
      <w:sdt>
        <w:sdtPr>
          <w:rPr>
            <w:b/>
          </w:rPr>
          <w:alias w:val="Check 68 control 11"/>
          <w:tag w:val="c68-11"/>
          <w:id w:val="68011"/>
          <w:showingPlcHdr/>
        </w:sdtPr>
        <w:sdtContent>
          <w:r>
            <w:rPr>
              <w:rStyle w:val="PlaceholderText"/>
              <w:b/>
            </w:rPr>
            <w:t xml:space="preserve">Click or tap here to enter text.</w:t>
          </w:r>
        </w:sdtContent>
      </w:sdt>
      <w:r>
        <w:t xml:space="preserve"> PLAIN11B</w:t>
      </w:r>
    </w:p>
    <w:p>
      <w:r>
        <w:t xml:space="preserve">END11</w:t>
      </w:r>
    </w:p>
    <w:p>
      <w:r>
        <w:t xml:space="preserve">BEGIN12 control-text-end run bare run-b control-b</w:t>
      </w:r>
    </w:p>
    <w:p>
      <w:r>
        <w:t xml:space="preserve">PLAIN12A </w:t>
      </w:r>
      <w:sdt>
        <w:sdtPr>
          <w:rPr>
            <w:b/>
          </w:rPr>
          <w:alias w:val="Check 68 control 12"/>
          <w:tag w:val="c68-12"/>
          <w:id w:val="68012"/>
          <w:showingPlcHdr/>
        </w:sdtPr>
        <w:sdtContent>
          <w:r>
            <w:rPr>
              <w:rStyle w:val="PlaceholderText"/>
              <w:b/>
            </w:rPr>
            <w:t xml:space="preserve">Click or tap here to enter text.</w:t>
          </w:r>
        </w:sdtContent>
      </w:sdt>
      <w:r>
        <w:t xml:space="preserve"> PLAIN12B</w:t>
      </w:r>
    </w:p>
    <w:p>
      <w:r>
        <w:t xml:space="preserve">END12</w:t>
      </w:r>
    </w:p>
    <w:p>
      <w:r>
        <w:t xml:space="preserve">BEGIN13 control-text-replace block word run-none control-b</w:t>
      </w:r>
    </w:p>
    <w:sdt>
      <w:sdtPr>
        <w:rPr>
          <w:b/>
        </w:rPr>
        <w:alias w:val="Check 68 control 13"/>
        <w:tag w:val="c68-13"/>
        <w:id w:val="68013"/>
        <w:placeholder>
          <w:docPart w:val="DefaultPlaceholder_-1854013440"/>
        </w:placeholder>
        <w:showingPlcHdr/>
      </w:sdtPr>
      <w:sdtContent>
        <w:p>
          <w:r>
            <w:rPr>
              <w:rStyle w:val="PlaceholderText"/>
            </w:rPr>
            <w:t xml:space="preserve">Click or tap here to enter text.</w:t>
          </w:r>
        </w:p>
      </w:sdtContent>
    </w:sdt>
    <w:p>
      <w:r>
        <w:t xml:space="preserve">END13</w:t>
      </w:r>
    </w:p>
    <w:p>
      <w:r>
        <w:t xml:space="preserve">BEGIN14 control-text-end block word run-none control-b</w:t>
      </w:r>
    </w:p>
    <w:sdt>
      <w:sdtPr>
        <w:rPr>
          <w:b/>
        </w:rPr>
        <w:alias w:val="Check 68 control 14"/>
        <w:tag w:val="c68-14"/>
        <w:id w:val="68014"/>
        <w:placeholder>
          <w:docPart w:val="DefaultPlaceholder_-1854013440"/>
        </w:placeholder>
        <w:showingPlcHdr/>
      </w:sdtPr>
      <w:sdtContent>
        <w:p>
          <w:r>
            <w:rPr>
              <w:rStyle w:val="PlaceholderText"/>
            </w:rPr>
            <w:t xml:space="preserve">Click or tap here to enter text.</w:t>
          </w:r>
        </w:p>
      </w:sdtContent>
    </w:sdt>
    <w:p>
      <w:r>
        <w:t xml:space="preserve">END14</w:t>
      </w:r>
    </w:p>
    <w:p>
      <w:r>
        <w:t xml:space="preserve">BEGIN15 control-text-replace run word run-none control-b</w:t>
      </w:r>
    </w:p>
    <w:p>
      <w:r>
        <w:t xml:space="preserve">PLAIN15A </w:t>
      </w:r>
      <w:sdt>
        <w:sdtPr>
          <w:rPr>
            <w:b/>
          </w:rPr>
          <w:alias w:val="Check 68 control 15"/>
          <w:tag w:val="c68-15"/>
          <w:id w:val="68015"/>
          <w:placeholder>
            <w:docPart w:val="DefaultPlaceholder_-1854013440"/>
          </w:placeholder>
          <w:showingPlcHdr/>
        </w:sdtPr>
        <w:sdtContent>
          <w:r>
            <w:rPr>
              <w:rStyle w:val="PlaceholderText"/>
            </w:rPr>
            <w:t xml:space="preserve">Click or tap here to enter text.</w:t>
          </w:r>
        </w:sdtContent>
      </w:sdt>
      <w:r>
        <w:t xml:space="preserve"> PLAIN15B</w:t>
      </w:r>
    </w:p>
    <w:p>
      <w:r>
        <w:t xml:space="preserve">END15</w:t>
      </w:r>
    </w:p>
    <w:p>
      <w:r>
        <w:t xml:space="preserve">BEGIN16 control-text-end run word run-none control-b</w:t>
      </w:r>
    </w:p>
    <w:p>
      <w:r>
        <w:t xml:space="preserve">PLAIN16A </w:t>
      </w:r>
      <w:sdt>
        <w:sdtPr>
          <w:rPr>
            <w:b/>
          </w:rPr>
          <w:alias w:val="Check 68 control 16"/>
          <w:tag w:val="c68-16"/>
          <w:id w:val="68016"/>
          <w:placeholder>
            <w:docPart w:val="DefaultPlaceholder_-1854013440"/>
          </w:placeholder>
          <w:showingPlcHdr/>
        </w:sdtPr>
        <w:sdtContent>
          <w:r>
            <w:rPr>
              <w:rStyle w:val="PlaceholderText"/>
            </w:rPr>
            <w:t xml:space="preserve">Click or tap here to enter text.</w:t>
          </w:r>
        </w:sdtContent>
      </w:sdt>
      <w:r>
        <w:t xml:space="preserve"> PLAIN16B</w:t>
      </w:r>
    </w:p>
    <w:p>
      <w:r>
        <w:t xml:space="preserve">END16</w:t>
      </w:r>
    </w:p>
    <w:p>
      <w:r>
        <w:t xml:space="preserve">BEGIN17 control-text-replace block word run-b control-b</w:t>
      </w:r>
    </w:p>
    <w:sdt>
      <w:sdtPr>
        <w:rPr>
          <w:b/>
        </w:rPr>
        <w:alias w:val="Check 68 control 17"/>
        <w:tag w:val="c68-17"/>
        <w:id w:val="68017"/>
        <w:placeholder>
          <w:docPart w:val="DefaultPlaceholder_-1854013440"/>
        </w:placeholder>
        <w:showingPlcHdr/>
      </w:sdtPr>
      <w:sdtContent>
        <w:p>
          <w:r>
            <w:rPr>
              <w:rStyle w:val="PlaceholderText"/>
              <w:b/>
            </w:rPr>
            <w:t xml:space="preserve">Click or tap here to enter text.</w:t>
          </w:r>
        </w:p>
      </w:sdtContent>
    </w:sdt>
    <w:p>
      <w:r>
        <w:t xml:space="preserve">END17</w:t>
      </w:r>
    </w:p>
    <w:p>
      <w:r>
        <w:t xml:space="preserve">BEGIN18 control-text-end block word run-b control-b</w:t>
      </w:r>
    </w:p>
    <w:sdt>
      <w:sdtPr>
        <w:rPr>
          <w:b/>
        </w:rPr>
        <w:alias w:val="Check 68 control 18"/>
        <w:tag w:val="c68-18"/>
        <w:id w:val="68018"/>
        <w:placeholder>
          <w:docPart w:val="DefaultPlaceholder_-1854013440"/>
        </w:placeholder>
        <w:showingPlcHdr/>
      </w:sdtPr>
      <w:sdtContent>
        <w:p>
          <w:r>
            <w:rPr>
              <w:rStyle w:val="PlaceholderText"/>
              <w:b/>
            </w:rPr>
            <w:t xml:space="preserve">Click or tap here to enter text.</w:t>
          </w:r>
        </w:p>
      </w:sdtContent>
    </w:sdt>
    <w:p>
      <w:r>
        <w:t xml:space="preserve">END18</w:t>
      </w:r>
    </w:p>
    <w:p>
      <w:r>
        <w:t xml:space="preserve">BEGIN19 control-text-replace run word run-b control-b</w:t>
      </w:r>
    </w:p>
    <w:p>
      <w:r>
        <w:t xml:space="preserve">PLAIN19A </w:t>
      </w:r>
      <w:sdt>
        <w:sdtPr>
          <w:rPr>
            <w:b/>
          </w:rPr>
          <w:alias w:val="Check 68 control 19"/>
          <w:tag w:val="c68-19"/>
          <w:id w:val="68019"/>
          <w:placeholder>
            <w:docPart w:val="DefaultPlaceholder_-1854013440"/>
          </w:placeholder>
          <w:showingPlcHdr/>
        </w:sdtPr>
        <w:sdtContent>
          <w:r>
            <w:rPr>
              <w:rStyle w:val="PlaceholderText"/>
              <w:b/>
            </w:rPr>
            <w:t xml:space="preserve">Click or tap here to enter text.</w:t>
          </w:r>
        </w:sdtContent>
      </w:sdt>
      <w:r>
        <w:t xml:space="preserve"> PLAIN19B</w:t>
      </w:r>
    </w:p>
    <w:p>
      <w:r>
        <w:t xml:space="preserve">END19</w:t>
      </w:r>
    </w:p>
    <w:p>
      <w:r>
        <w:t xml:space="preserve">BEGIN20 control-text-end run word run-b control-b</w:t>
      </w:r>
    </w:p>
    <w:p>
      <w:r>
        <w:t xml:space="preserve">PLAIN20A </w:t>
      </w:r>
      <w:sdt>
        <w:sdtPr>
          <w:rPr>
            <w:b/>
          </w:rPr>
          <w:alias w:val="Check 68 control 20"/>
          <w:tag w:val="c68-20"/>
          <w:id w:val="68020"/>
          <w:placeholder>
            <w:docPart w:val="DefaultPlaceholder_-1854013440"/>
          </w:placeholder>
          <w:showingPlcHdr/>
        </w:sdtPr>
        <w:sdtContent>
          <w:r>
            <w:rPr>
              <w:rStyle w:val="PlaceholderText"/>
              <w:b/>
            </w:rPr>
            <w:t xml:space="preserve">Click or tap here to enter text.</w:t>
          </w:r>
        </w:sdtContent>
      </w:sdt>
      <w:r>
        <w:t xml:space="preserve"> PLAIN20B</w:t>
      </w:r>
    </w:p>
    <w:p>
      <w:r>
        <w:t xml:space="preserve">END20</w:t>
      </w:r>
    </w:p>
    <w:p>
      <w:r>
        <w:t xml:space="preserve">BEGIN21 content-delete block value run-none control-b</w:t>
      </w:r>
    </w:p>
    <w:sdt>
      <w:sdtPr>
        <w:rPr>
          <w:b/>
        </w:rPr>
        <w:alias w:val="Check 68 control 21"/>
        <w:tag w:val="c68-21"/>
        <w:id w:val="68021"/>
        <w:placeholder>
          <w:docPart w:val="DefaultPlaceholder_-1854013440"/>
        </w:placeholder>
      </w:sdtPr>
      <w:sdtContent>
        <w:p>
          <w:r>
            <w:rPr>
              <w:b/>
            </w:rPr>
            <w:t xml:space="preserve">VALUE21</w:t>
          </w:r>
        </w:p>
      </w:sdtContent>
    </w:sdt>
    <w:p>
      <w:r>
        <w:t xml:space="preserve">END21</w:t>
      </w:r>
    </w:p>
    <w:p>
      <w:r>
        <w:t xml:space="preserve">BEGIN22 content-delete run value run-none control-b</w:t>
      </w:r>
    </w:p>
    <w:p>
      <w:r>
        <w:t xml:space="preserve">PLAIN22A </w:t>
      </w:r>
      <w:sdt>
        <w:sdtPr>
          <w:rPr>
            <w:b/>
          </w:rPr>
          <w:alias w:val="Check 68 control 22"/>
          <w:tag w:val="c68-22"/>
          <w:id w:val="68022"/>
          <w:placeholder>
            <w:docPart w:val="DefaultPlaceholder_-1854013440"/>
          </w:placeholder>
        </w:sdtPr>
        <w:sdtContent>
          <w:r>
            <w:rPr>
              <w:b/>
            </w:rPr>
            <w:t xml:space="preserve">VALUE22</w:t>
          </w:r>
        </w:sdtContent>
      </w:sdt>
      <w:r>
        <w:t xml:space="preserve"> PLAIN22B</w:t>
      </w:r>
    </w:p>
    <w:p>
      <w:r>
        <w:t xml:space="preserve">END22</w:t>
      </w:r>
    </w:p>
    <w:p>
      <w:r>
        <w:t xml:space="preserve">BEGIN23 content-delete block value run-i control-b</w:t>
      </w:r>
    </w:p>
    <w:sdt>
      <w:sdtPr>
        <w:rPr>
          <w:b/>
        </w:rPr>
        <w:alias w:val="Check 68 control 23"/>
        <w:tag w:val="c68-23"/>
        <w:id w:val="68023"/>
        <w:placeholder>
          <w:docPart w:val="68686868686846868686868686868686"/>
        </w:placeholder>
      </w:sdtPr>
      <w:sdtContent>
        <w:p>
          <w:r>
            <w:rPr>
              <w:b/>
            </w:rPr>
            <w:t xml:space="preserve">VALUE23</w:t>
          </w:r>
        </w:p>
      </w:sdtContent>
    </w:sdt>
    <w:p>
      <w:r>
        <w:t xml:space="preserve">END23</w:t>
      </w:r>
    </w:p>
    <w:p>
      <w:r>
        <w:t xml:space="preserve">BEGIN24 content-delete run value run-i control-b</w:t>
      </w:r>
    </w:p>
    <w:p>
      <w:r>
        <w:t xml:space="preserve">PLAIN24A </w:t>
      </w:r>
      <w:sdt>
        <w:sdtPr>
          <w:rPr>
            <w:b/>
          </w:rPr>
          <w:alias w:val="Check 68 control 24"/>
          <w:tag w:val="c68-24"/>
          <w:id w:val="68024"/>
          <w:placeholder>
            <w:docPart w:val="68686868686846868686868686868686"/>
          </w:placeholder>
        </w:sdtPr>
        <w:sdtContent>
          <w:r>
            <w:rPr>
              <w:b/>
            </w:rPr>
            <w:t xml:space="preserve">VALUE24</w:t>
          </w:r>
        </w:sdtContent>
      </w:sdt>
      <w:r>
        <w:t xml:space="preserve"> PLAIN24B</w:t>
      </w:r>
    </w:p>
    <w:p>
      <w:r>
        <w:t xml:space="preserve">END24</w:t>
      </w:r>
    </w:p>
    <w:p>
      <w:r>
        <w:t xml:space="preserve">End of check 68.</w:t>
      </w:r>
    </w:p>
    <w:sectPr>
      <w:pgSz w:w="11906" w:h="16838"/>
      <w:pgMar w:top="1440" w:right="1440" w:bottom="1440" w:left="1440" w:header="708" w:footer="708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Emphasis" w:semiHidden="0" w:uiPriority="20" w:unhideWhenUsed="0" w:qFormat="1"/>
    <w:lsdException w:name="Table Grid" w:semiHidden="0" w:uiPriority="59" w:unhideWhenUsed="0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!--
  <w:style w:type="paragraph" w:styleId="BlockText">
    <w:name w:val="Block Text" />
    <w:basedOn w:val="Normal" />
    <w:uiPriority w:val="99" />
    <w:unhideWhenUsed />
    <w:rsid w:val="00841CD9" />
    <w:pPr>
      <w:pBdr>
        <w:top w:val="single" w:sz="2" w:space="10" w:color="4F81BD" w:themeColor="accent1" w:shadow="1" />
        <w:left w:val="single" w:sz="2" w:space="10" w:color="4F81BD" w:themeColor="accent1" w:shadow="1" />
        <w:bottom w:val="single" w:sz="2" w:space="10" w:color="4F81BD" w:themeColor="accent1" w:shadow="1" />
        <w:right w:val="single" w:sz="2" w:space="10" w:color="4F81BD" w:themeColor="accent1" w:shadow="1" />
      </w:pBdr>
      <w:ind w:left="1152" w:right="1152" />
    </w:pPr>
    <w:rPr>
      <w:rFonts w:eastAsiaTheme="minorEastAsia" />
      <w:i />
      <w:iCs />
      <w:color w:val="4F81BD" w:themeColor="accent1" />
    </w:rPr>
  </w:style>
  <w:style w:type="paragraph" w:styleId="EndnoteText">
    <w:name w:val="endnote text" />
    <w:basedOn w:val="Normal" />
    <w:link w:val="EndnoteTextChar" />
    <w:uiPriority w:val="99" />
    <w:unhideWhenUsed />
    <w:rsid w:val="00841CD9" />
    <w:rPr>
      <w:sz w:val="20" />
      <w:szCs w:val="20" />
    </w:rPr>
  </w:style>
  <w:style w:type="character" w:customStyle="1" w:styleId="EndnoteTextChar">
    <w:name w:val="Endnote Text Char" />
    <w:basedOn w:val="DefaultParagraphFont" />
    <w:link w:val="EndnoteText" />
    <w:uiPriority w:val="99" />
    <w:rsid w:val="00841CD9" />
    <w:rPr>
      <w:sz w:val="20" />
      <w:szCs w:val="20" />
    </w:rPr>
  </w:style>
  <w:style w:type="paragraph" w:styleId="Footer">
    <w:name w:val="footer" />
    <w:basedOn w:val="Normal" />
    <w:link w:val="FooterChar" />
    <w:uiPriority w:val="99" />
    <w:unhideWhenUsed />
    <w:rsid w:val="00841CD9" />
    <w:pPr>
      <w:tabs>
        <w:tab w:val="center" w:pos="4680" />
        <w:tab w:val="right" w:pos="9360" />
      </w:tabs>
    </w:pPr>
  </w:style>
  <w:style w:type="character" w:customStyle="1" w:styleId="FooterChar">
    <w:name w:val="Footer Char" />
    <w:basedOn w:val="DefaultParagraphFont" />
    <w:link w:val="Footer" />
    <w:uiPriority w:val="99" />
    <w:rsid w:val="00841CD9" />
  </w:style>
  <w:style w:type="paragraph" w:styleId="FootnoteText">
    <w:name w:val="footnote text" />
    <w:basedOn w:val="Normal" />
    <w:link w:val="FootnoteTextChar" />
    <w:uiPriority w:val="99" />
    <w:unhideWhenUsed />
    <w:rsid w:val="00841CD9" />
    <w:rPr>
      <w:sz w:val="20" />
      <w:szCs w:val="20" />
    </w:rPr>
  </w:style>
  <w:style w:type="character" w:customStyle="1" w:styleId="FootnoteTextChar">
    <w:name w:val="Footnote Text Char" />
    <w:basedOn w:val="DefaultParagraphFont" />
    <w:link w:val="FootnoteText" />
    <w:uiPriority w:val="99" />
    <w:rsid w:val="00841CD9" />
    <w:rPr>
      <w:sz w:val="20" />
      <w:szCs w:val="20" />
    </w:rPr>
  </w:style>
-->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!--	
  <w:style w:type="character" w:styleId="FootnoteReference">
    <w:name w:val="footnote reference" />
    <w:basedOn w:val="DefaultParagraphFont" />
    <w:uiPriority w:val="99" />
    <w:unhideWhenUsed />
    <w:rsid w:val="00D1197D" />
    <w:rPr>
      <w:vertAlign w:val="superscript" />
    </w:rPr>
  </w:style>
  <w:style w:type="character" w:styleId="EndnoteReference">
    <w:name w:val="endnote reference" />
    <w:basedOn w:val="DefaultParagraphFont" />
    <w:uiPriority w:val="99" />
    <w:unhideWhenUsed />
    <w:rsid w:val="00D1197D" />
    <w:rPr>
      <w:vertAlign w:val="superscript" />
    </w:rPr>
  </w:style>
-->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laceholderText">
    <w:name w:val="Placeholder Text"/>
    <w:basedOn w:val="DefaultParagraphFont"/>
    <w:uiPriority w:val="99"/>
    <w:unhideWhenUsed/>
    <w:rPr>
      <w:color w:val="666666"/>
    </w:rPr>
  </w:style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theme/theme1.xml" Type="http://schemas.openxmlformats.org/officeDocument/2006/relationships/theme"/><Relationship Id="rIdCheck68Glossary" Type="http://schemas.openxmlformats.org/officeDocument/2006/relationships/glossaryDocument" Target="glossary/document.xml"/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word/glossary/document.xml><?xml version="1.0" encoding="utf-8"?>
<w:glossaryDocument xmlns:w="http://schemas.openxmlformats.org/wordprocessingml/2006/main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21F9BC-12A3-463E-B08F-7DD4FFC77A03}"/>
      </w:docPartPr>
      <w:docPartBody>
        <w:p>
          <w:r>
            <w:rPr>
              <w:rStyle w:val="PlaceholderText"/>
            </w:rPr>
            <w:t xml:space="preserve">Click or tap here to enter text.</w:t>
          </w:r>
        </w:p>
      </w:docPartBody>
    </w:docPart>
    <w:docPart>
      <w:docPartPr>
        <w:name w:val="686868686868468686868686868686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686868-6868-4686-8686-686868686868}"/>
      </w:docPartPr>
      <w:docPartBody>
        <w:p>
          <w:r>
            <w:rPr>
              <w:rStyle w:val="PlaceholderText"/>
              <w:i/>
            </w:rPr>
            <w:t xml:space="preserve">Enter the name.</w:t>
          </w:r>
        </w:p>
      </w:docPartBody>
    </w:docPart>
  </w:docParts>
</w:glossaryDocument>
</file>

<file path=word/glossary/styles.xml><?xml version="1.0" encoding="utf-8"?>
<w:styles xmlns:w="http://schemas.openxmlformats.org/wordprocessingml/2006/main">
  <w:style w:type="character" w:default="1" w:styleId="DefaultParagraphFont">
    <w:name w:val="Default Paragraph Font"/>
    <w:uiPriority w:val="1"/>
    <w:semiHidden/>
    <w:unhideWhenUsed/>
  </w:style>
  <w:style w:type="character" w:styleId="PlaceholderText">
    <w:name w:val="Placeholder Text"/>
    <w:basedOn w:val="DefaultParagraphFont"/>
    <w:uiPriority w:val="99"/>
    <w:unhideWhenUsed/>
    <w:rPr>
      <w:color w:val="666666"/>
    </w:rPr>
  </w:style>
</w:style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:Properties xmlns:properties="http://schemas.openxmlformats.org/officeDocument/2006/extended-properties"/>
</file>

<file path=docProps/core.xml><?xml version="1.0" encoding="utf-8"?>
<cp:coreProperties xmlns:cp="http://schemas.openxmlformats.org/package/2006/metadata/core-properties"/>
</file>