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header+xml" PartName="/word/header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CR-065 phase 0 probe, family C: decimals and odd forms in integer attributes (docx4j-25 builds the file; Word 365 answers). Each case is labelled with its id, attribute and value.</w:t>
      </w:r>
    </w:p>
    <w:p>
      <w:pPr>
        <w:spacing w:after="141.5"/>
      </w:pPr>
      <w:r>
        <w:t xml:space="preserve">C28 w:spacing/@w:after="141.5" (listed) | the quick brown fox jumps over the lazy dog, and the text runs on to a second line so spacing and indents show.</w:t>
      </w:r>
    </w:p>
    <w:p>
      <w:pPr>
        <w:spacing w:after="120.5"/>
      </w:pPr>
      <w:r>
        <w:t xml:space="preserve">C29 w:spacing/@w:after="120.5" (listed) | the quick brown fox jumps over the lazy dog, and the text runs on to a second line so spacing and indents show.</w:t>
      </w:r>
    </w:p>
    <w:p>
      <w:pPr>
        <w:spacing w:line="259.2" w:lineRule="auto"/>
      </w:pPr>
      <w:r>
        <w:t xml:space="preserve">C30 w:spacing/@w:line="259.2" lineRule=auto (listed; 240ths) | the quick brown fox jumps over the lazy dog, and the text runs on to a second line so spacing and indents show.</w:t>
      </w:r>
    </w:p>
    <w:p>
      <w:pPr>
        <w:spacing w:line="240.5" w:lineRule="auto"/>
      </w:pPr>
      <w:r>
        <w:t xml:space="preserve">C31 w:spacing/@w:line="240.5" lineRule=auto (listed; 240ths) | the quick brown fox jumps over the lazy dog, and the text runs on to a second line so spacing and indents show.</w:t>
      </w:r>
    </w:p>
    <w:p>
      <w:pPr>
        <w:spacing w:line="241.5" w:lineRule="auto"/>
      </w:pPr>
      <w:r>
        <w:t xml:space="preserve">C32 w:spacing/@w:line="241.5" lineRule=auto (listed; 240ths) | the quick brown fox jumps over the lazy dog, and the text runs on to a second line so spacing and indents show.</w:t>
      </w:r>
    </w:p>
    <w:p>
      <w:pPr>
        <w:ind w:left="720" w:hanging="141.99999999999994"/>
      </w:pPr>
      <w:r>
        <w:t xml:space="preserve">C33 w:ind/@w:hanging="141.99999999999994" (listed) | the quick brown fox jumps over the lazy dog, and the text runs on to a second line so spacing and indents show.</w:t>
      </w:r>
    </w:p>
    <w:p>
      <w:pPr>
        <w:ind w:firstLine="12.5"/>
      </w:pPr>
      <w:r>
        <w:t xml:space="preserve">C34 w:ind/@w:firstLine="12.5" (listed) | the quick brown fox jumps over the lazy dog, and the text runs on to a second line so spacing and indents show.</w:t>
      </w:r>
    </w:p>
    <w:p>
      <w:pPr>
        <w:spacing w:before="120"/>
      </w:pPr>
      <w:r>
        <w:t xml:space="preserve">Z65 control: w:spacing/@w:before="120" (integer) | the quick brown fox jumps over the lazy dog, and the text runs on to a second line so spacing and indents show.</w:t>
      </w:r>
    </w:p>
    <w:p>
      <w:r>
        <w:t xml:space="preserve">End of probe.</w:t>
      </w:r>
    </w:p>
    <w:sectPr>
      <w:headerReference w:type="default" r:id="rId4"/>
      <w:pgSz w:w="11906" w:h="16838"/>
      <w:pgMar w:top="1440" w:right="1440" w:bottom="1440" w:left="1440" w:header="708" w:footer="708" w:gutter="0"/>
    </w:sectPr>
  </w:body>
</w:document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spacing w:before="120"/>
    </w:pPr>
    <w:r>
      <w:t>CR-065 probe header: this paragraph's w:spacing/@w:before is "120.5"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Style">
    <w:name w:val="ProbeStyle"/>
    <w:pPr>
      <w:ind w:left="720"/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