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66b: controls naming the default placeholder entry, with Word's glossary of six parts.</w:t>
      </w:r>
    </w:p>
    <w:p>
      <w:r>
        <w:t xml:space="preserve">BEGIN1 open block untracked</w:t>
      </w:r>
    </w:p>
    <w:sdt>
      <w:sdtPr>
        <w:alias w:val="Check 66 control 1"/>
        <w:tag w:val="c66-1"/>
        <w:id w:val="66001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</w:t>
      </w:r>
    </w:p>
    <w:p>
      <w:r>
        <w:t xml:space="preserve">BEGIN2 type block-bound untracked</w:t>
      </w:r>
    </w:p>
    <w:sdt>
      <w:sdtPr>
        <w:alias w:val="Check 66 control 2"/>
        <w:tag w:val="c66-2"/>
        <w:id w:val="66002"/>
        <w:placeholder>
          <w:docPart w:val="DefaultPlaceholder_-1854013440"/>
        </w:placeholder>
        <w:showingPlcHdr/>
        <w:dataBinding w:prefixMappings="xmlns:ns0='urn:check66'" w:xpath="/ns0:check66[1]/ns0:value2[1]" w:storeItemID="{66666666-6666-4666-8666-666666666666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</w:t>
      </w:r>
    </w:p>
    <w:p>
      <w:r>
        <w:t xml:space="preserve">BEGIN3 content-delete block-value untracked</w:t>
      </w:r>
    </w:p>
    <w:sdt>
      <w:sdtPr>
        <w:alias w:val="Check 66 control 3"/>
        <w:tag w:val="c66-3"/>
        <w:id w:val="66003"/>
        <w:placeholder>
          <w:docPart w:val="DefaultPlaceholder_-1854013440"/>
        </w:placeholder>
      </w:sdtPr>
      <w:sdtContent>
        <w:p>
          <w:r>
            <w:t xml:space="preserve">VALUE3</w:t>
          </w:r>
        </w:p>
      </w:sdtContent>
    </w:sdt>
    <w:p>
      <w:r>
        <w:t xml:space="preserve">END3</w:t>
      </w:r>
    </w:p>
    <w:p>
      <w:r>
        <w:t xml:space="preserve">BEGIN4 make made-block untracked</w:t>
      </w:r>
    </w:p>
    <w:p/>
    <w:p>
      <w:r>
        <w:t xml:space="preserve">END4</w:t>
      </w:r>
    </w:p>
    <w:p>
      <w:r>
        <w:t xml:space="preserve">BEGIN5 set-placeholder-text block untracked</w:t>
      </w:r>
    </w:p>
    <w:sdt>
      <w:sdtPr>
        <w:alias w:val="Check 66 control 5"/>
        <w:tag w:val="c66-5"/>
        <w:id w:val="66005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END5</w:t>
      </w:r>
    </w:p>
    <w:p>
      <w:r>
        <w:t xml:space="preserve">BEGIN6 type bare-bound untracked</w:t>
      </w:r>
    </w:p>
    <w:sdt>
      <w:sdtPr>
        <w:alias w:val="Check 66 control 6"/>
        <w:tag w:val="c66-6"/>
        <w:id w:val="66006"/>
        <w:showingPlcHdr/>
        <w:dataBinding w:prefixMappings="xmlns:ns0='urn:check66'" w:xpath="/ns0:check66[1]/ns0:value6[1]" w:storeItemID="{66666666-6666-4666-8666-666666666666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END6</w:t>
      </w:r>
    </w:p>
    <w:p>
      <w:r>
        <w:t xml:space="preserve">End of check 66.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66Data" Type="http://schemas.openxmlformats.org/officeDocument/2006/relationships/customXml" Target="../customXml/item1.xml"/><Relationship Id="rIdCheck66Glossary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F93B16" w:rsidRDefault="00C40877">
          <w:r w:rsidRPr="00AE234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77"/>
    <w:rsid w:val="009D79B5"/>
    <w:rsid w:val="00C40877"/>
    <w:rsid w:val="00F9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C4087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6 xmlns="urn:check66">
  <value2/>
  <value6/>
</check66>
</file>

<file path=customXml/itemProps1.xml><?xml version="1.0" encoding="utf-8"?>
<ds:datastoreItem xmlns:ds="http://schemas.openxmlformats.org/officeDocument/2006/customXml" ds:itemID="{66666666-6666-4666-8666-666666666666}">
  <ds:schemaRefs/>
</ds:datastoreItem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