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D2-5: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D2-5 settings.xml w:hyphenationZone/@w:val="65537"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65537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