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w10="urn:schemas-microsoft-com:office:word" xmlns:w="http://schemas.openxmlformats.org/wordprocessingml/2006/main" xmlns:mc="http://schemas.openxmlformats.org/markup-compatibility/2006" xmlns:w14="http://schemas.microsoft.com/office/word/2010/wordml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du="http://schemas.microsoft.com/office/word/2023/wordml/word16du" xmlns:w16sdtfl="http://schemas.microsoft.com/office/word/2024/wordml/sdtformatlock">
  <w:body>
    <w:p>
      <w:r>
        <w:t xml:space="preserve">Text box, block level</w:t>
      </w:r>
    </w:p>
    <mc:AlternateContent>
      <mc:Choice Requires="wps">
        <w:p>
          <w:r>
            <w:t xml:space="preserve">BODY_CHOICE_PARA </w:t>
          </w:r>
          <w:r>
            <w:drawing>
              <wp:inline distT="0" distB="0" distL="0" distR="0">
                <wp:extent cx="2743200" cy="457200"/>
                <wp:effectExtent l="0" t="0" r="0" b="0"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BODY_CHOICE_BOX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w:r>
        </w:p>
      </mc:Choice>
      <mc:Fallback>
        <w:p>
          <w:r>
            <w:t xml:space="preserve">BODY_FALLBACK_PARA </w:t>
          </w:r>
          <w: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" o:spid="_x0000_s1025" type="#_x0000_t202" style="width:216pt;height:36pt" strokeweight=".5pt">
                <v:textbox>
                  <w:txbxContent>
                    <w:p>
                      <w:r>
                        <w:t xml:space="preserve">BODY_FALLBACK_BOX</w:t>
                      </w:r>
                    </w:p>
                  </w:txbxContent>
                </v:textbox>
              </v:shape>
            </w:pict>
          </w:r>
        </w:p>
      </mc:Fallback>
    </mc:AlternateContent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