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structure57.xlsx" ContentType="application/vnd.openxmlformats-officedocument.spreadsheetml.sheet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body>
    <w:p>
      <w:pPr>
        <w:pStyle w:val="Heading1"/>
      </w:pPr>
      <w:r>
        <w:t xml:space="preserve">Text extraction probe, structure cases (55 to 57)</w:t>
      </w:r>
    </w:p>
    <w:p>
      <w:r>
        <w:t xml:space="preserve">Built by docx4j (ExtractionStructureCases, in docx4j-core-tests), beside extraction-probe.docx. Each case starts with a heading, Case and its number.</w:t>
      </w:r>
    </w:p>
    <w:p>
      <w:pPr>
        <w:pStyle w:val="Heading2"/>
      </w:pPr>
      <w:r>
        <w:t xml:space="preserve">Case 55: a table of contents</w:t>
      </w:r>
    </w:p>
    <w:p>
      <w:pPr>
        <w:pStyle w:val="TOCHeading"/>
      </w:pPr>
      <w:r>
        <w:t xml:space="preserve">TOC55_TITLE</w:t>
      </w:r>
    </w:p>
    <w:p>
      <w:pPr>
        <w:pStyle w:val="TOC1"/>
        <w:tabs>
          <w:tab w:val="right" w:leader="dot" w:pos="901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55001" w:history="1">
        <w:r>
          <w:t xml:space="preserve">HEAD55_ONE</w:t>
        </w:r>
        <w:r>
          <w:tab/>
        </w:r>
        <w:r>
          <w:fldChar w:fldCharType="begin"/>
        </w:r>
        <w:r>
          <w:instrText xml:space="preserve"> PAGEREF _Toc55001 \h </w:instrText>
        </w:r>
        <w:r>
          <w:fldChar w:fldCharType="separate"/>
        </w:r>
        <w:r>
          <w:t xml:space="preserve">1</w:t>
        </w:r>
        <w:r>
          <w:fldChar w:fldCharType="end"/>
        </w:r>
      </w:hyperlink>
    </w:p>
    <w:p>
      <w:pPr>
        <w:pStyle w:val="TOC1"/>
        <w:tabs>
          <w:tab w:val="right" w:leader="dot" w:pos="9016"/>
        </w:tabs>
      </w:pPr>
      <w:hyperlink w:anchor="_Toc55002" w:history="1">
        <w:r>
          <w:t xml:space="preserve">HEAD55_TWO</w:t>
        </w:r>
        <w:r>
          <w:tab/>
        </w:r>
        <w:r>
          <w:fldChar w:fldCharType="begin"/>
        </w:r>
        <w:r>
          <w:instrText xml:space="preserve"> PAGEREF _Toc55002 \h </w:instrText>
        </w:r>
        <w:r>
          <w:fldChar w:fldCharType="separate"/>
        </w:r>
        <w:r>
          <w:t xml:space="preserve">1</w:t>
        </w:r>
        <w:r>
          <w:fldChar w:fldCharType="end"/>
        </w:r>
      </w:hyperlink>
    </w:p>
    <w:p>
      <w:r>
        <w:fldChar w:fldCharType="end"/>
      </w:r>
    </w:p>
    <w:p>
      <w:pPr>
        <w:pStyle w:val="Heading1"/>
      </w:pPr>
      <w:bookmarkStart w:id="55001" w:name="_Toc55001"/>
      <w:r>
        <w:t xml:space="preserve">HEAD55_ONE</w:t>
      </w:r>
      <w:bookmarkEnd w:id="55001"/>
    </w:p>
    <w:p>
      <w:r>
        <w:t xml:space="preserve">Text under the first heading the contents list.</w:t>
      </w:r>
    </w:p>
    <w:p>
      <w:pPr>
        <w:pStyle w:val="Heading1"/>
      </w:pPr>
      <w:bookmarkStart w:id="55002" w:name="_Toc55002"/>
      <w:r>
        <w:t xml:space="preserve">HEAD55_TWO</w:t>
      </w:r>
      <w:bookmarkEnd w:id="55002"/>
    </w:p>
    <w:p>
      <w:r>
        <w:t xml:space="preserve">Text under the second.</w:t>
      </w:r>
    </w:p>
    <w:p>
      <w:pPr>
        <w:pStyle w:val="Heading2"/>
      </w:pPr>
      <w:r>
        <w:t xml:space="preserve">Case 56: a list interrupted by paragraphs</w:t>
      </w:r>
    </w:p>
    <w:p>
      <w:pPr>
        <w:numPr>
          <w:ilvl w:val="0"/>
          <w:numId w:val="1"/>
        </w:numPr>
      </w:pPr>
      <w:r>
        <w:t xml:space="preserve">LST56_APPLES</w:t>
      </w:r>
    </w:p>
    <w:p>
      <w:r>
        <w:t xml:space="preserve">LST56_MARGIN_NOTE</w:t>
      </w:r>
    </w:p>
    <w:p>
      <w:pPr>
        <w:numPr>
          <w:ilvl w:val="0"/>
          <w:numId w:val="1"/>
        </w:numPr>
      </w:pPr>
      <w:r>
        <w:t xml:space="preserve">LST56_PEARS</w:t>
      </w:r>
    </w:p>
    <w:p>
      <w:pPr>
        <w:ind w:left="720"/>
      </w:pPr>
      <w:r>
        <w:t xml:space="preserve">LST56_INDENTED_NOTE</w:t>
      </w:r>
    </w:p>
    <w:p>
      <w:pPr>
        <w:numPr>
          <w:ilvl w:val="0"/>
          <w:numId w:val="1"/>
        </w:numPr>
      </w:pPr>
      <w:r>
        <w:t xml:space="preserve">LST56_PLUMS</w:t>
      </w:r>
    </w:p>
    <w:p/>
    <w:p>
      <w:pPr>
        <w:numPr>
          <w:ilvl w:val="0"/>
          <w:numId w:val="1"/>
        </w:numPr>
      </w:pPr>
      <w:r>
        <w:t xml:space="preserve">LST56_QUINCES</w:t>
      </w:r>
    </w:p>
    <w:p>
      <w:pPr>
        <w:numPr>
          <w:ilvl w:val="1"/>
          <w:numId w:val="1"/>
        </w:numPr>
      </w:pPr>
      <w:r>
        <w:t xml:space="preserve">LST56_QUINCE_ONE</w:t>
      </w:r>
    </w:p>
    <w:p>
      <w:r>
        <w:t xml:space="preserve">LST56_NESTED_NOTE</w:t>
      </w:r>
    </w:p>
    <w:p>
      <w:pPr>
        <w:numPr>
          <w:ilvl w:val="1"/>
          <w:numId w:val="1"/>
        </w:numPr>
      </w:pPr>
      <w:r>
        <w:t xml:space="preserve">LST56_QUINCE_TWO</w:t>
      </w:r>
    </w:p>
    <w:p>
      <w:pPr>
        <w:numPr>
          <w:ilvl w:val="0"/>
          <w:numId w:val="2"/>
        </w:numPr>
      </w:pPr>
      <w:r>
        <w:t xml:space="preserve">LST56_OTHER_LIST</w:t>
      </w:r>
    </w:p>
    <w:p>
      <w:pPr>
        <w:pStyle w:val="Heading2"/>
      </w:pPr>
      <w:r>
        <w:t xml:space="preserve">Case 57: an embedded workbook with hidden sheets</w:t>
      </w:r>
    </w:p>
    <w:p>
      <w:r>
        <w:object w:dxaOrig="1280" w:dyaOrig="6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64pt;height:32pt" o:ole="">
            <v:imagedata r:id="rId5" o:title=""/>
          </v:shape>
          <o:OLEObject Type="Embed" ProgID="Excel.Sheet.12" ShapeID="_x0000_i1040" DrawAspect="Icon" ObjectID="_1000001040" r:id="rId4"/>
        </w:objec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paragraph" w:styleId="TOC1">
    <w:name w:val="toc 1"/>
    <w:basedOn w:val="Normal"/>
    <w:next w:val="Normal"/>
    <w:uiPriority w:val="39"/>
    <w:unhideWhenUsed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package" Target="embeddings/structure57.xlsx"/><Relationship Id="rId5" Type="http://schemas.openxmlformats.org/officeDocument/2006/relationships/image" Target="media/preview57.png"/></Relationships>
</file>