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notes+xml" PartName="/word/footnotes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The quick brown fox jumps over the lazy dog.</w:t>
      </w:r>
      <w:r>
        <w:rPr>
          <w:rStyle w:val="FootnoteReference"/>
        </w:rPr>
        <w:footnoteReference w:id="1"/>
      </w:r>
    </w:p>
    <w:p>
      <w:r>
        <w:t xml:space="preserve">Well-known e-mail a@b.com 1,000 don't café</w:t>
      </w:r>
    </w:p>
    <w:p>
      <w:r>
        <w:t xml:space="preserve">W01_NUMWORDS = </w:t>
      </w:r>
      <w:r>
        <w:fldChar w:fldCharType="begin"/>
      </w:r>
      <w:r>
        <w:instrText xml:space="preserve"> NUMWORDS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W02_NUMCHARS = </w:t>
      </w:r>
      <w:r>
        <w:fldChar w:fldCharType="begin"/>
      </w:r>
      <w:r>
        <w:instrText xml:space="preserve"> NUMCHARS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W03_PROP_WORDS = </w:t>
      </w:r>
      <w:r>
        <w:fldChar w:fldCharType="begin"/>
      </w:r>
      <w:r>
        <w:instrText xml:space="preserve"> DOCPROPERTY Words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W04_PROP_CHARACTERS = </w:t>
      </w:r>
      <w:r>
        <w:fldChar w:fldCharType="begin"/>
      </w:r>
      <w:r>
        <w:instrText xml:space="preserve"> DOCPROPERTY Characters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W05_PROP_CHARS_SPACES = </w:t>
      </w:r>
      <w:r>
        <w:fldChar w:fldCharType="begin"/>
      </w:r>
      <w:r>
        <w:instrText xml:space="preserve"> DOCPROPERTY CharactersWithSpaces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W06_PROP_PARAGRAPHS = </w:t>
      </w:r>
      <w:r>
        <w:fldChar w:fldCharType="begin"/>
      </w:r>
      <w:r>
        <w:instrText xml:space="preserve"> DOCPROPERTY Paragraphs </w:instrText>
      </w:r>
      <w:r>
        <w:fldChar w:fldCharType="separate"/>
      </w:r>
      <w:r>
        <w:t>OLD</w:t>
      </w:r>
      <w:r>
        <w:fldChar w:fldCharType="end"/>
      </w:r>
    </w:p>
    <w:p>
      <w:r>
        <w:t xml:space="preserve">W07_PROP_LINES = </w:t>
      </w:r>
      <w:r>
        <w:fldChar w:fldCharType="begin"/>
      </w:r>
      <w:r>
        <w:instrText xml:space="preserve"> DOCPROPERTY Lines </w:instrText>
      </w:r>
      <w:r>
        <w:fldChar w:fldCharType="separate"/>
      </w:r>
      <w:r>
        <w:t>OLD</w:t>
      </w:r>
      <w:r>
        <w:fldChar w:fldCharType="end"/>
      </w:r>
    </w:p>
    <w:sectPr>
      <w:headerReference w:type="default" r:id="rId5"/>
      <w:pgSz w:w="12240" w:h="15840" w:code="1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.xml><?xml version="1.0" encoding="utf-8"?>
<w:hdr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pStyle w:val="Header"/>
    </w:pPr>
    <w:r>
      <w:t>Header words here</w:t>
    </w:r>
  </w:p>
</w:hdr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footnotes.xml" Type="http://schemas.openxmlformats.org/officeDocument/2006/relationships/footnotes" Id="rId4"/>
    <Relationship Target="header.xml" Type="http://schemas.openxmlformats.org/officeDocument/2006/relationships/header" Id="rId5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</cp:coreProperties>
</file>