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DBAE" w14:textId="77777777" w:rsidR="00304C17" w:rsidRDefault="00D224D4">
      <w:r>
        <w:t>Check 34: Word's XML Mapping Pane. The custom XML part is &lt;data&gt;&lt;name&gt;Ann&lt;/name&gt;&lt;empty/&gt;&lt;/data&gt;. Do each case in its own paragraph, as test/README.md check 34 says.</w:t>
      </w:r>
    </w:p>
    <w:p w14:paraId="59338531" w14:textId="77777777" w:rsidR="00304C17" w:rsidRDefault="00D224D4">
      <w:r>
        <w:t xml:space="preserve">1a. The quick </w:t>
      </w:r>
      <w:r>
        <w:rPr>
          <w:b/>
          <w:bCs/>
        </w:rPr>
        <w:t>brown</w:t>
      </w:r>
      <w:r>
        <w:t xml:space="preserve"> fox.</w:t>
      </w:r>
    </w:p>
    <w:p w14:paraId="2889809E" w14:textId="77777777" w:rsidR="00304C17" w:rsidRDefault="00D224D4">
      <w:r>
        <w:t xml:space="preserve">1b. The quick </w:t>
      </w:r>
      <w:r>
        <w:rPr>
          <w:b/>
          <w:bCs/>
        </w:rPr>
        <w:t>brown</w:t>
      </w:r>
      <w:r>
        <w:t xml:space="preserve"> fox.</w:t>
      </w:r>
    </w:p>
    <w:p w14:paraId="3E1802BE" w14:textId="77777777" w:rsidR="00304C17" w:rsidRDefault="00D224D4">
      <w:r>
        <w:t xml:space="preserve">1c. The quick </w:t>
      </w:r>
      <w:r>
        <w:rPr>
          <w:b/>
          <w:bCs/>
        </w:rPr>
        <w:t>brown</w:t>
      </w:r>
      <w:r>
        <w:t xml:space="preserve"> fox.</w:t>
      </w:r>
    </w:p>
    <w:p w14:paraId="3A2E0898" w14:textId="77777777" w:rsidR="00304C17" w:rsidRDefault="00D224D4">
      <w:r>
        <w:t>1d. The empty paragraph below:</w:t>
      </w:r>
    </w:p>
    <w:p w14:paraId="130C7355" w14:textId="77777777" w:rsidR="00304C17" w:rsidRDefault="00304C17"/>
    <w:p w14:paraId="5FB13BA0" w14:textId="77777777" w:rsidR="00304C17" w:rsidRDefault="00D224D4">
      <w:r>
        <w:t xml:space="preserve">1e. The quick </w:t>
      </w:r>
      <w:r>
        <w:rPr>
          <w:b/>
          <w:bCs/>
        </w:rPr>
        <w:t>brown</w:t>
      </w:r>
      <w:r>
        <w:t xml:space="preserve"> fox.</w:t>
      </w:r>
    </w:p>
    <w:p w14:paraId="2D49485C" w14:textId="77777777" w:rsidR="00304C17" w:rsidRDefault="00D224D4">
      <w:r>
        <w:t>1f. First paragraph of two: the quick</w:t>
      </w:r>
    </w:p>
    <w:p w14:paraId="6F69C617" w14:textId="77777777" w:rsidR="00304C17" w:rsidRDefault="00D224D4">
      <w:r>
        <w:t>brown fox, second paragraph of two.</w:t>
      </w:r>
    </w:p>
    <w:p w14:paraId="47E143EF" w14:textId="77777777" w:rsidR="00304C17" w:rsidRDefault="00D224D4">
      <w:r>
        <w:t>1g. A picture here:  and text after it.</w:t>
      </w:r>
      <w:r>
        <w:rPr>
          <w:noProof/>
        </w:rPr>
        <w:drawing>
          <wp:inline distT="0" distB="0" distL="0" distR="0" wp14:anchorId="7B4A9800" wp14:editId="77B641DD">
            <wp:extent cx="304800" cy="304800"/>
            <wp:effectExtent l="0" t="0" r="0" b="0"/>
            <wp:docPr id="1" name="Picture 1" descr="a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11A" w14:textId="77777777" w:rsidR="00304C17" w:rsidRDefault="00D224D4">
      <w:r>
        <w:t xml:space="preserve">1h. An </w:t>
      </w:r>
      <w:sdt>
        <w:sdtPr>
          <w:alias w:val="Existing"/>
          <w:id w:val="443692319"/>
        </w:sdtPr>
        <w:sdtEndPr/>
        <w:sdtContent>
          <w:r>
            <w:t>existing rich text control</w:t>
          </w:r>
        </w:sdtContent>
      </w:sdt>
      <w:r>
        <w:t xml:space="preserve">: </w:t>
      </w:r>
    </w:p>
    <w:p w14:paraId="72B4CDC9" w14:textId="77777777" w:rsidR="00304C17" w:rsidRDefault="00D224D4">
      <w:r>
        <w:t xml:space="preserve">1i. The quick </w:t>
      </w:r>
      <w:r>
        <w:rPr>
          <w:b/>
          <w:bCs/>
        </w:rPr>
        <w:t>brown</w:t>
      </w:r>
      <w:r>
        <w:t xml:space="preserve"> fox.</w:t>
      </w:r>
    </w:p>
    <w:p w14:paraId="1D4792D4" w14:textId="77777777" w:rsidR="00304C17" w:rsidRDefault="00D224D4">
      <w:r>
        <w:t xml:space="preserve">1j. The quick </w:t>
      </w:r>
      <w:r>
        <w:rPr>
          <w:b/>
          <w:bCs/>
        </w:rPr>
        <w:t>brown</w:t>
      </w:r>
      <w:r>
        <w:t xml:space="preserve"> fox.</w:t>
      </w:r>
    </w:p>
    <w:p w14:paraId="5DD89DC4" w14:textId="79E13F29" w:rsidR="00304C17" w:rsidRDefault="00D224D4">
      <w:r>
        <w:t xml:space="preserve">2a. The </w:t>
      </w:r>
      <w:sdt>
        <w:sdtPr>
          <w:id w:val="-1568569855"/>
          <w:placeholder>
            <w:docPart w:val="DefaultPlaceholder_-1854013440"/>
          </w:placeholder>
          <w:text/>
        </w:sdtPr>
        <w:sdtContent>
          <w:r w:rsidRPr="00A67C4A">
            <w:t xml:space="preserve">quick </w:t>
          </w:r>
          <w:r w:rsidRPr="00A67C4A">
            <w:t>brown</w:t>
          </w:r>
        </w:sdtContent>
      </w:sdt>
      <w:r>
        <w:t xml:space="preserve"> fox.</w:t>
      </w:r>
    </w:p>
    <w:p w14:paraId="5A293E5F" w14:textId="40BC50FE" w:rsidR="00304C17" w:rsidRDefault="00D224D4">
      <w:r>
        <w:t xml:space="preserve">2b. The </w:t>
      </w:r>
      <w:sdt>
        <w:sdtPr>
          <w:id w:val="-1179588673"/>
          <w:placeholder>
            <w:docPart w:val="DefaultPlaceholder_-1854013440"/>
          </w:placeholder>
          <w:text/>
        </w:sdtPr>
        <w:sdtContent>
          <w:r>
            <w:t>quick</w:t>
          </w:r>
        </w:sdtContent>
      </w:sdt>
      <w:r>
        <w:t xml:space="preserve"> </w:t>
      </w:r>
      <w:sdt>
        <w:sdtPr>
          <w:rPr>
            <w:b/>
            <w:bCs/>
          </w:rPr>
          <w:id w:val="653733042"/>
          <w:placeholder>
            <w:docPart w:val="DefaultPlaceholder_-1854013440"/>
          </w:placeholder>
          <w:text/>
        </w:sdtPr>
        <w:sdtContent>
          <w:r w:rsidRPr="00832EED">
            <w:rPr>
              <w:b/>
              <w:bCs/>
            </w:rPr>
            <w:t>brown</w:t>
          </w:r>
        </w:sdtContent>
      </w:sdt>
      <w:r>
        <w:t xml:space="preserve"> fox.</w:t>
      </w:r>
    </w:p>
    <w:sectPr w:rsidR="00304C17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C0ACC" w14:textId="77777777" w:rsidR="00D224D4" w:rsidRDefault="00D224D4" w:rsidP="00387D2F">
      <w:pPr>
        <w:spacing w:after="0" w:line="240" w:lineRule="auto"/>
      </w:pPr>
      <w:r>
        <w:separator/>
      </w:r>
    </w:p>
  </w:endnote>
  <w:endnote w:type="continuationSeparator" w:id="0">
    <w:p w14:paraId="55248F55" w14:textId="77777777" w:rsidR="00D224D4" w:rsidRDefault="00D224D4" w:rsidP="0038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4A46" w14:textId="77777777" w:rsidR="00D224D4" w:rsidRDefault="00D224D4" w:rsidP="00387D2F">
      <w:pPr>
        <w:spacing w:after="0" w:line="240" w:lineRule="auto"/>
      </w:pPr>
      <w:r>
        <w:separator/>
      </w:r>
    </w:p>
  </w:footnote>
  <w:footnote w:type="continuationSeparator" w:id="0">
    <w:p w14:paraId="1BFA00EB" w14:textId="77777777" w:rsidR="00D224D4" w:rsidRDefault="00D224D4" w:rsidP="00387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C17"/>
    <w:rsid w:val="00304C17"/>
    <w:rsid w:val="00387D2F"/>
    <w:rsid w:val="00832EED"/>
    <w:rsid w:val="009D79B5"/>
    <w:rsid w:val="00A67C4A"/>
    <w:rsid w:val="00D2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042C"/>
  <w15:docId w15:val="{1367789A-61AE-4E3D-9C4E-8B14F8FA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87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D2F"/>
  </w:style>
  <w:style w:type="character" w:styleId="PlaceholderText">
    <w:name w:val="Placeholder Text"/>
    <w:basedOn w:val="DefaultParagraphFont"/>
    <w:uiPriority w:val="99"/>
    <w:unhideWhenUsed/>
    <w:rsid w:val="00A67C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A7ABE-B085-432D-B32F-C0DB0CD2220E}"/>
      </w:docPartPr>
      <w:docPartBody>
        <w:p w:rsidR="002128E2" w:rsidRDefault="004E7F63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63"/>
    <w:rsid w:val="002128E2"/>
    <w:rsid w:val="004E7F63"/>
    <w:rsid w:val="009D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E7F6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Ann</name>
  <empty/>
</data>
</file>

<file path=customXml/itemProps1.xml><?xml version="1.0" encoding="utf-8"?>
<ds:datastoreItem xmlns:ds="http://schemas.openxmlformats.org/officeDocument/2006/customXml" ds:itemID="{443D3445-BAA1-420E-A5E7-67CD0C9BC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2026-10-03T01:35:00Z</dcterms:created>
  <dcterms:modified xsi:type="dcterms:W3CDTF">2026-10-03T01:50:00Z</dcterms:modified>
</cp:coreProperties>
</file>