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1A78" w14:textId="77777777" w:rsidR="00967966" w:rsidRDefault="00247AF5">
      <w:r>
        <w:t>Check 36, 36a: a content control with w15:appearance; w15 is NOT declared ignorable.</w:t>
      </w:r>
    </w:p>
    <w:sdt>
      <w:sdtPr>
        <w:alias w:val="36"/>
        <w:id w:val="360001"/>
        <w15:appearance w15:val="tags"/>
      </w:sdtPr>
      <w:sdtEndPr/>
      <w:sdtContent>
        <w:p w14:paraId="57F748A1" w14:textId="77777777" w:rsidR="00967966" w:rsidRDefault="00247AF5">
          <w:r>
            <w:t>Text in the content control.</w:t>
          </w:r>
        </w:p>
      </w:sdtContent>
    </w:sdt>
    <w:p w14:paraId="44AA3CED" w14:textId="77777777" w:rsidR="00967966" w:rsidRDefault="00247AF5">
      <w:r>
        <w:t>After.</w:t>
      </w:r>
    </w:p>
    <w:sectPr w:rsidR="00967966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966"/>
    <w:rsid w:val="00247AF5"/>
    <w:rsid w:val="00511493"/>
    <w:rsid w:val="00967966"/>
    <w:rsid w:val="00F0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F1949"/>
  <w15:docId w15:val="{0AE237D5-C8A6-407C-85E1-4942AD39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2026-10-04T01:32:00Z</dcterms:created>
  <dcterms:modified xsi:type="dcterms:W3CDTF">2026-10-04T01:32:00Z</dcterms:modified>
</cp:coreProperties>
</file>