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emphasis marks (w:em), 16pt markers: on Latin text (L), on East Asian text (E), and beside an underline (W)</w:t>
      </w:r>
    </w:p>
    <w:p>
      <w:r>
        <w:t xml:space="preserve">L1 w:em="dot": </w:t>
      </w:r>
      <w:r>
        <w:rPr>
          <w:sz w:val="32"/>
          <w:em w:val="dot"/>
        </w:rPr>
        <w:t xml:space="preserve">L1 dot marks</w:t>
      </w:r>
      <w:r>
        <w:t xml:space="preserve"> (end)</w:t>
      </w:r>
    </w:p>
    <w:p>
      <w:r>
        <w:t xml:space="preserve">L2 w:em="comma": </w:t>
      </w:r>
      <w:r>
        <w:rPr>
          <w:sz w:val="32"/>
          <w:em w:val="comma"/>
        </w:rPr>
        <w:t xml:space="preserve">L2 comma marks</w:t>
      </w:r>
      <w:r>
        <w:t xml:space="preserve"> (end)</w:t>
      </w:r>
    </w:p>
    <w:p>
      <w:r>
        <w:t xml:space="preserve">L3 w:em="circle": </w:t>
      </w:r>
      <w:r>
        <w:rPr>
          <w:sz w:val="32"/>
          <w:em w:val="circle"/>
        </w:rPr>
        <w:t xml:space="preserve">L3 circle marks</w:t>
      </w:r>
      <w:r>
        <w:t xml:space="preserve"> (end)</w:t>
      </w:r>
    </w:p>
    <w:p>
      <w:r>
        <w:t xml:space="preserve">L4 w:em="underDot": </w:t>
      </w:r>
      <w:r>
        <w:rPr>
          <w:sz w:val="32"/>
          <w:em w:val="underDot"/>
        </w:rPr>
        <w:t xml:space="preserve">L4 underDot marks</w:t>
      </w:r>
      <w:r>
        <w:t xml:space="preserve"> (end)</w:t>
      </w:r>
    </w:p>
    <w:p>
      <w:r>
        <w:t xml:space="preserve">L5 w:em="none" (the control): </w:t>
      </w:r>
      <w:r>
        <w:rPr>
          <w:sz w:val="32"/>
          <w:em w:val="none"/>
        </w:rPr>
        <w:t xml:space="preserve">L5 no marks</w:t>
      </w:r>
      <w:r>
        <w:t xml:space="preserve"> (end)</w:t>
      </w:r>
    </w:p>
    <w:p>
      <w:r>
        <w:t xml:space="preserve">E1 w:em="dot": </w:t>
      </w:r>
      <w:r>
        <w:rPr>
          <w:sz w:val="32"/>
          <w:rFonts w:eastAsia="MS Mincho" w:hint="eastAsia"/>
          <w:em w:val="dot"/>
        </w:rPr>
        <w:t xml:space="preserve">E1 日本語の文字</w:t>
      </w:r>
      <w:r>
        <w:t xml:space="preserve"> (end)</w:t>
      </w:r>
    </w:p>
    <w:p>
      <w:r>
        <w:t xml:space="preserve">E2 w:em="comma": </w:t>
      </w:r>
      <w:r>
        <w:rPr>
          <w:sz w:val="32"/>
          <w:rFonts w:eastAsia="MS Mincho" w:hint="eastAsia"/>
          <w:em w:val="comma"/>
        </w:rPr>
        <w:t xml:space="preserve">E2 日本語の文字</w:t>
      </w:r>
      <w:r>
        <w:t xml:space="preserve"> (end)</w:t>
      </w:r>
    </w:p>
    <w:p>
      <w:r>
        <w:t xml:space="preserve">E3 w:em="circle": </w:t>
      </w:r>
      <w:r>
        <w:rPr>
          <w:sz w:val="32"/>
          <w:rFonts w:eastAsia="MS Mincho" w:hint="eastAsia"/>
          <w:em w:val="circle"/>
        </w:rPr>
        <w:t xml:space="preserve">E3 日本語の文字</w:t>
      </w:r>
      <w:r>
        <w:t xml:space="preserve"> (end)</w:t>
      </w:r>
    </w:p>
    <w:p>
      <w:r>
        <w:t xml:space="preserve">E4 w:em="underDot": </w:t>
      </w:r>
      <w:r>
        <w:rPr>
          <w:sz w:val="32"/>
          <w:rFonts w:eastAsia="MS Mincho" w:hint="eastAsia"/>
          <w:em w:val="underDot"/>
        </w:rPr>
        <w:t xml:space="preserve">E4 日本語の文字</w:t>
      </w:r>
      <w:r>
        <w:t xml:space="preserve"> (end)</w:t>
      </w:r>
    </w:p>
    <w:p>
      <w:r>
        <w:t xml:space="preserve">W1 w:em="dot" and w:u single: </w:t>
      </w:r>
      <w:r>
        <w:rPr>
          <w:sz w:val="32"/>
          <w:em w:val="dot"/>
          <w:u w:val="single"/>
        </w:rPr>
        <w:t xml:space="preserve">W1 dots underlined</w:t>
      </w:r>
      <w:r>
        <w:t xml:space="preserve"> (end)</w:t>
      </w:r>
    </w:p>
    <w:p>
      <w:r>
        <w:t xml:space="preserve">W2 w:em="underDot" and w:u single: </w:t>
      </w:r>
      <w:r>
        <w:rPr>
          <w:sz w:val="32"/>
          <w:em w:val="underDot"/>
          <w:u w:val="single"/>
        </w:rPr>
        <w:t xml:space="preserve">W2 underdots underlined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