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This document is a test of CSS inheritance.</w:t>
      </w:r>
    </w:p>
    <w:p>
      <w:pPr>
        <w:pStyle w:val="Heading1"/>
      </w:pPr>
      <w:r>
        <w:t>Style only</w:t>
      </w:r>
    </w:p>
    <w:p>
      <w:pPr>
        <w:pStyle w:val="Heading1"/>
        <w:ind w:left="720"/>
      </w:pPr>
      <w:r>
        <w:t xml:space="preserve">Style </w:t>
      </w:r>
      <w:r>
        <w:rPr>
          <w:i/>
          <w:sz w:val="18"/>
          <w:szCs w:val="18"/>
        </w:rPr>
        <w:t>with ad-hoc overrides</w:t>
      </w:r>
      <w:r>
        <w:t xml:space="preserve"> only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9</Lines>
  <Paragraphs>6</Paragraphs>
  <ScaleCrop>false</ScaleCrop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2011-10-31T01:28:00Z</dcterms:created>
  <dcterms:modified xsi:type="dcterms:W3CDTF">2011-10-31T01:31:00Z</dcterms:modified>
</cp:coreProperties>
</file>