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EC" w:rsidRDefault="00CC2119" w:rsidP="00CC2119">
      <w:pPr>
        <w:pStyle w:val="Title"/>
        <w:rPr>
          <w:lang w:val="en-AU"/>
        </w:rPr>
      </w:pPr>
      <w:r>
        <w:rPr>
          <w:lang w:val="en-AU"/>
        </w:rPr>
        <w:t>Table test case</w:t>
      </w:r>
    </w:p>
    <w:p w:rsidR="00CC2119" w:rsidRDefault="00CC2119" w:rsidP="00CC2119">
      <w:pPr>
        <w:rPr>
          <w:rFonts w:ascii="Consolas" w:hAnsi="Consolas" w:cs="Consolas"/>
          <w:color w:val="FF0000"/>
          <w:sz w:val="16"/>
          <w:szCs w:val="16"/>
        </w:rPr>
      </w:pPr>
      <w:r>
        <w:rPr>
          <w:rFonts w:ascii="Consolas" w:hAnsi="Consolas" w:cs="Consolas"/>
          <w:color w:val="FF0000"/>
          <w:sz w:val="16"/>
          <w:szCs w:val="16"/>
        </w:rPr>
        <w:t>"fo:table" content model is: (marker*,table-column*,table-header?,table-footer?,table-body+)</w:t>
      </w:r>
    </w:p>
    <w:p w:rsidR="00CC2119" w:rsidRDefault="00CC2119" w:rsidP="00CC2119">
      <w:r>
        <w:t>So a table can’t just have a header and no body.</w:t>
      </w:r>
    </w:p>
    <w:p w:rsidR="00CC2119" w:rsidRDefault="00CC2119" w:rsidP="00CC2119">
      <w:r>
        <w:t xml:space="preserve">Header is controlled by </w:t>
      </w:r>
      <w:r>
        <w:rPr>
          <w:rFonts w:ascii="Consolas" w:hAnsi="Consolas" w:cs="Consolas"/>
          <w:color w:val="A31515"/>
          <w:sz w:val="19"/>
          <w:szCs w:val="19"/>
        </w:rPr>
        <w:t>tblHeader</w:t>
      </w:r>
      <w:r>
        <w:t xml:space="preserve"> in trPr 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w:tr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w:trPr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w:tblHeader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C2119" w:rsidRDefault="00CC2119" w:rsidP="00CC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w:trPr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C2119" w:rsidRDefault="00CC2119" w:rsidP="00CC2119"/>
    <w:p w:rsidR="00CC2119" w:rsidRDefault="00CC2119" w:rsidP="00CC2119">
      <w:pPr>
        <w:pStyle w:val="Heading1"/>
      </w:pPr>
      <w:r>
        <w:t>Table – just a single row – marked as tblHeader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2119" w:rsidTr="00CC2119">
        <w:trPr>
          <w:tblHeader/>
        </w:trPr>
        <w:tc>
          <w:tcPr>
            <w:tcW w:w="9576" w:type="dxa"/>
          </w:tcPr>
          <w:p w:rsidR="00CC2119" w:rsidRDefault="00CC2119" w:rsidP="00CC2119">
            <w:r>
              <w:t>My table</w:t>
            </w:r>
          </w:p>
        </w:tc>
      </w:tr>
    </w:tbl>
    <w:p w:rsidR="00CC2119" w:rsidRDefault="00CC2119" w:rsidP="00CC2119"/>
    <w:p w:rsidR="006B3C9A" w:rsidRPr="00CC2119" w:rsidRDefault="006B3C9A" w:rsidP="00CC2119">
      <w:r>
        <w:t xml:space="preserve">TableModel’s 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ensureFoTableBody</w:t>
      </w:r>
      <w:r>
        <w:rPr>
          <w:rFonts w:ascii="Consolas" w:hAnsi="Consolas" w:cs="Consolas"/>
          <w:color w:val="000000"/>
          <w:sz w:val="16"/>
          <w:szCs w:val="16"/>
        </w:rPr>
        <w:t xml:space="preserve"> should convert this to a body row</w:t>
      </w:r>
      <w:bookmarkStart w:id="0" w:name="_GoBack"/>
      <w:bookmarkEnd w:id="0"/>
    </w:p>
    <w:sectPr w:rsidR="006B3C9A" w:rsidRPr="00CC2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19"/>
    <w:rsid w:val="00357DEC"/>
    <w:rsid w:val="006B3C9A"/>
    <w:rsid w:val="00C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2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1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1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C21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Table – just a single row – marked as tblHeader</vt:lpstr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2013-05-28T00:25:00Z</dcterms:created>
  <dcterms:modified xsi:type="dcterms:W3CDTF">2013-05-28T01:59:00Z</dcterms:modified>
</cp:coreProperties>
</file>