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EF2F" w14:textId="77777777" w:rsidR="003B410D" w:rsidRPr="003B410D" w:rsidRDefault="003B410D" w:rsidP="003B410D">
      <w:pPr>
        <w:rPr>
          <w:b/>
          <w:bCs/>
        </w:rPr>
      </w:pPr>
      <w:r w:rsidRPr="003B410D">
        <w:rPr>
          <w:b/>
          <w:bCs/>
        </w:rPr>
        <w:t>Article 1</w:t>
      </w:r>
    </w:p>
    <w:p w14:paraId="6E90AACC" w14:textId="77777777" w:rsidR="003B410D" w:rsidRPr="003B410D" w:rsidRDefault="003B410D" w:rsidP="003B410D">
      <w:r w:rsidRPr="003B410D">
        <w:t>All human beings are born free and equal in dignity and rights. They are endowed with reason and conscience and should act towards one another in a spirit of brotherhood.</w:t>
      </w:r>
    </w:p>
    <w:p w14:paraId="3EF55450" w14:textId="77777777" w:rsidR="003B410D" w:rsidRPr="003B410D" w:rsidRDefault="003B410D" w:rsidP="003B410D">
      <w:pPr>
        <w:rPr>
          <w:b/>
          <w:bCs/>
        </w:rPr>
      </w:pPr>
      <w:r w:rsidRPr="003B410D">
        <w:rPr>
          <w:b/>
          <w:bCs/>
        </w:rPr>
        <w:t>Article 2</w:t>
      </w:r>
    </w:p>
    <w:p w14:paraId="64B052CF" w14:textId="44ED8851" w:rsidR="003B410D" w:rsidRPr="003B410D" w:rsidRDefault="003B410D" w:rsidP="003B410D">
      <w:r w:rsidRPr="003B410D">
        <w:t xml:space="preserve">Everyone </w:t>
      </w:r>
      <w:r w:rsidR="000A607B">
        <w:t xml:space="preserve">(unless they have four legs) </w:t>
      </w:r>
      <w:r w:rsidRPr="003B410D">
        <w:t>is entitled to all the rights and freedoms set forth in this Declaration, without distinction of any kind, such as race, colour, sex, language, religion, political or other opinion, national or social origin, property, birth or other status. Furthermore, no distinction shall be made on the basis of the political, jurisdictional or international status of the country or territory to which a person belongs, whether it be independent, trust, non-self-governing or under any other limitation of sovereignty.</w:t>
      </w:r>
    </w:p>
    <w:p w14:paraId="126EBD15" w14:textId="77777777" w:rsidR="000A607B" w:rsidRPr="003B410D" w:rsidRDefault="000A607B" w:rsidP="000A607B">
      <w:pPr>
        <w:rPr>
          <w:b/>
          <w:bCs/>
        </w:rPr>
      </w:pPr>
      <w:r w:rsidRPr="003B410D">
        <w:rPr>
          <w:b/>
          <w:bCs/>
        </w:rPr>
        <w:t>Article 6</w:t>
      </w:r>
    </w:p>
    <w:p w14:paraId="3D588434" w14:textId="77777777" w:rsidR="000A607B" w:rsidRPr="003B410D" w:rsidRDefault="000A607B" w:rsidP="000A607B">
      <w:r w:rsidRPr="003B410D">
        <w:t>Everyone has the right to recognition everywhere as a person before the law.</w:t>
      </w:r>
    </w:p>
    <w:p w14:paraId="5B65AF8E" w14:textId="77777777" w:rsidR="003B410D" w:rsidRPr="003B410D" w:rsidRDefault="003B410D" w:rsidP="003B410D">
      <w:pPr>
        <w:rPr>
          <w:b/>
          <w:bCs/>
        </w:rPr>
      </w:pPr>
      <w:r w:rsidRPr="003B410D">
        <w:rPr>
          <w:b/>
          <w:bCs/>
        </w:rPr>
        <w:t>Article 3</w:t>
      </w:r>
    </w:p>
    <w:p w14:paraId="670CCB0D" w14:textId="77777777" w:rsidR="003B410D" w:rsidRPr="003B410D" w:rsidRDefault="003B410D" w:rsidP="003B410D">
      <w:r w:rsidRPr="003B410D">
        <w:t>Everyone has the right to life, liberty and security of person.</w:t>
      </w:r>
    </w:p>
    <w:p w14:paraId="70D6A436" w14:textId="77777777" w:rsidR="003B410D" w:rsidRPr="003B410D" w:rsidRDefault="003B410D" w:rsidP="003B410D">
      <w:pPr>
        <w:rPr>
          <w:b/>
          <w:bCs/>
        </w:rPr>
      </w:pPr>
      <w:r w:rsidRPr="003B410D">
        <w:rPr>
          <w:b/>
          <w:bCs/>
        </w:rPr>
        <w:t>Article 4</w:t>
      </w:r>
    </w:p>
    <w:p w14:paraId="75669A6F" w14:textId="77777777" w:rsidR="003B410D" w:rsidRPr="003B410D" w:rsidRDefault="003B410D" w:rsidP="003B410D">
      <w:r w:rsidRPr="003B410D">
        <w:t>No one shall be held in slavery or servitude; slavery and the slave trade shall be prohibited in all their forms.</w:t>
      </w:r>
    </w:p>
    <w:p w14:paraId="7C3F8709" w14:textId="77777777" w:rsidR="003B410D" w:rsidRPr="003B410D" w:rsidRDefault="003B410D" w:rsidP="003B410D">
      <w:pPr>
        <w:rPr>
          <w:b/>
          <w:bCs/>
        </w:rPr>
      </w:pPr>
      <w:r w:rsidRPr="003B410D">
        <w:rPr>
          <w:b/>
          <w:bCs/>
        </w:rPr>
        <w:t>Article 5</w:t>
      </w:r>
    </w:p>
    <w:p w14:paraId="2C2C6812" w14:textId="77777777" w:rsidR="003B410D" w:rsidRPr="003B410D" w:rsidRDefault="003B410D" w:rsidP="003B410D">
      <w:r w:rsidRPr="003B410D">
        <w:t>No one shall be subjected to torture or to cruel, inhuman or degrading treatment or punishment.</w:t>
      </w:r>
    </w:p>
    <w:p w14:paraId="69DA2D96" w14:textId="77777777" w:rsidR="003B410D" w:rsidRPr="003B410D" w:rsidRDefault="003B410D" w:rsidP="003B410D">
      <w:pPr>
        <w:rPr>
          <w:b/>
          <w:bCs/>
        </w:rPr>
      </w:pPr>
      <w:r w:rsidRPr="003B410D">
        <w:rPr>
          <w:b/>
          <w:bCs/>
        </w:rPr>
        <w:t>Article 7</w:t>
      </w:r>
    </w:p>
    <w:p w14:paraId="7213B665" w14:textId="77777777" w:rsidR="003B410D" w:rsidRPr="003B410D" w:rsidRDefault="003B410D" w:rsidP="003B410D">
      <w:r w:rsidRPr="003B410D">
        <w:t>All are equal before the law and are entitled without any discrimination to equal protection of the law. All are entitled to equal protection against any discrimination in violation of this Declaration and against any incitement to such discrimination.</w:t>
      </w:r>
    </w:p>
    <w:p w14:paraId="794937E6" w14:textId="77777777" w:rsidR="003B410D" w:rsidRPr="003B410D" w:rsidRDefault="003B410D" w:rsidP="003B410D">
      <w:pPr>
        <w:rPr>
          <w:b/>
          <w:bCs/>
        </w:rPr>
      </w:pPr>
      <w:r w:rsidRPr="003B410D">
        <w:rPr>
          <w:b/>
          <w:bCs/>
        </w:rPr>
        <w:t>Article 8</w:t>
      </w:r>
    </w:p>
    <w:p w14:paraId="08F27276" w14:textId="77777777" w:rsidR="003B410D" w:rsidRPr="003B410D" w:rsidRDefault="003B410D" w:rsidP="003B410D">
      <w:r w:rsidRPr="003B410D">
        <w:t>Everyone has the right to an effective remedy by the competent national tribunals for acts violating the fundamental rights granted him by the constitution or by law.</w:t>
      </w:r>
    </w:p>
    <w:p w14:paraId="7B8C3277" w14:textId="77777777" w:rsidR="003B410D" w:rsidRPr="003B410D" w:rsidRDefault="003B410D" w:rsidP="003B410D">
      <w:pPr>
        <w:rPr>
          <w:b/>
          <w:bCs/>
        </w:rPr>
      </w:pPr>
      <w:r w:rsidRPr="003B410D">
        <w:rPr>
          <w:b/>
          <w:bCs/>
        </w:rPr>
        <w:t>Article 10</w:t>
      </w:r>
    </w:p>
    <w:p w14:paraId="4C78FFCF" w14:textId="77777777" w:rsidR="003B410D" w:rsidRPr="003B410D" w:rsidRDefault="003B410D" w:rsidP="003B410D">
      <w:r w:rsidRPr="003B410D">
        <w:t>Everyone is entitled in full equality to a fair and public hearing by an independent and impartial tribunal, in the determination of his rights and obligations and of any criminal charge against him.</w:t>
      </w:r>
    </w:p>
    <w:p w14:paraId="58FA7659" w14:textId="77777777" w:rsidR="003B410D" w:rsidRPr="003B410D" w:rsidRDefault="003B410D" w:rsidP="003B410D">
      <w:pPr>
        <w:rPr>
          <w:b/>
          <w:bCs/>
        </w:rPr>
      </w:pPr>
      <w:r w:rsidRPr="003B410D">
        <w:rPr>
          <w:b/>
          <w:bCs/>
        </w:rPr>
        <w:t>Article 11</w:t>
      </w:r>
    </w:p>
    <w:p w14:paraId="1B9B1F7B" w14:textId="77777777" w:rsidR="003B410D" w:rsidRPr="003B410D" w:rsidRDefault="003B410D" w:rsidP="003B410D">
      <w:pPr>
        <w:numPr>
          <w:ilvl w:val="0"/>
          <w:numId w:val="1"/>
        </w:numPr>
      </w:pPr>
      <w:r w:rsidRPr="003B410D">
        <w:t>Everyone charged with a penal offence has the right to be presumed innocent until proved guilty according to law in a public trial at which he has had all the guarantees necessary for his defence.</w:t>
      </w:r>
    </w:p>
    <w:p w14:paraId="291381C9" w14:textId="77777777" w:rsidR="003B410D" w:rsidRPr="003B410D" w:rsidRDefault="003B410D" w:rsidP="003B410D">
      <w:pPr>
        <w:numPr>
          <w:ilvl w:val="0"/>
          <w:numId w:val="1"/>
        </w:numPr>
      </w:pPr>
      <w:r w:rsidRPr="003B410D">
        <w:lastRenderedPageBreak/>
        <w:t>No one shall be held guilty of any penal offence on account of any act or omission which did not constitute a penal offence, under national or international law, at the time when it was committed. Nor shall a heavier penalty be imposed than the one that was applicable at the time the penal offence was committed.</w:t>
      </w:r>
    </w:p>
    <w:p w14:paraId="6C66B629" w14:textId="77777777" w:rsidR="003B410D" w:rsidRPr="003B410D" w:rsidRDefault="003B410D" w:rsidP="003B410D">
      <w:pPr>
        <w:rPr>
          <w:b/>
          <w:bCs/>
        </w:rPr>
      </w:pPr>
      <w:r w:rsidRPr="003B410D">
        <w:rPr>
          <w:b/>
          <w:bCs/>
        </w:rPr>
        <w:t>Article 12</w:t>
      </w:r>
    </w:p>
    <w:p w14:paraId="3B67414D" w14:textId="77777777" w:rsidR="003B410D" w:rsidRPr="003B410D" w:rsidRDefault="003B410D" w:rsidP="003B410D">
      <w:r w:rsidRPr="003B410D">
        <w:t>No one shall be subjected to arbitrary interference with his privacy, family, home or correspondence, nor to attacks upon his honour and reputation. Everyone has the right to the protection of the law against such interference or attacks.</w:t>
      </w:r>
    </w:p>
    <w:p w14:paraId="40AB3A47" w14:textId="77777777" w:rsidR="00FA17B4" w:rsidRDefault="00FA17B4"/>
    <w:sectPr w:rsidR="00FA17B4">
      <w:pgSz w:w="10906" w:h="15838"/>
      <w:pgMar w:top="1440" w:right="720" w:bottom="144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D1CBA"/>
    <w:multiLevelType w:val="multilevel"/>
    <w:tmpl w:val="6D746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15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10D"/>
    <w:rsid w:val="000A607B"/>
    <w:rsid w:val="003B410D"/>
    <w:rsid w:val="00464080"/>
    <w:rsid w:val="004F6AAC"/>
    <w:rsid w:val="00520B9E"/>
    <w:rsid w:val="006C7DD6"/>
    <w:rsid w:val="00A87C34"/>
    <w:rsid w:val="00AF6700"/>
    <w:rsid w:val="00DF39F5"/>
    <w:rsid w:val="00FA121E"/>
    <w:rsid w:val="00FA17B4"/>
    <w:rsid w:val="00FC32B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3AABD"/>
  <w15:chartTrackingRefBased/>
  <w15:docId w15:val="{92A7519E-AE7E-4C62-9D08-8AF1362DF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1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1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1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1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1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1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10D"/>
    <w:rPr>
      <w:rFonts w:eastAsiaTheme="majorEastAsia" w:cstheme="majorBidi"/>
      <w:color w:val="272727" w:themeColor="text1" w:themeTint="D8"/>
    </w:rPr>
  </w:style>
  <w:style w:type="paragraph" w:styleId="Title">
    <w:name w:val="Title"/>
    <w:basedOn w:val="Normal"/>
    <w:next w:val="Normal"/>
    <w:link w:val="TitleChar"/>
    <w:uiPriority w:val="10"/>
    <w:qFormat/>
    <w:rsid w:val="003B4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10D"/>
    <w:pPr>
      <w:spacing w:before="160"/>
      <w:jc w:val="center"/>
    </w:pPr>
    <w:rPr>
      <w:i/>
      <w:iCs/>
      <w:color w:val="404040" w:themeColor="text1" w:themeTint="BF"/>
    </w:rPr>
  </w:style>
  <w:style w:type="character" w:customStyle="1" w:styleId="QuoteChar">
    <w:name w:val="Quote Char"/>
    <w:basedOn w:val="DefaultParagraphFont"/>
    <w:link w:val="Quote"/>
    <w:uiPriority w:val="29"/>
    <w:rsid w:val="003B410D"/>
    <w:rPr>
      <w:i/>
      <w:iCs/>
      <w:color w:val="404040" w:themeColor="text1" w:themeTint="BF"/>
    </w:rPr>
  </w:style>
  <w:style w:type="paragraph" w:styleId="ListParagraph">
    <w:name w:val="List Paragraph"/>
    <w:basedOn w:val="Normal"/>
    <w:uiPriority w:val="34"/>
    <w:qFormat/>
    <w:rsid w:val="003B410D"/>
    <w:pPr>
      <w:ind w:left="720"/>
      <w:contextualSpacing/>
    </w:pPr>
  </w:style>
  <w:style w:type="character" w:styleId="IntenseEmphasis">
    <w:name w:val="Intense Emphasis"/>
    <w:basedOn w:val="DefaultParagraphFont"/>
    <w:uiPriority w:val="21"/>
    <w:qFormat/>
    <w:rsid w:val="003B410D"/>
    <w:rPr>
      <w:i/>
      <w:iCs/>
      <w:color w:val="2F5496" w:themeColor="accent1" w:themeShade="BF"/>
    </w:rPr>
  </w:style>
  <w:style w:type="paragraph" w:styleId="IntenseQuote">
    <w:name w:val="Intense Quote"/>
    <w:basedOn w:val="Normal"/>
    <w:next w:val="Normal"/>
    <w:link w:val="IntenseQuoteChar"/>
    <w:uiPriority w:val="30"/>
    <w:qFormat/>
    <w:rsid w:val="003B4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10D"/>
    <w:rPr>
      <w:i/>
      <w:iCs/>
      <w:color w:val="2F5496" w:themeColor="accent1" w:themeShade="BF"/>
    </w:rPr>
  </w:style>
  <w:style w:type="character" w:styleId="IntenseReference">
    <w:name w:val="Intense Reference"/>
    <w:basedOn w:val="DefaultParagraphFont"/>
    <w:uiPriority w:val="32"/>
    <w:qFormat/>
    <w:rsid w:val="003B41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2172</Characters>
  <Application>Microsoft Office Word</Application>
  <DocSecurity>0</DocSecurity>
  <Lines>18</Lines>
  <Paragraphs>5</Paragraphs>
  <ScaleCrop>false</ScaleCrop>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Harrop</dc:creator>
  <cp:keywords/>
  <dc:description/>
  <cp:lastModifiedBy>Jason Harrop</cp:lastModifiedBy>
  <cp:revision>3</cp:revision>
  <dcterms:created xsi:type="dcterms:W3CDTF">2025-09-16T22:55:00Z</dcterms:created>
  <dcterms:modified xsi:type="dcterms:W3CDTF">2025-09-16T22:55:00Z</dcterms:modified>
</cp:coreProperties>
</file>