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1"/>
        <w:gridCol w:w="4095"/>
      </w:tblGrid>
      <w:tr w:rsidR="002773EA" w:rsidRPr="002773EA" w14:paraId="3368F8A5" w14:textId="77777777" w:rsidTr="002773EA">
        <w:tc>
          <w:tcPr>
            <w:tcW w:w="5575" w:type="dxa"/>
          </w:tcPr>
          <w:p w14:paraId="5EE6B020" w14:textId="77777777" w:rsidR="002773EA" w:rsidRPr="002773EA" w:rsidRDefault="002773EA" w:rsidP="002773EA">
            <w:pPr>
              <w:widowControl w:val="0"/>
              <w:kinsoku w:val="0"/>
              <w:overflowPunct w:val="0"/>
              <w:autoSpaceDE w:val="0"/>
              <w:autoSpaceDN w:val="0"/>
              <w:adjustRightInd w:val="0"/>
              <w:spacing w:before="79"/>
              <w:rPr>
                <w:b/>
                <w:bCs/>
                <w:sz w:val="28"/>
                <w:szCs w:val="28"/>
              </w:rPr>
            </w:pPr>
            <w:r w:rsidRPr="002773EA">
              <w:rPr>
                <w:b/>
                <w:bCs/>
                <w:noProof/>
                <w:sz w:val="28"/>
                <w:szCs w:val="28"/>
              </w:rPr>
              <w:drawing>
                <wp:inline distT="0" distB="0" distL="0" distR="0" wp14:anchorId="7274EAF5" wp14:editId="0A669B04">
                  <wp:extent cx="3438525" cy="6710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671039"/>
                          </a:xfrm>
                          <a:prstGeom prst="rect">
                            <a:avLst/>
                          </a:prstGeom>
                          <a:noFill/>
                          <a:ln>
                            <a:noFill/>
                          </a:ln>
                        </pic:spPr>
                      </pic:pic>
                    </a:graphicData>
                  </a:graphic>
                </wp:inline>
              </w:drawing>
            </w:r>
          </w:p>
        </w:tc>
        <w:tc>
          <w:tcPr>
            <w:tcW w:w="4095" w:type="dxa"/>
            <w:vAlign w:val="center"/>
          </w:tcPr>
          <w:p w14:paraId="52FF9E4E" w14:textId="77777777" w:rsidR="002773EA" w:rsidRPr="002773EA" w:rsidRDefault="002773EA" w:rsidP="002773EA">
            <w:pPr>
              <w:widowControl w:val="0"/>
              <w:kinsoku w:val="0"/>
              <w:overflowPunct w:val="0"/>
              <w:autoSpaceDE w:val="0"/>
              <w:autoSpaceDN w:val="0"/>
              <w:adjustRightInd w:val="0"/>
              <w:spacing w:before="79"/>
              <w:rPr>
                <w:rFonts w:ascii="Eras Light ITC" w:hAnsi="Eras Light ITC"/>
                <w:b/>
                <w:bCs/>
                <w:noProof/>
                <w:color w:val="003399"/>
                <w:sz w:val="48"/>
                <w:szCs w:val="48"/>
              </w:rPr>
            </w:pPr>
            <w:r w:rsidRPr="002773EA">
              <w:rPr>
                <w:rFonts w:ascii="Eras Light ITC" w:hAnsi="Eras Light ITC"/>
                <w:b/>
                <w:bCs/>
                <w:noProof/>
                <w:color w:val="003399"/>
                <w:sz w:val="48"/>
                <w:szCs w:val="48"/>
              </w:rPr>
              <w:t>COURSE OUTLINE</w:t>
            </w:r>
          </w:p>
        </w:tc>
      </w:tr>
    </w:tbl>
    <w:p w14:paraId="5D179167" w14:textId="77777777" w:rsidR="002773EA" w:rsidRPr="002773EA" w:rsidRDefault="002773EA" w:rsidP="002773EA">
      <w:pPr>
        <w:widowControl w:val="0"/>
        <w:kinsoku w:val="0"/>
        <w:overflowPunct w:val="0"/>
        <w:autoSpaceDE w:val="0"/>
        <w:autoSpaceDN w:val="0"/>
        <w:adjustRightInd w:val="0"/>
        <w:spacing w:before="79"/>
        <w:ind w:right="3154"/>
        <w:rPr>
          <w:rFonts w:eastAsia="Times New Roman" w:cstheme="minorHAnsi"/>
          <w:b/>
          <w:bCs/>
          <w:kern w:val="0"/>
          <w:sz w:val="28"/>
          <w:szCs w:val="28"/>
          <w:lang w:val="en-US"/>
          <w14:ligatures w14:val="none"/>
        </w:rPr>
      </w:pPr>
    </w:p>
    <w:p w14:paraId="1D1F8E25" w14:textId="77777777" w:rsidR="002773EA" w:rsidRPr="002773EA" w:rsidRDefault="002773EA" w:rsidP="002773EA">
      <w:pPr>
        <w:widowControl w:val="0"/>
        <w:numPr>
          <w:ilvl w:val="0"/>
          <w:numId w:val="1"/>
        </w:numPr>
        <w:kinsoku w:val="0"/>
        <w:overflowPunct w:val="0"/>
        <w:autoSpaceDE w:val="0"/>
        <w:autoSpaceDN w:val="0"/>
        <w:adjustRightInd w:val="0"/>
        <w:spacing w:before="270"/>
        <w:ind w:left="284"/>
        <w:outlineLvl w:val="0"/>
        <w:rPr>
          <w:rFonts w:eastAsia="Times New Roman" w:cstheme="minorHAnsi"/>
          <w:b/>
          <w:bCs/>
          <w:color w:val="000000"/>
          <w:kern w:val="0"/>
          <w:sz w:val="22"/>
          <w:szCs w:val="22"/>
          <w:lang w:val="en-US"/>
          <w14:ligatures w14:val="none"/>
        </w:rPr>
      </w:pPr>
      <w:r w:rsidRPr="002773EA">
        <w:rPr>
          <w:rFonts w:eastAsia="Times New Roman" w:cstheme="minorHAnsi"/>
          <w:b/>
          <w:bCs/>
          <w:kern w:val="0"/>
          <w:sz w:val="22"/>
          <w:szCs w:val="22"/>
          <w:lang w:val="en-US"/>
          <w14:ligatures w14:val="none"/>
        </w:rPr>
        <w:t>GENERAL</w:t>
      </w:r>
      <w:r w:rsidRPr="002773EA">
        <w:rPr>
          <w:rFonts w:eastAsia="Times New Roman" w:cstheme="minorHAnsi"/>
          <w:b/>
          <w:bCs/>
          <w:spacing w:val="-2"/>
          <w:kern w:val="0"/>
          <w:sz w:val="22"/>
          <w:szCs w:val="22"/>
          <w:lang w:val="en-US"/>
          <w14:ligatures w14:val="none"/>
        </w:rPr>
        <w:t xml:space="preserve"> </w:t>
      </w:r>
      <w:r w:rsidRPr="002773EA">
        <w:rPr>
          <w:rFonts w:eastAsia="Times New Roman" w:cstheme="minorHAnsi"/>
          <w:b/>
          <w:bCs/>
          <w:kern w:val="0"/>
          <w:sz w:val="22"/>
          <w:szCs w:val="22"/>
          <w:lang w:val="en-US"/>
          <w14:ligatures w14:val="none"/>
        </w:rPr>
        <w:t>INFORMATION:</w:t>
      </w:r>
    </w:p>
    <w:p w14:paraId="5E9CE2A1" w14:textId="77777777" w:rsidR="002773EA" w:rsidRPr="002773EA" w:rsidRDefault="002773EA" w:rsidP="002773EA">
      <w:pPr>
        <w:widowControl w:val="0"/>
        <w:kinsoku w:val="0"/>
        <w:overflowPunct w:val="0"/>
        <w:autoSpaceDE w:val="0"/>
        <w:autoSpaceDN w:val="0"/>
        <w:adjustRightInd w:val="0"/>
        <w:spacing w:before="2"/>
        <w:rPr>
          <w:rFonts w:eastAsia="Times New Roman" w:cstheme="minorHAnsi"/>
          <w:b/>
          <w:bCs/>
          <w:kern w:val="0"/>
          <w:sz w:val="22"/>
          <w:szCs w:val="22"/>
          <w:lang w:val="en-US"/>
          <w14:ligatures w14:val="none"/>
        </w:rPr>
      </w:pPr>
    </w:p>
    <w:tbl>
      <w:tblPr>
        <w:tblStyle w:val="TableGrid"/>
        <w:tblW w:w="5000" w:type="pct"/>
        <w:tblLook w:val="04A0" w:firstRow="1" w:lastRow="0" w:firstColumn="1" w:lastColumn="0" w:noHBand="0" w:noVBand="1"/>
      </w:tblPr>
      <w:tblGrid>
        <w:gridCol w:w="4111"/>
        <w:gridCol w:w="6679"/>
      </w:tblGrid>
      <w:tr w:rsidR="002773EA" w:rsidRPr="002773EA" w14:paraId="4FE2A414" w14:textId="77777777" w:rsidTr="12178B29">
        <w:tc>
          <w:tcPr>
            <w:tcW w:w="1905" w:type="pct"/>
          </w:tcPr>
          <w:p w14:paraId="43AF1560" w14:textId="73350DAB"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Program name:</w:t>
            </w:r>
          </w:p>
          <w:p w14:paraId="2ED3EA61"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12D3514D" w14:textId="691B53F2" w:rsidR="002773EA" w:rsidRPr="002773EA" w:rsidRDefault="002773EA" w:rsidP="002773EA">
            <w:pPr>
              <w:widowControl w:val="0"/>
              <w:tabs>
                <w:tab w:val="left" w:pos="3700"/>
              </w:tabs>
              <w:kinsoku w:val="0"/>
              <w:overflowPunct w:val="0"/>
              <w:autoSpaceDE w:val="0"/>
              <w:autoSpaceDN w:val="0"/>
              <w:adjustRightInd w:val="0"/>
              <w:rPr>
                <w:rFonts w:cstheme="minorHAnsi"/>
              </w:rPr>
            </w:pPr>
            <w:r>
              <w:rPr>
                <w:rFonts w:cstheme="minorHAnsi"/>
              </w:rPr>
              <w:t xml:space="preserve">Science </w:t>
            </w:r>
          </w:p>
        </w:tc>
      </w:tr>
      <w:tr w:rsidR="002773EA" w:rsidRPr="002773EA" w14:paraId="276E3939" w14:textId="77777777" w:rsidTr="12178B29">
        <w:tc>
          <w:tcPr>
            <w:tcW w:w="1905" w:type="pct"/>
          </w:tcPr>
          <w:p w14:paraId="44BD7A71" w14:textId="77777777"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b/>
              </w:rPr>
            </w:pPr>
            <w:r w:rsidRPr="002773EA">
              <w:rPr>
                <w:rFonts w:cstheme="minorHAnsi"/>
                <w:b/>
              </w:rPr>
              <w:t>Course title:</w:t>
            </w:r>
          </w:p>
          <w:p w14:paraId="340F1F76"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b/>
              </w:rPr>
            </w:pPr>
          </w:p>
        </w:tc>
        <w:tc>
          <w:tcPr>
            <w:tcW w:w="3095" w:type="pct"/>
          </w:tcPr>
          <w:p w14:paraId="4336C69C" w14:textId="4845F8FD" w:rsidR="002773EA" w:rsidRPr="002773EA" w:rsidRDefault="00791877" w:rsidP="002773EA">
            <w:pPr>
              <w:widowControl w:val="0"/>
              <w:tabs>
                <w:tab w:val="left" w:pos="3700"/>
              </w:tabs>
              <w:kinsoku w:val="0"/>
              <w:overflowPunct w:val="0"/>
              <w:autoSpaceDE w:val="0"/>
              <w:autoSpaceDN w:val="0"/>
              <w:adjustRightInd w:val="0"/>
              <w:rPr>
                <w:rFonts w:cstheme="minorHAnsi"/>
                <w:b/>
              </w:rPr>
            </w:pPr>
            <w:r>
              <w:rPr>
                <w:rFonts w:cstheme="minorHAnsi"/>
                <w:b/>
              </w:rPr>
              <w:t>General Chemistry</w:t>
            </w:r>
          </w:p>
        </w:tc>
      </w:tr>
      <w:tr w:rsidR="002773EA" w:rsidRPr="002773EA" w14:paraId="038BB203" w14:textId="77777777" w:rsidTr="12178B29">
        <w:tc>
          <w:tcPr>
            <w:tcW w:w="1905" w:type="pct"/>
          </w:tcPr>
          <w:p w14:paraId="4A95FE6C" w14:textId="4F5EEB4A"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Course and section numbers:</w:t>
            </w:r>
          </w:p>
          <w:p w14:paraId="774E5058"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126D3B61" w14:textId="501FCDC2" w:rsidR="006A6719" w:rsidRPr="002773EA" w:rsidRDefault="00791877" w:rsidP="002B5019">
            <w:pPr>
              <w:widowControl w:val="0"/>
              <w:tabs>
                <w:tab w:val="left" w:pos="3700"/>
              </w:tabs>
              <w:kinsoku w:val="0"/>
              <w:overflowPunct w:val="0"/>
              <w:autoSpaceDE w:val="0"/>
              <w:autoSpaceDN w:val="0"/>
              <w:adjustRightInd w:val="0"/>
              <w:rPr>
                <w:rFonts w:cstheme="minorHAnsi"/>
              </w:rPr>
            </w:pPr>
            <w:r w:rsidRPr="00BD50B5">
              <w:rPr>
                <w:rFonts w:cstheme="minorHAnsi"/>
              </w:rPr>
              <w:t>202-</w:t>
            </w:r>
            <w:r w:rsidR="0042303D" w:rsidRPr="00BD50B5">
              <w:rPr>
                <w:rFonts w:cstheme="minorHAnsi"/>
              </w:rPr>
              <w:t>SN</w:t>
            </w:r>
            <w:r w:rsidRPr="00BD50B5">
              <w:rPr>
                <w:rFonts w:cstheme="minorHAnsi"/>
              </w:rPr>
              <w:t>1</w:t>
            </w:r>
            <w:r w:rsidR="00BD50B5" w:rsidRPr="00BD50B5">
              <w:rPr>
                <w:rFonts w:cstheme="minorHAnsi"/>
              </w:rPr>
              <w:t>-RE</w:t>
            </w:r>
            <w:r w:rsidR="002B5019">
              <w:rPr>
                <w:rFonts w:cstheme="minorHAnsi"/>
              </w:rPr>
              <w:t>, Sections 15, 16</w:t>
            </w:r>
          </w:p>
        </w:tc>
      </w:tr>
      <w:tr w:rsidR="002773EA" w:rsidRPr="002773EA" w14:paraId="5E98CB18" w14:textId="77777777" w:rsidTr="12178B29">
        <w:tc>
          <w:tcPr>
            <w:tcW w:w="1905" w:type="pct"/>
          </w:tcPr>
          <w:p w14:paraId="2138D24B" w14:textId="50BC0595"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Ponderation (weekly class</w:t>
            </w:r>
            <w:r w:rsidR="00CE2804">
              <w:rPr>
                <w:rFonts w:cstheme="minorHAnsi"/>
              </w:rPr>
              <w:t xml:space="preserve"> </w:t>
            </w:r>
            <w:r w:rsidRPr="002773EA">
              <w:rPr>
                <w:rFonts w:cstheme="minorHAnsi"/>
              </w:rPr>
              <w:t>–</w:t>
            </w:r>
            <w:r w:rsidR="00CE2804">
              <w:rPr>
                <w:rFonts w:cstheme="minorHAnsi"/>
              </w:rPr>
              <w:t xml:space="preserve"> </w:t>
            </w:r>
            <w:r w:rsidRPr="002773EA">
              <w:rPr>
                <w:rFonts w:cstheme="minorHAnsi"/>
              </w:rPr>
              <w:t>lab</w:t>
            </w:r>
            <w:r w:rsidR="00CE2804">
              <w:rPr>
                <w:rFonts w:cstheme="minorHAnsi"/>
              </w:rPr>
              <w:t xml:space="preserve"> </w:t>
            </w:r>
            <w:r w:rsidRPr="002773EA">
              <w:rPr>
                <w:rFonts w:cstheme="minorHAnsi"/>
              </w:rPr>
              <w:t>–homework hours):</w:t>
            </w:r>
          </w:p>
          <w:p w14:paraId="1BE83960"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36EDDF35" w14:textId="46A49DC9" w:rsidR="002773EA" w:rsidRPr="002773EA" w:rsidRDefault="00791877" w:rsidP="002773EA">
            <w:pPr>
              <w:widowControl w:val="0"/>
              <w:tabs>
                <w:tab w:val="left" w:pos="3700"/>
              </w:tabs>
              <w:kinsoku w:val="0"/>
              <w:overflowPunct w:val="0"/>
              <w:autoSpaceDE w:val="0"/>
              <w:autoSpaceDN w:val="0"/>
              <w:adjustRightInd w:val="0"/>
              <w:rPr>
                <w:rFonts w:cstheme="minorHAnsi"/>
              </w:rPr>
            </w:pPr>
            <w:r>
              <w:rPr>
                <w:rFonts w:cstheme="minorHAnsi"/>
              </w:rPr>
              <w:t>3-2-3</w:t>
            </w:r>
          </w:p>
        </w:tc>
      </w:tr>
      <w:tr w:rsidR="002773EA" w:rsidRPr="002773EA" w14:paraId="5BDE9188" w14:textId="77777777" w:rsidTr="12178B29">
        <w:tc>
          <w:tcPr>
            <w:tcW w:w="1905" w:type="pct"/>
          </w:tcPr>
          <w:p w14:paraId="26B44591" w14:textId="77777777"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Credits:</w:t>
            </w:r>
          </w:p>
          <w:p w14:paraId="6CDD8A17"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0A0779F6" w14:textId="7B63765E" w:rsidR="002773EA" w:rsidRPr="00791877" w:rsidRDefault="00791877" w:rsidP="002773EA">
            <w:pPr>
              <w:widowControl w:val="0"/>
              <w:tabs>
                <w:tab w:val="left" w:pos="3700"/>
              </w:tabs>
              <w:kinsoku w:val="0"/>
              <w:overflowPunct w:val="0"/>
              <w:autoSpaceDE w:val="0"/>
              <w:autoSpaceDN w:val="0"/>
              <w:adjustRightInd w:val="0"/>
              <w:rPr>
                <w:rFonts w:asciiTheme="minorHAnsi" w:hAnsiTheme="minorHAnsi" w:cstheme="minorHAnsi"/>
              </w:rPr>
            </w:pPr>
            <w:r w:rsidRPr="00791877">
              <w:rPr>
                <w:rFonts w:asciiTheme="minorHAnsi" w:hAnsiTheme="minorHAnsi" w:cstheme="minorHAnsi"/>
              </w:rPr>
              <w:t xml:space="preserve">2 </w:t>
            </w:r>
            <w:r w:rsidRPr="00791877">
              <w:rPr>
                <w:rFonts w:asciiTheme="minorHAnsi" w:eastAsia="ArialMT" w:hAnsiTheme="minorHAnsi" w:cstheme="minorHAnsi"/>
              </w:rPr>
              <w:t>⅔</w:t>
            </w:r>
          </w:p>
        </w:tc>
      </w:tr>
      <w:tr w:rsidR="002773EA" w:rsidRPr="002773EA" w14:paraId="1B2D924F" w14:textId="77777777" w:rsidTr="12178B29">
        <w:tc>
          <w:tcPr>
            <w:tcW w:w="1905" w:type="pct"/>
          </w:tcPr>
          <w:p w14:paraId="0481ECF8" w14:textId="5DED5F71"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Competency statement and code:</w:t>
            </w:r>
          </w:p>
          <w:p w14:paraId="076CA26A"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19DCB99C" w14:textId="4D4EB9F4" w:rsidR="002773EA" w:rsidRPr="002773EA" w:rsidRDefault="002773EA" w:rsidP="002773EA">
            <w:pPr>
              <w:widowControl w:val="0"/>
              <w:tabs>
                <w:tab w:val="left" w:pos="3700"/>
              </w:tabs>
              <w:kinsoku w:val="0"/>
              <w:overflowPunct w:val="0"/>
              <w:autoSpaceDE w:val="0"/>
              <w:autoSpaceDN w:val="0"/>
              <w:adjustRightInd w:val="0"/>
              <w:rPr>
                <w:rFonts w:asciiTheme="minorHAnsi" w:hAnsiTheme="minorHAnsi" w:cstheme="minorHAnsi"/>
              </w:rPr>
            </w:pPr>
            <w:r w:rsidRPr="002773EA">
              <w:rPr>
                <w:rFonts w:asciiTheme="minorHAnsi" w:hAnsiTheme="minorHAnsi" w:cstheme="minorHAnsi"/>
              </w:rPr>
              <w:t>Analyze properties of matter and chemical changes</w:t>
            </w:r>
            <w:r w:rsidR="00530D05">
              <w:rPr>
                <w:rFonts w:asciiTheme="minorHAnsi" w:hAnsiTheme="minorHAnsi" w:cstheme="minorHAnsi"/>
              </w:rPr>
              <w:t xml:space="preserve"> (</w:t>
            </w:r>
            <w:r w:rsidR="00530D05" w:rsidRPr="002773EA">
              <w:rPr>
                <w:rFonts w:asciiTheme="minorHAnsi" w:hAnsiTheme="minorHAnsi" w:cstheme="minorHAnsi"/>
              </w:rPr>
              <w:t>0C01</w:t>
            </w:r>
            <w:r w:rsidR="00530D05">
              <w:rPr>
                <w:rFonts w:asciiTheme="minorHAnsi" w:hAnsiTheme="minorHAnsi" w:cstheme="minorHAnsi"/>
              </w:rPr>
              <w:t>)</w:t>
            </w:r>
          </w:p>
          <w:p w14:paraId="76D81BD2" w14:textId="12D653FE" w:rsidR="002773EA" w:rsidRDefault="002773EA" w:rsidP="002773EA">
            <w:pPr>
              <w:widowControl w:val="0"/>
              <w:tabs>
                <w:tab w:val="left" w:pos="3700"/>
              </w:tabs>
              <w:kinsoku w:val="0"/>
              <w:overflowPunct w:val="0"/>
              <w:autoSpaceDE w:val="0"/>
              <w:autoSpaceDN w:val="0"/>
              <w:adjustRightInd w:val="0"/>
              <w:rPr>
                <w:rFonts w:cstheme="minorHAnsi"/>
              </w:rPr>
            </w:pPr>
            <w:r w:rsidRPr="002773EA">
              <w:rPr>
                <w:rFonts w:asciiTheme="minorHAnsi" w:hAnsiTheme="minorHAnsi" w:cstheme="minorHAnsi"/>
              </w:rPr>
              <w:t>Covered Completely</w:t>
            </w:r>
            <w:r w:rsidRPr="002773EA">
              <w:rPr>
                <w:rFonts w:cstheme="minorHAnsi"/>
              </w:rPr>
              <w:t xml:space="preserve"> </w:t>
            </w:r>
          </w:p>
          <w:p w14:paraId="43C94374" w14:textId="2FA20CF7" w:rsidR="00530D05" w:rsidRPr="002773EA" w:rsidRDefault="00530D05" w:rsidP="002773EA">
            <w:pPr>
              <w:widowControl w:val="0"/>
              <w:tabs>
                <w:tab w:val="left" w:pos="3700"/>
              </w:tabs>
              <w:kinsoku w:val="0"/>
              <w:overflowPunct w:val="0"/>
              <w:autoSpaceDE w:val="0"/>
              <w:autoSpaceDN w:val="0"/>
              <w:adjustRightInd w:val="0"/>
              <w:rPr>
                <w:rFonts w:cstheme="minorHAnsi"/>
              </w:rPr>
            </w:pPr>
          </w:p>
        </w:tc>
      </w:tr>
      <w:tr w:rsidR="002773EA" w:rsidRPr="002773EA" w14:paraId="4FE4B84C" w14:textId="77777777" w:rsidTr="12178B29">
        <w:tc>
          <w:tcPr>
            <w:tcW w:w="1905" w:type="pct"/>
          </w:tcPr>
          <w:p w14:paraId="3E529A05" w14:textId="42F72C33"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Prerequisite:</w:t>
            </w:r>
          </w:p>
          <w:p w14:paraId="01EB89F0"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441760AD" w14:textId="5250BF40" w:rsidR="002773EA" w:rsidRPr="002773EA" w:rsidRDefault="00791877" w:rsidP="002773EA">
            <w:pPr>
              <w:widowControl w:val="0"/>
              <w:tabs>
                <w:tab w:val="left" w:pos="3700"/>
              </w:tabs>
              <w:kinsoku w:val="0"/>
              <w:overflowPunct w:val="0"/>
              <w:autoSpaceDE w:val="0"/>
              <w:autoSpaceDN w:val="0"/>
              <w:adjustRightInd w:val="0"/>
              <w:rPr>
                <w:rFonts w:cstheme="minorHAnsi"/>
              </w:rPr>
            </w:pPr>
            <w:r>
              <w:rPr>
                <w:rFonts w:cstheme="minorHAnsi"/>
              </w:rPr>
              <w:t>Secondary V Chemistry</w:t>
            </w:r>
          </w:p>
        </w:tc>
      </w:tr>
      <w:tr w:rsidR="002773EA" w:rsidRPr="002773EA" w14:paraId="113B1680" w14:textId="77777777" w:rsidTr="12178B29">
        <w:tc>
          <w:tcPr>
            <w:tcW w:w="1905" w:type="pct"/>
          </w:tcPr>
          <w:p w14:paraId="147F1839" w14:textId="77777777"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Semester:</w:t>
            </w:r>
          </w:p>
          <w:p w14:paraId="6AD109A9"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706C991E" w14:textId="0F3DD6A0" w:rsidR="002773EA" w:rsidRPr="002773EA" w:rsidRDefault="00791877" w:rsidP="002773EA">
            <w:pPr>
              <w:widowControl w:val="0"/>
              <w:tabs>
                <w:tab w:val="left" w:pos="3700"/>
              </w:tabs>
              <w:kinsoku w:val="0"/>
              <w:overflowPunct w:val="0"/>
              <w:autoSpaceDE w:val="0"/>
              <w:autoSpaceDN w:val="0"/>
              <w:adjustRightInd w:val="0"/>
              <w:rPr>
                <w:rFonts w:cstheme="minorHAnsi"/>
              </w:rPr>
            </w:pPr>
            <w:r>
              <w:rPr>
                <w:rFonts w:cstheme="minorHAnsi"/>
              </w:rPr>
              <w:t>Fall 2024</w:t>
            </w:r>
          </w:p>
        </w:tc>
      </w:tr>
      <w:tr w:rsidR="002773EA" w:rsidRPr="002773EA" w14:paraId="7547607C" w14:textId="77777777" w:rsidTr="12178B29">
        <w:trPr>
          <w:trHeight w:val="79"/>
        </w:trPr>
        <w:tc>
          <w:tcPr>
            <w:tcW w:w="1905" w:type="pct"/>
            <w:shd w:val="clear" w:color="auto" w:fill="D9D9D9" w:themeFill="background1" w:themeFillShade="D9"/>
          </w:tcPr>
          <w:p w14:paraId="22DAF70E"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sz w:val="16"/>
                <w:szCs w:val="16"/>
              </w:rPr>
            </w:pPr>
          </w:p>
        </w:tc>
        <w:tc>
          <w:tcPr>
            <w:tcW w:w="3095" w:type="pct"/>
            <w:shd w:val="clear" w:color="auto" w:fill="D9D9D9" w:themeFill="background1" w:themeFillShade="D9"/>
          </w:tcPr>
          <w:p w14:paraId="4544A3A9" w14:textId="77777777" w:rsidR="002773EA" w:rsidRPr="002773EA" w:rsidRDefault="002773EA" w:rsidP="002773EA">
            <w:pPr>
              <w:widowControl w:val="0"/>
              <w:tabs>
                <w:tab w:val="left" w:pos="3700"/>
              </w:tabs>
              <w:kinsoku w:val="0"/>
              <w:overflowPunct w:val="0"/>
              <w:autoSpaceDE w:val="0"/>
              <w:autoSpaceDN w:val="0"/>
              <w:adjustRightInd w:val="0"/>
              <w:rPr>
                <w:rFonts w:cstheme="minorHAnsi"/>
                <w:sz w:val="16"/>
                <w:szCs w:val="16"/>
              </w:rPr>
            </w:pPr>
          </w:p>
        </w:tc>
      </w:tr>
      <w:tr w:rsidR="002773EA" w:rsidRPr="002773EA" w14:paraId="1307373C" w14:textId="77777777" w:rsidTr="12178B29">
        <w:tc>
          <w:tcPr>
            <w:tcW w:w="1905" w:type="pct"/>
          </w:tcPr>
          <w:p w14:paraId="4E4D69EF" w14:textId="77777777"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Teacher name(s), (pronouns if desired):</w:t>
            </w:r>
          </w:p>
          <w:p w14:paraId="0AE5DD74" w14:textId="77777777" w:rsidR="002773EA" w:rsidRPr="002773EA" w:rsidRDefault="002773EA" w:rsidP="002773EA">
            <w:pPr>
              <w:widowControl w:val="0"/>
              <w:tabs>
                <w:tab w:val="left" w:pos="3700"/>
              </w:tabs>
              <w:kinsoku w:val="0"/>
              <w:overflowPunct w:val="0"/>
              <w:autoSpaceDE w:val="0"/>
              <w:autoSpaceDN w:val="0"/>
              <w:adjustRightInd w:val="0"/>
              <w:ind w:left="316"/>
              <w:rPr>
                <w:rFonts w:cstheme="minorHAnsi"/>
              </w:rPr>
            </w:pPr>
          </w:p>
        </w:tc>
        <w:tc>
          <w:tcPr>
            <w:tcW w:w="3095" w:type="pct"/>
          </w:tcPr>
          <w:p w14:paraId="2F6D66A3" w14:textId="7723DBE6" w:rsidR="002773EA" w:rsidRPr="002773EA" w:rsidRDefault="002B5019" w:rsidP="512AB35E">
            <w:pPr>
              <w:widowControl w:val="0"/>
              <w:tabs>
                <w:tab w:val="left" w:pos="3700"/>
              </w:tabs>
              <w:kinsoku w:val="0"/>
              <w:overflowPunct w:val="0"/>
              <w:autoSpaceDE w:val="0"/>
              <w:autoSpaceDN w:val="0"/>
              <w:adjustRightInd w:val="0"/>
              <w:rPr>
                <w:rFonts w:cstheme="minorBidi"/>
              </w:rPr>
            </w:pPr>
            <w:r>
              <w:rPr>
                <w:rFonts w:cstheme="minorBidi"/>
              </w:rPr>
              <w:t>Sean Hughes and German Perez Quintana</w:t>
            </w:r>
          </w:p>
        </w:tc>
      </w:tr>
      <w:tr w:rsidR="002773EA" w:rsidRPr="002773EA" w14:paraId="473A8C6B" w14:textId="77777777" w:rsidTr="12178B29">
        <w:tc>
          <w:tcPr>
            <w:tcW w:w="1905" w:type="pct"/>
          </w:tcPr>
          <w:p w14:paraId="16DEBF3B" w14:textId="77777777"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Office number, phone extension (email address optional):</w:t>
            </w:r>
          </w:p>
          <w:p w14:paraId="7A5B0A61"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0B4B7CD0" w14:textId="7B85D65E" w:rsidR="002B5019" w:rsidRDefault="002B5019" w:rsidP="002773EA">
            <w:pPr>
              <w:widowControl w:val="0"/>
              <w:tabs>
                <w:tab w:val="left" w:pos="3700"/>
              </w:tabs>
              <w:kinsoku w:val="0"/>
              <w:overflowPunct w:val="0"/>
              <w:autoSpaceDE w:val="0"/>
              <w:autoSpaceDN w:val="0"/>
              <w:adjustRightInd w:val="0"/>
              <w:rPr>
                <w:rFonts w:cstheme="minorHAnsi"/>
              </w:rPr>
            </w:pPr>
            <w:r>
              <w:rPr>
                <w:rFonts w:cstheme="minorHAnsi"/>
              </w:rPr>
              <w:t xml:space="preserve">Sean Hughes – AME 417, </w:t>
            </w:r>
            <w:proofErr w:type="spellStart"/>
            <w:r>
              <w:rPr>
                <w:rFonts w:cstheme="minorHAnsi"/>
              </w:rPr>
              <w:t>ext</w:t>
            </w:r>
            <w:proofErr w:type="spellEnd"/>
            <w:r>
              <w:rPr>
                <w:rFonts w:cstheme="minorHAnsi"/>
              </w:rPr>
              <w:t xml:space="preserve"> 5877, </w:t>
            </w:r>
            <w:hyperlink r:id="rId11" w:history="1">
              <w:r w:rsidRPr="00EB3DB7">
                <w:rPr>
                  <w:rStyle w:val="Hyperlink"/>
                  <w:rFonts w:cstheme="minorHAnsi"/>
                </w:rPr>
                <w:t>sean.hughes@johnabbott.qc.ca</w:t>
              </w:r>
            </w:hyperlink>
          </w:p>
          <w:p w14:paraId="11AA242D" w14:textId="1C8B3C7D" w:rsidR="002773EA" w:rsidRPr="002773EA" w:rsidRDefault="002B5019" w:rsidP="002B5019">
            <w:pPr>
              <w:widowControl w:val="0"/>
              <w:tabs>
                <w:tab w:val="left" w:pos="3700"/>
              </w:tabs>
              <w:kinsoku w:val="0"/>
              <w:overflowPunct w:val="0"/>
              <w:autoSpaceDE w:val="0"/>
              <w:autoSpaceDN w:val="0"/>
              <w:adjustRightInd w:val="0"/>
              <w:rPr>
                <w:rFonts w:cstheme="minorHAnsi"/>
              </w:rPr>
            </w:pPr>
            <w:r>
              <w:rPr>
                <w:rFonts w:cstheme="minorHAnsi"/>
              </w:rPr>
              <w:t>German Perez Quintana – AME-408, german.perez@johnabbott.qc.ca</w:t>
            </w:r>
          </w:p>
        </w:tc>
      </w:tr>
      <w:tr w:rsidR="002773EA" w:rsidRPr="002773EA" w14:paraId="061D7D6F" w14:textId="77777777" w:rsidTr="12178B29">
        <w:trPr>
          <w:trHeight w:val="471"/>
        </w:trPr>
        <w:tc>
          <w:tcPr>
            <w:tcW w:w="1905" w:type="pct"/>
          </w:tcPr>
          <w:p w14:paraId="2C29B5F2" w14:textId="77777777" w:rsidR="002773EA" w:rsidRPr="002773EA" w:rsidRDefault="002773EA" w:rsidP="002773EA">
            <w:pPr>
              <w:widowControl w:val="0"/>
              <w:numPr>
                <w:ilvl w:val="0"/>
                <w:numId w:val="2"/>
              </w:numPr>
              <w:tabs>
                <w:tab w:val="left" w:pos="3700"/>
              </w:tabs>
              <w:kinsoku w:val="0"/>
              <w:overflowPunct w:val="0"/>
              <w:autoSpaceDE w:val="0"/>
              <w:autoSpaceDN w:val="0"/>
              <w:adjustRightInd w:val="0"/>
              <w:ind w:left="316" w:hanging="316"/>
              <w:rPr>
                <w:rFonts w:cstheme="minorHAnsi"/>
              </w:rPr>
            </w:pPr>
            <w:r w:rsidRPr="002773EA">
              <w:rPr>
                <w:rFonts w:cstheme="minorHAnsi"/>
              </w:rPr>
              <w:t>Teacher’s availability:</w:t>
            </w:r>
          </w:p>
          <w:p w14:paraId="5735CCEB" w14:textId="77777777" w:rsidR="002773EA" w:rsidRPr="002773EA" w:rsidRDefault="002773EA" w:rsidP="002773EA">
            <w:pPr>
              <w:widowControl w:val="0"/>
              <w:tabs>
                <w:tab w:val="left" w:pos="3700"/>
              </w:tabs>
              <w:kinsoku w:val="0"/>
              <w:overflowPunct w:val="0"/>
              <w:autoSpaceDE w:val="0"/>
              <w:autoSpaceDN w:val="0"/>
              <w:adjustRightInd w:val="0"/>
              <w:ind w:left="316" w:hanging="316"/>
              <w:rPr>
                <w:rFonts w:cstheme="minorHAnsi"/>
              </w:rPr>
            </w:pPr>
          </w:p>
        </w:tc>
        <w:tc>
          <w:tcPr>
            <w:tcW w:w="3095" w:type="pct"/>
          </w:tcPr>
          <w:p w14:paraId="46034291" w14:textId="5A8BC7AF" w:rsidR="002773EA" w:rsidRPr="002773EA" w:rsidRDefault="002B5019" w:rsidP="002773EA">
            <w:pPr>
              <w:widowControl w:val="0"/>
              <w:tabs>
                <w:tab w:val="left" w:pos="3700"/>
              </w:tabs>
              <w:kinsoku w:val="0"/>
              <w:overflowPunct w:val="0"/>
              <w:autoSpaceDE w:val="0"/>
              <w:autoSpaceDN w:val="0"/>
              <w:adjustRightInd w:val="0"/>
              <w:rPr>
                <w:rFonts w:cstheme="minorHAnsi"/>
              </w:rPr>
            </w:pPr>
            <w:r>
              <w:rPr>
                <w:rFonts w:cstheme="minorHAnsi"/>
              </w:rPr>
              <w:t xml:space="preserve">Posted outside AME 417 and AME 408, or see </w:t>
            </w:r>
            <w:proofErr w:type="spellStart"/>
            <w:r>
              <w:rPr>
                <w:rFonts w:cstheme="minorHAnsi"/>
              </w:rPr>
              <w:t>Omnivox</w:t>
            </w:r>
            <w:proofErr w:type="spellEnd"/>
          </w:p>
        </w:tc>
      </w:tr>
    </w:tbl>
    <w:p w14:paraId="282A2254" w14:textId="7373BB37" w:rsidR="00791877" w:rsidRDefault="00791877" w:rsidP="002773EA">
      <w:pPr>
        <w:widowControl w:val="0"/>
        <w:tabs>
          <w:tab w:val="left" w:pos="3700"/>
        </w:tabs>
        <w:kinsoku w:val="0"/>
        <w:overflowPunct w:val="0"/>
        <w:autoSpaceDE w:val="0"/>
        <w:autoSpaceDN w:val="0"/>
        <w:adjustRightInd w:val="0"/>
        <w:rPr>
          <w:rFonts w:eastAsia="Times New Roman" w:cstheme="minorHAnsi"/>
          <w:kern w:val="0"/>
          <w:sz w:val="22"/>
          <w:szCs w:val="22"/>
          <w:lang w:val="en-US"/>
          <w14:ligatures w14:val="none"/>
        </w:rPr>
      </w:pPr>
    </w:p>
    <w:p w14:paraId="7AEA2358" w14:textId="77777777" w:rsidR="0020289F" w:rsidRPr="0020289F" w:rsidRDefault="0020289F" w:rsidP="0020289F">
      <w:pPr>
        <w:numPr>
          <w:ilvl w:val="0"/>
          <w:numId w:val="3"/>
        </w:numPr>
        <w:ind w:left="15"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b/>
          <w:bCs/>
          <w:kern w:val="0"/>
          <w:sz w:val="22"/>
          <w:szCs w:val="22"/>
          <w:lang w:val="en-US"/>
          <w14:ligatures w14:val="none"/>
        </w:rPr>
        <w:t>INTRODUCTION</w:t>
      </w:r>
      <w:r w:rsidRPr="0020289F">
        <w:rPr>
          <w:rFonts w:ascii="Calibri" w:eastAsia="Times New Roman" w:hAnsi="Calibri" w:cs="Calibri"/>
          <w:kern w:val="0"/>
          <w:sz w:val="22"/>
          <w:szCs w:val="22"/>
          <w:lang w:val="en-US"/>
          <w14:ligatures w14:val="none"/>
        </w:rPr>
        <w:t>: </w:t>
      </w:r>
    </w:p>
    <w:p w14:paraId="035AEEAB"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5282C7CC"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Course summary:</w:t>
      </w:r>
      <w:r w:rsidRPr="0020289F">
        <w:rPr>
          <w:rFonts w:ascii="Calibri" w:eastAsia="Times New Roman" w:hAnsi="Calibri" w:cs="Calibri"/>
          <w:kern w:val="0"/>
          <w:sz w:val="22"/>
          <w:szCs w:val="22"/>
          <w:lang w:val="en-US"/>
          <w14:ligatures w14:val="none"/>
        </w:rPr>
        <w:t> </w:t>
      </w:r>
    </w:p>
    <w:p w14:paraId="7E37C75B" w14:textId="77777777" w:rsidR="0020289F" w:rsidRPr="0020289F" w:rsidRDefault="0020289F" w:rsidP="0020289F">
      <w:pPr>
        <w:ind w:firstLine="285"/>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14:ligatures w14:val="none"/>
        </w:rPr>
        <w:t>General Chemistry is the first of the two required chemistry courses of the Science Program and is normally taken in the first semester. It is specifically designed to fulfill the requirements of objective 0C01 of the Science Program. </w:t>
      </w:r>
      <w:r w:rsidRPr="0020289F">
        <w:rPr>
          <w:rFonts w:ascii="Calibri" w:eastAsia="Times New Roman" w:hAnsi="Calibri" w:cs="Calibri"/>
          <w:kern w:val="0"/>
          <w:sz w:val="22"/>
          <w:szCs w:val="22"/>
          <w:lang w:val="en-US"/>
          <w14:ligatures w14:val="none"/>
        </w:rPr>
        <w:t> </w:t>
      </w:r>
    </w:p>
    <w:p w14:paraId="3CE7DDA1" w14:textId="77777777" w:rsidR="0020289F" w:rsidRPr="0020289F" w:rsidRDefault="0020289F" w:rsidP="0020289F">
      <w:pPr>
        <w:ind w:firstLine="285"/>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14:ligatures w14:val="none"/>
        </w:rPr>
        <w:t>The course initially reviews the use of chemical language and applications of quantitative analysis of chemical systems. The course then introduces the properties of elements and periodic trends, which are fundamental to understanding the structure of matter.    Finally, macroscopic properties of matter are studied, identifying relevant intermolecular forces and their effect on properties (for example phase transitions and solubility). Deductive reasoning is used to explain and to predict chemical and physical behaviour.  The study of molecular structures is essential to prepare the student for further studies in chemistry and in modern biology.</w:t>
      </w:r>
      <w:r w:rsidRPr="0020289F">
        <w:rPr>
          <w:rFonts w:ascii="Calibri" w:eastAsia="Times New Roman" w:hAnsi="Calibri" w:cs="Calibri"/>
          <w:kern w:val="0"/>
          <w:sz w:val="22"/>
          <w:szCs w:val="22"/>
          <w:lang w:val="en-US"/>
          <w14:ligatures w14:val="none"/>
        </w:rPr>
        <w:t> </w:t>
      </w:r>
    </w:p>
    <w:p w14:paraId="262E2ECD" w14:textId="77777777" w:rsidR="0020289F" w:rsidRPr="0020289F" w:rsidRDefault="0020289F" w:rsidP="0020289F">
      <w:pPr>
        <w:ind w:firstLine="285"/>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14:ligatures w14:val="none"/>
        </w:rPr>
        <w:t>   The laboratory work introduces laboratory techniques and best practices in a laboratory setting. </w:t>
      </w:r>
      <w:r w:rsidRPr="0020289F">
        <w:rPr>
          <w:rFonts w:ascii="Calibri" w:eastAsia="Times New Roman" w:hAnsi="Calibri" w:cs="Calibri"/>
          <w:kern w:val="0"/>
          <w:sz w:val="22"/>
          <w:szCs w:val="22"/>
          <w:lang w:val="en-US"/>
          <w14:ligatures w14:val="none"/>
        </w:rPr>
        <w:t> </w:t>
      </w:r>
    </w:p>
    <w:p w14:paraId="54C6229F"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6F6266D2" w14:textId="77777777" w:rsidR="0020289F" w:rsidRDefault="0020289F" w:rsidP="0020289F">
      <w:pPr>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lang w:val="en-US"/>
          <w14:ligatures w14:val="none"/>
        </w:rPr>
        <w:t> </w:t>
      </w:r>
    </w:p>
    <w:p w14:paraId="474E4574" w14:textId="77777777" w:rsidR="0020289F" w:rsidRDefault="0020289F">
      <w:pPr>
        <w:rPr>
          <w:rFonts w:ascii="Calibri" w:eastAsia="Times New Roman" w:hAnsi="Calibri" w:cs="Calibri"/>
          <w:kern w:val="0"/>
          <w:sz w:val="22"/>
          <w:szCs w:val="22"/>
          <w:lang w:val="en-US"/>
          <w14:ligatures w14:val="none"/>
        </w:rPr>
      </w:pPr>
      <w:r>
        <w:rPr>
          <w:rFonts w:ascii="Calibri" w:eastAsia="Times New Roman" w:hAnsi="Calibri" w:cs="Calibri"/>
          <w:kern w:val="0"/>
          <w:sz w:val="22"/>
          <w:szCs w:val="22"/>
          <w:lang w:val="en-US"/>
          <w14:ligatures w14:val="none"/>
        </w:rPr>
        <w:br w:type="page"/>
      </w:r>
    </w:p>
    <w:p w14:paraId="203C54AF" w14:textId="2D0F842C"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lastRenderedPageBreak/>
        <w:t>Role and place of the course:</w:t>
      </w:r>
      <w:r w:rsidRPr="0020289F">
        <w:rPr>
          <w:rFonts w:ascii="Calibri" w:eastAsia="Times New Roman" w:hAnsi="Calibri" w:cs="Calibri"/>
          <w:kern w:val="0"/>
          <w:sz w:val="22"/>
          <w:szCs w:val="22"/>
          <w:lang w:val="en-US"/>
          <w14:ligatures w14:val="none"/>
        </w:rPr>
        <w:t> </w:t>
      </w:r>
    </w:p>
    <w:p w14:paraId="45898F2C" w14:textId="77777777" w:rsidR="0020289F" w:rsidRPr="0020289F" w:rsidRDefault="0020289F" w:rsidP="0020289F">
      <w:pPr>
        <w:ind w:firstLine="720"/>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14:ligatures w14:val="none"/>
        </w:rPr>
        <w:t>202-SN1-RE General Chemistry is normally taken in the program’s first semester, although it may be taken in a subsequent semester. It is a prerequisite for 202-SN2-RE Chemistry of Solutions.</w:t>
      </w:r>
      <w:r w:rsidRPr="0020289F">
        <w:rPr>
          <w:rFonts w:ascii="Calibri" w:eastAsia="Times New Roman" w:hAnsi="Calibri" w:cs="Calibri"/>
          <w:kern w:val="0"/>
          <w:sz w:val="22"/>
          <w:szCs w:val="22"/>
          <w:lang w:val="en-US"/>
          <w14:ligatures w14:val="none"/>
        </w:rPr>
        <w:t> </w:t>
      </w:r>
    </w:p>
    <w:p w14:paraId="49465D68"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2B7A3121"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14:ligatures w14:val="none"/>
        </w:rPr>
        <w:t>The Program Approach and the Exit Profile:</w:t>
      </w:r>
      <w:r w:rsidRPr="0020289F">
        <w:rPr>
          <w:rFonts w:ascii="Calibri" w:eastAsia="Times New Roman" w:hAnsi="Calibri" w:cs="Calibri"/>
          <w:kern w:val="0"/>
          <w:sz w:val="22"/>
          <w:szCs w:val="22"/>
          <w14:ligatures w14:val="none"/>
        </w:rPr>
        <w:t xml:space="preserve"> This course is part of the Science Program, an interrelated sequence of courses that seeks to demonstrate not only </w:t>
      </w:r>
      <w:r w:rsidRPr="0020289F">
        <w:rPr>
          <w:rFonts w:ascii="Calibri" w:eastAsia="Times New Roman" w:hAnsi="Calibri" w:cs="Calibri"/>
          <w:kern w:val="0"/>
          <w:sz w:val="22"/>
          <w:szCs w:val="22"/>
          <w:lang w:val="en-US"/>
          <w14:ligatures w14:val="none"/>
        </w:rPr>
        <w:t>chemistry-specific knowledge</w:t>
      </w:r>
      <w:r w:rsidRPr="0020289F">
        <w:rPr>
          <w:rFonts w:ascii="Calibri" w:eastAsia="Times New Roman" w:hAnsi="Calibri" w:cs="Calibri"/>
          <w:kern w:val="0"/>
          <w:sz w:val="22"/>
          <w:szCs w:val="22"/>
          <w14:ligatures w14:val="none"/>
        </w:rPr>
        <w:t xml:space="preserve">, but also an integrated understanding of science. While program competencies other than 0C02 will not be specifically assessed, the student should realize that many Exit Profile outcomes are being implicitly addressed and assessed in the course; </w:t>
      </w:r>
      <w:r w:rsidRPr="0020289F">
        <w:rPr>
          <w:rFonts w:ascii="Calibri" w:eastAsia="Times New Roman" w:hAnsi="Calibri" w:cs="Calibri"/>
          <w:color w:val="000000"/>
          <w:kern w:val="0"/>
          <w:sz w:val="22"/>
          <w:szCs w:val="22"/>
          <w14:ligatures w14:val="none"/>
        </w:rPr>
        <w:t>by the end of the Science program, students will be able to:</w:t>
      </w:r>
      <w:r w:rsidRPr="0020289F">
        <w:rPr>
          <w:rFonts w:ascii="Calibri" w:eastAsia="Times New Roman" w:hAnsi="Calibri" w:cs="Calibri"/>
          <w:color w:val="000000"/>
          <w:kern w:val="0"/>
          <w:sz w:val="22"/>
          <w:szCs w:val="22"/>
          <w:lang w:val="en-US"/>
          <w14:ligatures w14:val="none"/>
        </w:rPr>
        <w:t> </w:t>
      </w:r>
    </w:p>
    <w:p w14:paraId="09BB8A5F" w14:textId="77777777" w:rsidR="0020289F" w:rsidRPr="0020289F" w:rsidRDefault="0020289F" w:rsidP="0020289F">
      <w:pPr>
        <w:numPr>
          <w:ilvl w:val="0"/>
          <w:numId w:val="4"/>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 xml:space="preserve">Draw on subject-specific knowledge that allows for the consolidation and enrichment of their basic scientific </w:t>
      </w:r>
      <w:proofErr w:type="gramStart"/>
      <w:r w:rsidRPr="0020289F">
        <w:rPr>
          <w:rFonts w:ascii="Calibri" w:eastAsia="Times New Roman" w:hAnsi="Calibri" w:cs="Calibri"/>
          <w:color w:val="000000"/>
          <w:kern w:val="0"/>
          <w:sz w:val="22"/>
          <w:szCs w:val="22"/>
          <w14:ligatures w14:val="none"/>
        </w:rPr>
        <w:t>culture;</w:t>
      </w:r>
      <w:proofErr w:type="gramEnd"/>
      <w:r w:rsidRPr="0020289F">
        <w:rPr>
          <w:rFonts w:ascii="Calibri" w:eastAsia="Times New Roman" w:hAnsi="Calibri" w:cs="Calibri"/>
          <w:color w:val="000000"/>
          <w:kern w:val="0"/>
          <w:sz w:val="22"/>
          <w:szCs w:val="22"/>
          <w:lang w:val="en-US"/>
          <w14:ligatures w14:val="none"/>
        </w:rPr>
        <w:t> </w:t>
      </w:r>
    </w:p>
    <w:p w14:paraId="7AB807A5" w14:textId="77777777" w:rsidR="0020289F" w:rsidRPr="0020289F" w:rsidRDefault="0020289F" w:rsidP="0020289F">
      <w:pPr>
        <w:numPr>
          <w:ilvl w:val="0"/>
          <w:numId w:val="5"/>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 xml:space="preserve">Approach complex situations from an interdisciplinary </w:t>
      </w:r>
      <w:proofErr w:type="gramStart"/>
      <w:r w:rsidRPr="0020289F">
        <w:rPr>
          <w:rFonts w:ascii="Calibri" w:eastAsia="Times New Roman" w:hAnsi="Calibri" w:cs="Calibri"/>
          <w:color w:val="000000"/>
          <w:kern w:val="0"/>
          <w:sz w:val="22"/>
          <w:szCs w:val="22"/>
          <w14:ligatures w14:val="none"/>
        </w:rPr>
        <w:t>perspective;</w:t>
      </w:r>
      <w:proofErr w:type="gramEnd"/>
      <w:r w:rsidRPr="0020289F">
        <w:rPr>
          <w:rFonts w:ascii="Calibri" w:eastAsia="Times New Roman" w:hAnsi="Calibri" w:cs="Calibri"/>
          <w:color w:val="000000"/>
          <w:kern w:val="0"/>
          <w:sz w:val="22"/>
          <w:szCs w:val="22"/>
          <w:lang w:val="en-US"/>
          <w14:ligatures w14:val="none"/>
        </w:rPr>
        <w:t> </w:t>
      </w:r>
    </w:p>
    <w:p w14:paraId="010A3A6F" w14:textId="77777777" w:rsidR="0020289F" w:rsidRPr="0020289F" w:rsidRDefault="0020289F" w:rsidP="0020289F">
      <w:pPr>
        <w:numPr>
          <w:ilvl w:val="0"/>
          <w:numId w:val="6"/>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 xml:space="preserve">Appreciate the relationships between science, technology and </w:t>
      </w:r>
      <w:proofErr w:type="gramStart"/>
      <w:r w:rsidRPr="0020289F">
        <w:rPr>
          <w:rFonts w:ascii="Calibri" w:eastAsia="Times New Roman" w:hAnsi="Calibri" w:cs="Calibri"/>
          <w:color w:val="000000"/>
          <w:kern w:val="0"/>
          <w:sz w:val="22"/>
          <w:szCs w:val="22"/>
          <w14:ligatures w14:val="none"/>
        </w:rPr>
        <w:t>society;</w:t>
      </w:r>
      <w:proofErr w:type="gramEnd"/>
      <w:r w:rsidRPr="0020289F">
        <w:rPr>
          <w:rFonts w:ascii="Calibri" w:eastAsia="Times New Roman" w:hAnsi="Calibri" w:cs="Calibri"/>
          <w:color w:val="000000"/>
          <w:kern w:val="0"/>
          <w:sz w:val="22"/>
          <w:szCs w:val="22"/>
          <w:lang w:val="en-US"/>
          <w14:ligatures w14:val="none"/>
        </w:rPr>
        <w:t> </w:t>
      </w:r>
    </w:p>
    <w:p w14:paraId="0070609C" w14:textId="77777777" w:rsidR="0020289F" w:rsidRPr="0020289F" w:rsidRDefault="0020289F" w:rsidP="0020289F">
      <w:pPr>
        <w:numPr>
          <w:ilvl w:val="0"/>
          <w:numId w:val="7"/>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 xml:space="preserve">Demonstrate critical judgment and intellectual </w:t>
      </w:r>
      <w:proofErr w:type="gramStart"/>
      <w:r w:rsidRPr="0020289F">
        <w:rPr>
          <w:rFonts w:ascii="Calibri" w:eastAsia="Times New Roman" w:hAnsi="Calibri" w:cs="Calibri"/>
          <w:color w:val="000000"/>
          <w:kern w:val="0"/>
          <w:sz w:val="22"/>
          <w:szCs w:val="22"/>
          <w14:ligatures w14:val="none"/>
        </w:rPr>
        <w:t>rigour;</w:t>
      </w:r>
      <w:proofErr w:type="gramEnd"/>
      <w:r w:rsidRPr="0020289F">
        <w:rPr>
          <w:rFonts w:ascii="Calibri" w:eastAsia="Times New Roman" w:hAnsi="Calibri" w:cs="Calibri"/>
          <w:color w:val="000000"/>
          <w:kern w:val="0"/>
          <w:sz w:val="22"/>
          <w:szCs w:val="22"/>
          <w:lang w:val="en-US"/>
          <w14:ligatures w14:val="none"/>
        </w:rPr>
        <w:t> </w:t>
      </w:r>
    </w:p>
    <w:p w14:paraId="7237018F" w14:textId="77777777" w:rsidR="0020289F" w:rsidRPr="0020289F" w:rsidRDefault="0020289F" w:rsidP="0020289F">
      <w:pPr>
        <w:numPr>
          <w:ilvl w:val="0"/>
          <w:numId w:val="8"/>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 xml:space="preserve">Use digital technologies in a scientific </w:t>
      </w:r>
      <w:proofErr w:type="gramStart"/>
      <w:r w:rsidRPr="0020289F">
        <w:rPr>
          <w:rFonts w:ascii="Calibri" w:eastAsia="Times New Roman" w:hAnsi="Calibri" w:cs="Calibri"/>
          <w:color w:val="000000"/>
          <w:kern w:val="0"/>
          <w:sz w:val="22"/>
          <w:szCs w:val="22"/>
          <w14:ligatures w14:val="none"/>
        </w:rPr>
        <w:t>context;</w:t>
      </w:r>
      <w:proofErr w:type="gramEnd"/>
      <w:r w:rsidRPr="0020289F">
        <w:rPr>
          <w:rFonts w:ascii="Calibri" w:eastAsia="Times New Roman" w:hAnsi="Calibri" w:cs="Calibri"/>
          <w:color w:val="000000"/>
          <w:kern w:val="0"/>
          <w:sz w:val="22"/>
          <w:szCs w:val="22"/>
          <w:lang w:val="en-US"/>
          <w14:ligatures w14:val="none"/>
        </w:rPr>
        <w:t> </w:t>
      </w:r>
    </w:p>
    <w:p w14:paraId="4343BBD4" w14:textId="77777777" w:rsidR="0020289F" w:rsidRPr="0020289F" w:rsidRDefault="0020289F" w:rsidP="0020289F">
      <w:pPr>
        <w:numPr>
          <w:ilvl w:val="0"/>
          <w:numId w:val="9"/>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Develop a collaborative spirit and communicate; and</w:t>
      </w:r>
      <w:r w:rsidRPr="0020289F">
        <w:rPr>
          <w:rFonts w:ascii="Calibri" w:eastAsia="Times New Roman" w:hAnsi="Calibri" w:cs="Calibri"/>
          <w:color w:val="000000"/>
          <w:kern w:val="0"/>
          <w:sz w:val="22"/>
          <w:szCs w:val="22"/>
          <w:lang w:val="en-US"/>
          <w14:ligatures w14:val="none"/>
        </w:rPr>
        <w:t> </w:t>
      </w:r>
    </w:p>
    <w:p w14:paraId="18897C53" w14:textId="77777777" w:rsidR="0020289F" w:rsidRPr="0020289F" w:rsidRDefault="0020289F" w:rsidP="0020289F">
      <w:pPr>
        <w:numPr>
          <w:ilvl w:val="0"/>
          <w:numId w:val="10"/>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14:ligatures w14:val="none"/>
        </w:rPr>
        <w:t>Demonstrate a nuanced understanding of human impacts on the natural world and planetary life support systems in the context of global climate and environmental disruptions.</w:t>
      </w:r>
      <w:r w:rsidRPr="0020289F">
        <w:rPr>
          <w:rFonts w:ascii="Calibri" w:eastAsia="Times New Roman" w:hAnsi="Calibri" w:cs="Calibri"/>
          <w:color w:val="000000"/>
          <w:kern w:val="0"/>
          <w:sz w:val="22"/>
          <w:szCs w:val="22"/>
          <w:lang w:val="en-US"/>
          <w14:ligatures w14:val="none"/>
        </w:rPr>
        <w:t> </w:t>
      </w:r>
    </w:p>
    <w:p w14:paraId="6D733A7E"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7897D268"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The Teaching of the Climate and Ecological Emergency (CEE)</w:t>
      </w:r>
      <w:r w:rsidRPr="0020289F">
        <w:rPr>
          <w:rFonts w:ascii="Calibri" w:eastAsia="Times New Roman" w:hAnsi="Calibri" w:cs="Calibri"/>
          <w:kern w:val="0"/>
          <w:sz w:val="22"/>
          <w:szCs w:val="22"/>
          <w:lang w:val="en-US"/>
          <w14:ligatures w14:val="none"/>
        </w:rPr>
        <w:t xml:space="preserve"> is integrated in the Science Program.  General Chemistry expands on selected topics by including</w:t>
      </w:r>
      <w:r w:rsidRPr="0020289F">
        <w:rPr>
          <w:rFonts w:ascii="Calibri" w:eastAsia="Times New Roman" w:hAnsi="Calibri" w:cs="Calibri"/>
          <w:color w:val="000000"/>
          <w:kern w:val="0"/>
          <w:sz w:val="22"/>
          <w:szCs w:val="22"/>
          <w:shd w:val="clear" w:color="auto" w:fill="FFFFFF"/>
          <w14:ligatures w14:val="none"/>
        </w:rPr>
        <w:t xml:space="preserve"> fundamental aspects of the Climate and Ecological Emergency (CEE modules).</w:t>
      </w:r>
      <w:r w:rsidRPr="0020289F">
        <w:rPr>
          <w:rFonts w:ascii="Calibri" w:eastAsia="Times New Roman" w:hAnsi="Calibri" w:cs="Calibri"/>
          <w:color w:val="000000"/>
          <w:kern w:val="0"/>
          <w:sz w:val="22"/>
          <w:szCs w:val="22"/>
          <w:lang w:val="en-US"/>
          <w14:ligatures w14:val="none"/>
        </w:rPr>
        <w:t> </w:t>
      </w:r>
    </w:p>
    <w:p w14:paraId="736FC981"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14:ligatures w14:val="none"/>
        </w:rPr>
        <w:t>Four basic aspects are emphasized by John Abbott College:</w:t>
      </w:r>
      <w:r w:rsidRPr="0020289F">
        <w:rPr>
          <w:rFonts w:ascii="Calibri" w:eastAsia="Times New Roman" w:hAnsi="Calibri" w:cs="Calibri"/>
          <w:color w:val="000000"/>
          <w:kern w:val="0"/>
          <w:sz w:val="22"/>
          <w:szCs w:val="22"/>
          <w:lang w:val="en-US"/>
          <w14:ligatures w14:val="none"/>
        </w:rPr>
        <w:t> </w:t>
      </w:r>
    </w:p>
    <w:p w14:paraId="22923F18" w14:textId="77777777" w:rsidR="0020289F" w:rsidRPr="0020289F" w:rsidRDefault="0020289F" w:rsidP="0020289F">
      <w:pPr>
        <w:numPr>
          <w:ilvl w:val="0"/>
          <w:numId w:val="11"/>
        </w:numPr>
        <w:shd w:val="clear" w:color="auto" w:fill="FFFFFF"/>
        <w:ind w:left="360" w:firstLine="0"/>
        <w:jc w:val="both"/>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lang w:val="en-US"/>
          <w14:ligatures w14:val="none"/>
        </w:rPr>
        <w:t>Causes:  the factors that cause climate change and ecological degradation </w:t>
      </w:r>
    </w:p>
    <w:p w14:paraId="5F8B3E7A" w14:textId="77777777" w:rsidR="0020289F" w:rsidRPr="0020289F" w:rsidRDefault="0020289F" w:rsidP="0020289F">
      <w:pPr>
        <w:numPr>
          <w:ilvl w:val="0"/>
          <w:numId w:val="12"/>
        </w:numPr>
        <w:shd w:val="clear" w:color="auto" w:fill="FFFFFF"/>
        <w:ind w:left="360" w:firstLine="0"/>
        <w:jc w:val="both"/>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lang w:val="en-US"/>
          <w14:ligatures w14:val="none"/>
        </w:rPr>
        <w:t>Impacts:  the range of impacts on the biophysical world and on human societies </w:t>
      </w:r>
    </w:p>
    <w:p w14:paraId="7BE8C873" w14:textId="77777777" w:rsidR="0020289F" w:rsidRPr="0020289F" w:rsidRDefault="0020289F" w:rsidP="0020289F">
      <w:pPr>
        <w:numPr>
          <w:ilvl w:val="0"/>
          <w:numId w:val="13"/>
        </w:numPr>
        <w:shd w:val="clear" w:color="auto" w:fill="FFFFFF"/>
        <w:ind w:left="360" w:firstLine="0"/>
        <w:jc w:val="both"/>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lang w:val="en-US"/>
          <w14:ligatures w14:val="none"/>
        </w:rPr>
        <w:t>Dynamics:  the social forces that produce the emergency, impinge on change, and distribute the impacts unevenly </w:t>
      </w:r>
    </w:p>
    <w:p w14:paraId="2C5EE6D4" w14:textId="77777777" w:rsidR="0020289F" w:rsidRPr="0020289F" w:rsidRDefault="0020289F" w:rsidP="0020289F">
      <w:pPr>
        <w:numPr>
          <w:ilvl w:val="0"/>
          <w:numId w:val="14"/>
        </w:numPr>
        <w:shd w:val="clear" w:color="auto" w:fill="FFFFFF"/>
        <w:ind w:left="360" w:firstLine="0"/>
        <w:jc w:val="both"/>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color w:val="000000"/>
          <w:kern w:val="0"/>
          <w:sz w:val="22"/>
          <w:szCs w:val="22"/>
          <w:lang w:val="en-US"/>
          <w14:ligatures w14:val="none"/>
        </w:rPr>
        <w:t>Actions:  appropriate objectives and means for mitigating and adapting to the emergency; action contributing to the solutions </w:t>
      </w:r>
    </w:p>
    <w:p w14:paraId="4FCA2104"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186173AB" w14:textId="77777777" w:rsidR="0020289F" w:rsidRPr="0020289F" w:rsidRDefault="0020289F" w:rsidP="0020289F">
      <w:pPr>
        <w:numPr>
          <w:ilvl w:val="0"/>
          <w:numId w:val="15"/>
        </w:numPr>
        <w:ind w:left="15"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b/>
          <w:bCs/>
          <w:kern w:val="0"/>
          <w:sz w:val="22"/>
          <w:szCs w:val="22"/>
          <w:lang w:val="en-US"/>
          <w14:ligatures w14:val="none"/>
        </w:rPr>
        <w:t>COURSE OBJECTIVES:</w:t>
      </w:r>
      <w:r w:rsidRPr="0020289F">
        <w:rPr>
          <w:rFonts w:ascii="Calibri" w:eastAsia="Times New Roman" w:hAnsi="Calibri" w:cs="Calibri"/>
          <w:kern w:val="0"/>
          <w:sz w:val="22"/>
          <w:szCs w:val="22"/>
          <w:lang w:val="en-US"/>
          <w14:ligatures w14:val="none"/>
        </w:rPr>
        <w:t> </w:t>
      </w:r>
    </w:p>
    <w:p w14:paraId="6D9F1919"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84"/>
      </w:tblGrid>
      <w:tr w:rsidR="0020289F" w:rsidRPr="0020289F" w14:paraId="1D3AC447" w14:textId="77777777" w:rsidTr="0020289F">
        <w:trPr>
          <w:trHeight w:val="300"/>
        </w:trPr>
        <w:tc>
          <w:tcPr>
            <w:tcW w:w="10785" w:type="dxa"/>
            <w:tcBorders>
              <w:top w:val="single" w:sz="6" w:space="0" w:color="auto"/>
              <w:left w:val="single" w:sz="6" w:space="0" w:color="auto"/>
              <w:bottom w:val="single" w:sz="6" w:space="0" w:color="auto"/>
              <w:right w:val="single" w:sz="6" w:space="0" w:color="auto"/>
            </w:tcBorders>
            <w:shd w:val="clear" w:color="auto" w:fill="D9D9D9"/>
            <w:hideMark/>
          </w:tcPr>
          <w:p w14:paraId="0B92B3D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Objectives</w:t>
            </w:r>
            <w:r w:rsidRPr="0020289F">
              <w:rPr>
                <w:rFonts w:ascii="Arial" w:eastAsia="Times New Roman" w:hAnsi="Arial" w:cs="Arial"/>
                <w:color w:val="000000"/>
                <w:kern w:val="0"/>
                <w:sz w:val="20"/>
                <w:szCs w:val="20"/>
                <w14:ligatures w14:val="none"/>
              </w:rPr>
              <w:t> </w:t>
            </w:r>
            <w:r w:rsidRPr="0020289F">
              <w:rPr>
                <w:rFonts w:ascii="Arial" w:eastAsia="Times New Roman" w:hAnsi="Arial" w:cs="Arial"/>
                <w:color w:val="000000"/>
                <w:kern w:val="0"/>
                <w:sz w:val="20"/>
                <w:szCs w:val="20"/>
                <w:lang w:val="en-US"/>
                <w14:ligatures w14:val="none"/>
              </w:rPr>
              <w:t> </w:t>
            </w:r>
          </w:p>
          <w:p w14:paraId="160A1E5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Arial" w:eastAsia="Times New Roman" w:hAnsi="Arial" w:cs="Arial"/>
                <w:b/>
                <w:bCs/>
                <w:color w:val="000000"/>
                <w:kern w:val="0"/>
                <w:sz w:val="20"/>
                <w:szCs w:val="20"/>
                <w14:ligatures w14:val="none"/>
              </w:rPr>
              <w:t>Statement of the Competency:</w:t>
            </w:r>
            <w:r w:rsidRPr="0020289F">
              <w:rPr>
                <w:rFonts w:ascii="Arial" w:eastAsia="Times New Roman" w:hAnsi="Arial" w:cs="Arial"/>
                <w:color w:val="000000"/>
                <w:kern w:val="0"/>
                <w:sz w:val="20"/>
                <w:szCs w:val="20"/>
                <w14:ligatures w14:val="none"/>
              </w:rPr>
              <w:t xml:space="preserve"> Analyze properties of matter and chemical changes.</w:t>
            </w:r>
            <w:r w:rsidRPr="0020289F">
              <w:rPr>
                <w:rFonts w:ascii="Arial" w:eastAsia="Times New Roman" w:hAnsi="Arial" w:cs="Arial"/>
                <w:color w:val="000000"/>
                <w:kern w:val="0"/>
                <w:sz w:val="20"/>
                <w:szCs w:val="20"/>
                <w:lang w:val="en-US"/>
                <w14:ligatures w14:val="none"/>
              </w:rPr>
              <w:t> </w:t>
            </w:r>
          </w:p>
        </w:tc>
      </w:tr>
      <w:tr w:rsidR="0020289F" w:rsidRPr="0020289F" w14:paraId="27055616" w14:textId="77777777" w:rsidTr="0020289F">
        <w:trPr>
          <w:trHeight w:val="1455"/>
        </w:trPr>
        <w:tc>
          <w:tcPr>
            <w:tcW w:w="10785" w:type="dxa"/>
            <w:tcBorders>
              <w:top w:val="single" w:sz="6" w:space="0" w:color="auto"/>
              <w:left w:val="single" w:sz="6" w:space="0" w:color="auto"/>
              <w:bottom w:val="single" w:sz="6" w:space="0" w:color="auto"/>
              <w:right w:val="single" w:sz="6" w:space="0" w:color="auto"/>
            </w:tcBorders>
            <w:shd w:val="clear" w:color="auto" w:fill="auto"/>
            <w:hideMark/>
          </w:tcPr>
          <w:p w14:paraId="72889502"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color w:val="000000"/>
                <w:kern w:val="0"/>
                <w14:ligatures w14:val="none"/>
              </w:rPr>
              <w:t>Performance Criteria for the Competency as a Whole:</w:t>
            </w:r>
            <w:r w:rsidRPr="0020289F">
              <w:rPr>
                <w:rFonts w:ascii="Calibri" w:eastAsia="Times New Roman" w:hAnsi="Calibri" w:cs="Calibri"/>
                <w:color w:val="000000"/>
                <w:kern w:val="0"/>
                <w:lang w:val="en-US"/>
                <w14:ligatures w14:val="none"/>
              </w:rPr>
              <w:t> </w:t>
            </w:r>
          </w:p>
          <w:p w14:paraId="7CC956EC" w14:textId="77777777" w:rsidR="0020289F" w:rsidRPr="0020289F" w:rsidRDefault="0020289F" w:rsidP="0020289F">
            <w:pPr>
              <w:numPr>
                <w:ilvl w:val="0"/>
                <w:numId w:val="16"/>
              </w:numPr>
              <w:ind w:left="360" w:firstLine="0"/>
              <w:textAlignment w:val="baseline"/>
              <w:rPr>
                <w:rFonts w:ascii="Calibri" w:eastAsia="Times New Roman" w:hAnsi="Calibri" w:cs="Calibri"/>
                <w:kern w:val="0"/>
                <w:lang w:val="en-US"/>
                <w14:ligatures w14:val="none"/>
              </w:rPr>
            </w:pPr>
            <w:r w:rsidRPr="0020289F">
              <w:rPr>
                <w:rFonts w:ascii="Calibri" w:eastAsia="Times New Roman" w:hAnsi="Calibri" w:cs="Calibri"/>
                <w:color w:val="000000"/>
                <w:kern w:val="0"/>
                <w14:ligatures w14:val="none"/>
              </w:rPr>
              <w:t>Appropriate use of terminology.</w:t>
            </w:r>
            <w:r w:rsidRPr="0020289F">
              <w:rPr>
                <w:rFonts w:ascii="Calibri" w:eastAsia="Times New Roman" w:hAnsi="Calibri" w:cs="Calibri"/>
                <w:color w:val="000000"/>
                <w:kern w:val="0"/>
                <w:lang w:val="en-US"/>
                <w14:ligatures w14:val="none"/>
              </w:rPr>
              <w:t> </w:t>
            </w:r>
          </w:p>
          <w:p w14:paraId="53189CD6" w14:textId="77777777" w:rsidR="0020289F" w:rsidRPr="0020289F" w:rsidRDefault="0020289F" w:rsidP="0020289F">
            <w:pPr>
              <w:numPr>
                <w:ilvl w:val="0"/>
                <w:numId w:val="17"/>
              </w:numPr>
              <w:ind w:left="360" w:firstLine="0"/>
              <w:textAlignment w:val="baseline"/>
              <w:rPr>
                <w:rFonts w:ascii="Calibri" w:eastAsia="Times New Roman" w:hAnsi="Calibri" w:cs="Calibri"/>
                <w:kern w:val="0"/>
                <w:lang w:val="en-US"/>
                <w14:ligatures w14:val="none"/>
              </w:rPr>
            </w:pPr>
            <w:r w:rsidRPr="0020289F">
              <w:rPr>
                <w:rFonts w:ascii="Calibri" w:eastAsia="Times New Roman" w:hAnsi="Calibri" w:cs="Calibri"/>
                <w:color w:val="000000"/>
                <w:kern w:val="0"/>
                <w14:ligatures w14:val="none"/>
              </w:rPr>
              <w:t>Observance of mathematical and chemical formalism.</w:t>
            </w:r>
            <w:r w:rsidRPr="0020289F">
              <w:rPr>
                <w:rFonts w:ascii="Calibri" w:eastAsia="Times New Roman" w:hAnsi="Calibri" w:cs="Calibri"/>
                <w:color w:val="000000"/>
                <w:kern w:val="0"/>
                <w:lang w:val="en-US"/>
                <w14:ligatures w14:val="none"/>
              </w:rPr>
              <w:t> </w:t>
            </w:r>
          </w:p>
          <w:p w14:paraId="72459661" w14:textId="77777777" w:rsidR="0020289F" w:rsidRPr="0020289F" w:rsidRDefault="0020289F" w:rsidP="0020289F">
            <w:pPr>
              <w:numPr>
                <w:ilvl w:val="0"/>
                <w:numId w:val="18"/>
              </w:numPr>
              <w:ind w:left="360" w:firstLine="0"/>
              <w:textAlignment w:val="baseline"/>
              <w:rPr>
                <w:rFonts w:ascii="Calibri" w:eastAsia="Times New Roman" w:hAnsi="Calibri" w:cs="Calibri"/>
                <w:kern w:val="0"/>
                <w:lang w:val="en-US"/>
                <w14:ligatures w14:val="none"/>
              </w:rPr>
            </w:pPr>
            <w:r w:rsidRPr="0020289F">
              <w:rPr>
                <w:rFonts w:ascii="Calibri" w:eastAsia="Times New Roman" w:hAnsi="Calibri" w:cs="Calibri"/>
                <w:color w:val="000000"/>
                <w:kern w:val="0"/>
                <w14:ligatures w14:val="none"/>
              </w:rPr>
              <w:t>Use and conversion of appropriate units of measurement.</w:t>
            </w:r>
            <w:r w:rsidRPr="0020289F">
              <w:rPr>
                <w:rFonts w:ascii="Calibri" w:eastAsia="Times New Roman" w:hAnsi="Calibri" w:cs="Calibri"/>
                <w:color w:val="000000"/>
                <w:kern w:val="0"/>
                <w:lang w:val="en-US"/>
                <w14:ligatures w14:val="none"/>
              </w:rPr>
              <w:t> </w:t>
            </w:r>
          </w:p>
          <w:p w14:paraId="72A702DE" w14:textId="77777777" w:rsidR="0020289F" w:rsidRPr="0020289F" w:rsidRDefault="0020289F" w:rsidP="0020289F">
            <w:pPr>
              <w:numPr>
                <w:ilvl w:val="0"/>
                <w:numId w:val="19"/>
              </w:numPr>
              <w:ind w:left="360" w:firstLine="0"/>
              <w:textAlignment w:val="baseline"/>
              <w:rPr>
                <w:rFonts w:ascii="Calibri" w:eastAsia="Times New Roman" w:hAnsi="Calibri" w:cs="Calibri"/>
                <w:kern w:val="0"/>
                <w:lang w:val="en-US"/>
                <w14:ligatures w14:val="none"/>
              </w:rPr>
            </w:pPr>
            <w:r w:rsidRPr="0020289F">
              <w:rPr>
                <w:rFonts w:ascii="Calibri" w:eastAsia="Times New Roman" w:hAnsi="Calibri" w:cs="Calibri"/>
                <w:color w:val="000000"/>
                <w:kern w:val="0"/>
                <w14:ligatures w14:val="none"/>
              </w:rPr>
              <w:t>Consideration of environmental issues.</w:t>
            </w:r>
            <w:r w:rsidRPr="0020289F">
              <w:rPr>
                <w:rFonts w:ascii="Calibri" w:eastAsia="Times New Roman" w:hAnsi="Calibri" w:cs="Calibri"/>
                <w:color w:val="000000"/>
                <w:kern w:val="0"/>
                <w:lang w:val="en-US"/>
                <w14:ligatures w14:val="none"/>
              </w:rPr>
              <w:t> </w:t>
            </w:r>
          </w:p>
          <w:p w14:paraId="0C25F3C4" w14:textId="77777777" w:rsidR="0020289F" w:rsidRPr="0020289F" w:rsidRDefault="0020289F" w:rsidP="0020289F">
            <w:pPr>
              <w:numPr>
                <w:ilvl w:val="0"/>
                <w:numId w:val="20"/>
              </w:numPr>
              <w:ind w:left="360" w:firstLine="0"/>
              <w:textAlignment w:val="baseline"/>
              <w:rPr>
                <w:rFonts w:ascii="Calibri" w:eastAsia="Times New Roman" w:hAnsi="Calibri" w:cs="Calibri"/>
                <w:kern w:val="0"/>
                <w:lang w:val="en-US"/>
                <w14:ligatures w14:val="none"/>
              </w:rPr>
            </w:pPr>
            <w:r w:rsidRPr="0020289F">
              <w:rPr>
                <w:rFonts w:ascii="Calibri" w:eastAsia="Times New Roman" w:hAnsi="Calibri" w:cs="Calibri"/>
                <w:color w:val="000000"/>
                <w:kern w:val="0"/>
                <w14:ligatures w14:val="none"/>
              </w:rPr>
              <w:t>Demonstration of rigour in the problem-solving approach.</w:t>
            </w:r>
            <w:r w:rsidRPr="0020289F">
              <w:rPr>
                <w:rFonts w:ascii="Calibri" w:eastAsia="Times New Roman" w:hAnsi="Calibri" w:cs="Calibri"/>
                <w:color w:val="000000"/>
                <w:kern w:val="0"/>
                <w:lang w:val="en-US"/>
                <w14:ligatures w14:val="none"/>
              </w:rPr>
              <w:t> </w:t>
            </w:r>
          </w:p>
        </w:tc>
      </w:tr>
    </w:tbl>
    <w:p w14:paraId="12C44018"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0DDB91BE"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Elements of the Competency:</w:t>
      </w:r>
      <w:r w:rsidRPr="0020289F">
        <w:rPr>
          <w:rFonts w:ascii="Calibri" w:eastAsia="Times New Roman" w:hAnsi="Calibri" w:cs="Calibri"/>
          <w:kern w:val="0"/>
          <w:sz w:val="22"/>
          <w:szCs w:val="22"/>
          <w:lang w:val="en-US"/>
          <w14:ligatures w14:val="none"/>
        </w:rPr>
        <w:t>   </w:t>
      </w:r>
    </w:p>
    <w:p w14:paraId="3B72E244"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Upon successful completion of this course, students will be able to: </w:t>
      </w:r>
    </w:p>
    <w:p w14:paraId="415F260A" w14:textId="77777777" w:rsidR="0020289F" w:rsidRPr="0020289F" w:rsidRDefault="0020289F" w:rsidP="0020289F">
      <w:pPr>
        <w:numPr>
          <w:ilvl w:val="0"/>
          <w:numId w:val="21"/>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14:ligatures w14:val="none"/>
        </w:rPr>
        <w:t>Use chemical language and symbols.</w:t>
      </w:r>
      <w:r w:rsidRPr="0020289F">
        <w:rPr>
          <w:rFonts w:ascii="Calibri" w:eastAsia="Times New Roman" w:hAnsi="Calibri" w:cs="Calibri"/>
          <w:kern w:val="0"/>
          <w:sz w:val="22"/>
          <w:szCs w:val="22"/>
          <w:lang w:val="en-US"/>
          <w14:ligatures w14:val="none"/>
        </w:rPr>
        <w:t> </w:t>
      </w:r>
    </w:p>
    <w:p w14:paraId="7A433794" w14:textId="77777777" w:rsidR="0020289F" w:rsidRPr="0020289F" w:rsidRDefault="0020289F" w:rsidP="0020289F">
      <w:pPr>
        <w:numPr>
          <w:ilvl w:val="0"/>
          <w:numId w:val="22"/>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14:ligatures w14:val="none"/>
        </w:rPr>
        <w:t>Carry out the quantitative analysis of chemical systems.</w:t>
      </w:r>
      <w:r w:rsidRPr="0020289F">
        <w:rPr>
          <w:rFonts w:ascii="Calibri" w:eastAsia="Times New Roman" w:hAnsi="Calibri" w:cs="Calibri"/>
          <w:kern w:val="0"/>
          <w:sz w:val="22"/>
          <w:szCs w:val="22"/>
          <w:lang w:val="en-US"/>
          <w14:ligatures w14:val="none"/>
        </w:rPr>
        <w:t> </w:t>
      </w:r>
    </w:p>
    <w:p w14:paraId="7FB822D2" w14:textId="77777777" w:rsidR="0020289F" w:rsidRPr="0020289F" w:rsidRDefault="0020289F" w:rsidP="0020289F">
      <w:pPr>
        <w:numPr>
          <w:ilvl w:val="0"/>
          <w:numId w:val="23"/>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14:ligatures w14:val="none"/>
        </w:rPr>
        <w:t>Explain the properties of the elements and how they relate to the periodic classification.</w:t>
      </w:r>
      <w:r w:rsidRPr="0020289F">
        <w:rPr>
          <w:rFonts w:ascii="Calibri" w:eastAsia="Times New Roman" w:hAnsi="Calibri" w:cs="Calibri"/>
          <w:kern w:val="0"/>
          <w:sz w:val="22"/>
          <w:szCs w:val="22"/>
          <w:lang w:val="en-US"/>
          <w14:ligatures w14:val="none"/>
        </w:rPr>
        <w:t> </w:t>
      </w:r>
    </w:p>
    <w:p w14:paraId="561CCE72" w14:textId="77777777" w:rsidR="0020289F" w:rsidRPr="0020289F" w:rsidRDefault="0020289F" w:rsidP="0020289F">
      <w:pPr>
        <w:numPr>
          <w:ilvl w:val="0"/>
          <w:numId w:val="24"/>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14:ligatures w14:val="none"/>
        </w:rPr>
        <w:t>Explain the structure of matter according to the types of chemical bonds.</w:t>
      </w:r>
      <w:r w:rsidRPr="0020289F">
        <w:rPr>
          <w:rFonts w:ascii="Calibri" w:eastAsia="Times New Roman" w:hAnsi="Calibri" w:cs="Calibri"/>
          <w:kern w:val="0"/>
          <w:sz w:val="22"/>
          <w:szCs w:val="22"/>
          <w:lang w:val="en-US"/>
          <w14:ligatures w14:val="none"/>
        </w:rPr>
        <w:t> </w:t>
      </w:r>
    </w:p>
    <w:p w14:paraId="2A28C481" w14:textId="77777777" w:rsidR="0020289F" w:rsidRPr="0020289F" w:rsidRDefault="0020289F" w:rsidP="0020289F">
      <w:pPr>
        <w:numPr>
          <w:ilvl w:val="0"/>
          <w:numId w:val="25"/>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14:ligatures w14:val="none"/>
        </w:rPr>
        <w:t>Explain the main macroscopic properties of matter.</w:t>
      </w:r>
      <w:r w:rsidRPr="0020289F">
        <w:rPr>
          <w:rFonts w:ascii="Calibri" w:eastAsia="Times New Roman" w:hAnsi="Calibri" w:cs="Calibri"/>
          <w:kern w:val="0"/>
          <w:sz w:val="22"/>
          <w:szCs w:val="22"/>
          <w:lang w:val="en-US"/>
          <w14:ligatures w14:val="none"/>
        </w:rPr>
        <w:t> </w:t>
      </w:r>
    </w:p>
    <w:p w14:paraId="79076193" w14:textId="77777777" w:rsidR="0020289F" w:rsidRPr="0020289F" w:rsidRDefault="0020289F" w:rsidP="0020289F">
      <w:pPr>
        <w:numPr>
          <w:ilvl w:val="0"/>
          <w:numId w:val="26"/>
        </w:numPr>
        <w:ind w:left="36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14:ligatures w14:val="none"/>
        </w:rPr>
        <w:t>Verify, using an experimental method, some chemical and physical properties of matter.</w:t>
      </w:r>
      <w:r w:rsidRPr="0020289F">
        <w:rPr>
          <w:rFonts w:ascii="Calibri" w:eastAsia="Times New Roman" w:hAnsi="Calibri" w:cs="Calibri"/>
          <w:kern w:val="0"/>
          <w:sz w:val="22"/>
          <w:szCs w:val="22"/>
          <w:lang w:val="en-US"/>
          <w14:ligatures w14:val="none"/>
        </w:rPr>
        <w:t> </w:t>
      </w:r>
    </w:p>
    <w:p w14:paraId="2B374701"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lang w:val="en-US"/>
          <w14:ligatures w14:val="none"/>
        </w:rPr>
        <w:t> </w:t>
      </w:r>
    </w:p>
    <w:p w14:paraId="70B449E6" w14:textId="77777777" w:rsidR="0020289F" w:rsidRDefault="0020289F">
      <w:pPr>
        <w:rPr>
          <w:rFonts w:ascii="Calibri" w:eastAsia="Times New Roman" w:hAnsi="Calibri" w:cs="Calibri"/>
          <w:b/>
          <w:bCs/>
          <w:kern w:val="0"/>
          <w:sz w:val="22"/>
          <w:szCs w:val="22"/>
          <w:lang w:val="en-US"/>
          <w14:ligatures w14:val="none"/>
        </w:rPr>
      </w:pPr>
      <w:r>
        <w:rPr>
          <w:rFonts w:ascii="Calibri" w:eastAsia="Times New Roman" w:hAnsi="Calibri" w:cs="Calibri"/>
          <w:b/>
          <w:bCs/>
          <w:kern w:val="0"/>
          <w:sz w:val="22"/>
          <w:szCs w:val="22"/>
          <w:lang w:val="en-US"/>
          <w14:ligatures w14:val="none"/>
        </w:rPr>
        <w:br w:type="page"/>
      </w:r>
    </w:p>
    <w:p w14:paraId="02ABBBEC" w14:textId="264CF088" w:rsidR="0020289F" w:rsidRPr="0020289F" w:rsidRDefault="0020289F" w:rsidP="0020289F">
      <w:pPr>
        <w:numPr>
          <w:ilvl w:val="0"/>
          <w:numId w:val="27"/>
        </w:numPr>
        <w:ind w:left="-15"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b/>
          <w:bCs/>
          <w:kern w:val="0"/>
          <w:sz w:val="22"/>
          <w:szCs w:val="22"/>
          <w:lang w:val="en-US"/>
          <w14:ligatures w14:val="none"/>
        </w:rPr>
        <w:lastRenderedPageBreak/>
        <w:t>EVALUATION PLAN</w:t>
      </w:r>
      <w:r w:rsidRPr="0020289F">
        <w:rPr>
          <w:rFonts w:ascii="Calibri" w:eastAsia="Times New Roman" w:hAnsi="Calibri" w:cs="Calibri"/>
          <w:kern w:val="0"/>
          <w:sz w:val="22"/>
          <w:szCs w:val="22"/>
          <w:lang w:val="en-US"/>
          <w14:ligatures w14:val="none"/>
        </w:rPr>
        <w:t>: </w:t>
      </w:r>
    </w:p>
    <w:p w14:paraId="1154F5F3" w14:textId="77777777" w:rsidR="0020289F" w:rsidRPr="0020289F" w:rsidRDefault="0020289F" w:rsidP="0020289F">
      <w:pPr>
        <w:ind w:right="510"/>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lang w:val="en-US"/>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840"/>
        <w:gridCol w:w="1575"/>
        <w:gridCol w:w="3810"/>
        <w:gridCol w:w="1425"/>
      </w:tblGrid>
      <w:tr w:rsidR="0020289F" w:rsidRPr="0020289F" w14:paraId="1EB09514"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D9D9D9"/>
            <w:hideMark/>
          </w:tcPr>
          <w:p w14:paraId="036C1B03"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p w14:paraId="65550141"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Evaluation type:</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D9D9D9"/>
            <w:hideMark/>
          </w:tcPr>
          <w:p w14:paraId="091DF92D"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p w14:paraId="5DECEFAA"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D9D9D9"/>
            <w:hideMark/>
          </w:tcPr>
          <w:p w14:paraId="65B32F10" w14:textId="77777777" w:rsidR="0020289F" w:rsidRPr="0020289F" w:rsidRDefault="0020289F" w:rsidP="0020289F">
            <w:pPr>
              <w:ind w:right="-45"/>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p w14:paraId="26215EA4" w14:textId="77777777" w:rsidR="0020289F" w:rsidRPr="0020289F" w:rsidRDefault="0020289F" w:rsidP="0020289F">
            <w:pPr>
              <w:ind w:right="-45"/>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Tentative date:</w:t>
            </w:r>
            <w:r w:rsidRPr="0020289F">
              <w:rPr>
                <w:rFonts w:ascii="Calibri" w:eastAsia="Times New Roman" w:hAnsi="Calibri" w:cs="Calibri"/>
                <w:kern w:val="0"/>
                <w:lang w:val="en-US"/>
                <w14:ligatures w14:val="none"/>
              </w:rPr>
              <w:t> </w:t>
            </w:r>
          </w:p>
        </w:tc>
        <w:tc>
          <w:tcPr>
            <w:tcW w:w="3810" w:type="dxa"/>
            <w:tcBorders>
              <w:top w:val="single" w:sz="6" w:space="0" w:color="auto"/>
              <w:left w:val="single" w:sz="6" w:space="0" w:color="auto"/>
              <w:bottom w:val="single" w:sz="6" w:space="0" w:color="auto"/>
              <w:right w:val="single" w:sz="6" w:space="0" w:color="auto"/>
            </w:tcBorders>
            <w:shd w:val="clear" w:color="auto" w:fill="D9D9D9"/>
            <w:hideMark/>
          </w:tcPr>
          <w:p w14:paraId="69388DA5"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p w14:paraId="399EEB80"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Link to the Elements of the Competency:</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D9D9D9"/>
            <w:hideMark/>
          </w:tcPr>
          <w:p w14:paraId="20BD714F"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 if part of final evaluation</w:t>
            </w:r>
            <w:r w:rsidRPr="0020289F">
              <w:rPr>
                <w:rFonts w:ascii="Calibri" w:eastAsia="Times New Roman" w:hAnsi="Calibri" w:cs="Calibri"/>
                <w:kern w:val="0"/>
                <w:lang w:val="en-US"/>
                <w14:ligatures w14:val="none"/>
              </w:rPr>
              <w:t> </w:t>
            </w:r>
          </w:p>
        </w:tc>
      </w:tr>
      <w:tr w:rsidR="0020289F" w:rsidRPr="0020289F" w14:paraId="194EA785"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753EEA3"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Test 1</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9F6E344"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10</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F7991E0" w14:textId="3AEE7060" w:rsidR="0020289F" w:rsidRPr="0020289F" w:rsidRDefault="00365A79" w:rsidP="0020289F">
            <w:pPr>
              <w:ind w:right="-45"/>
              <w:jc w:val="center"/>
              <w:textAlignment w:val="baseline"/>
              <w:rPr>
                <w:rFonts w:ascii="Times New Roman" w:eastAsia="Times New Roman" w:hAnsi="Times New Roman" w:cs="Times New Roman"/>
                <w:kern w:val="0"/>
                <w:lang w:val="en-US"/>
                <w14:ligatures w14:val="none"/>
              </w:rPr>
            </w:pPr>
            <w:r>
              <w:rPr>
                <w:rFonts w:ascii="Calibri" w:eastAsia="Times New Roman" w:hAnsi="Calibri" w:cs="Calibri"/>
                <w:kern w:val="0"/>
                <w14:ligatures w14:val="none"/>
              </w:rPr>
              <w:t>Sept. 25</w:t>
            </w:r>
            <w:r w:rsidR="0020289F" w:rsidRPr="0020289F">
              <w:rPr>
                <w:rFonts w:ascii="Calibri" w:eastAsia="Times New Roman" w:hAnsi="Calibri" w:cs="Calibri"/>
                <w:kern w:val="0"/>
                <w:lang w:val="en-US"/>
                <w14:ligatures w14:val="none"/>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35DE26FA"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1, 2, 6</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268A0E2D"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r w:rsidR="0020289F" w:rsidRPr="0020289F" w14:paraId="06C7FCEF"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97D649E"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Test 2</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A89F04A"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10</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8D4407D" w14:textId="1C050B37" w:rsidR="0020289F" w:rsidRPr="0020289F" w:rsidRDefault="00365A79" w:rsidP="0020289F">
            <w:pPr>
              <w:ind w:right="-45"/>
              <w:jc w:val="center"/>
              <w:textAlignment w:val="baseline"/>
              <w:rPr>
                <w:rFonts w:ascii="Times New Roman" w:eastAsia="Times New Roman" w:hAnsi="Times New Roman" w:cs="Times New Roman"/>
                <w:kern w:val="0"/>
                <w:lang w:val="en-US"/>
                <w14:ligatures w14:val="none"/>
              </w:rPr>
            </w:pPr>
            <w:r>
              <w:rPr>
                <w:rFonts w:ascii="Calibri" w:eastAsia="Times New Roman" w:hAnsi="Calibri" w:cs="Calibri"/>
                <w:kern w:val="0"/>
                <w:lang w:val="en-US"/>
                <w14:ligatures w14:val="none"/>
              </w:rPr>
              <w:t>Oct. 30</w:t>
            </w:r>
            <w:r w:rsidR="0020289F" w:rsidRPr="0020289F">
              <w:rPr>
                <w:rFonts w:ascii="Calibri" w:eastAsia="Times New Roman" w:hAnsi="Calibri" w:cs="Calibri"/>
                <w:kern w:val="0"/>
                <w:lang w:val="en-US"/>
                <w14:ligatures w14:val="none"/>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1BAF40D"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3, 6</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7C3134EA"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r w:rsidR="0020289F" w:rsidRPr="0020289F" w14:paraId="5A05A99C"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13F140C"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Test 3</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BF0E52E"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10</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5394E0DD" w14:textId="6B72B9EF" w:rsidR="0020289F" w:rsidRPr="0020289F" w:rsidRDefault="00365A79" w:rsidP="0020289F">
            <w:pPr>
              <w:ind w:right="-45"/>
              <w:jc w:val="center"/>
              <w:textAlignment w:val="baseline"/>
              <w:rPr>
                <w:rFonts w:ascii="Times New Roman" w:eastAsia="Times New Roman" w:hAnsi="Times New Roman" w:cs="Times New Roman"/>
                <w:kern w:val="0"/>
                <w:lang w:val="en-US"/>
                <w14:ligatures w14:val="none"/>
              </w:rPr>
            </w:pPr>
            <w:r>
              <w:rPr>
                <w:rFonts w:ascii="Calibri" w:eastAsia="Times New Roman" w:hAnsi="Calibri" w:cs="Calibri"/>
                <w:kern w:val="0"/>
                <w:lang w:val="en-US"/>
                <w14:ligatures w14:val="none"/>
              </w:rPr>
              <w:t>Nov. 27</w:t>
            </w:r>
            <w:r w:rsidR="0020289F" w:rsidRPr="0020289F">
              <w:rPr>
                <w:rFonts w:ascii="Calibri" w:eastAsia="Times New Roman" w:hAnsi="Calibri" w:cs="Calibri"/>
                <w:kern w:val="0"/>
                <w:lang w:val="en-US"/>
                <w14:ligatures w14:val="none"/>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11835F3F"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4, 5, 6</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77E9A902"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r w:rsidR="0020289F" w:rsidRPr="0020289F" w14:paraId="51997758"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648B77D"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Final exam</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EB40CE0"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30</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C5EDEBD"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TBA</w:t>
            </w:r>
            <w:r w:rsidRPr="0020289F">
              <w:rPr>
                <w:rFonts w:ascii="Calibri" w:eastAsia="Times New Roman" w:hAnsi="Calibri" w:cs="Calibri"/>
                <w:kern w:val="0"/>
                <w:lang w:val="en-US"/>
                <w14:ligatures w14:val="none"/>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0E93F20C"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1, 2, 3, 4, 5, 6</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5CB973B9"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w:t>
            </w:r>
            <w:r w:rsidRPr="0020289F">
              <w:rPr>
                <w:rFonts w:ascii="Calibri" w:eastAsia="Times New Roman" w:hAnsi="Calibri" w:cs="Calibri"/>
                <w:kern w:val="0"/>
                <w:lang w:val="en-US"/>
                <w14:ligatures w14:val="none"/>
              </w:rPr>
              <w:t> </w:t>
            </w:r>
          </w:p>
        </w:tc>
      </w:tr>
      <w:tr w:rsidR="0020289F" w:rsidRPr="0020289F" w14:paraId="002A79DB"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07843D78"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Laboratories</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736D78B"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25</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DF7DD1F"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Weekly</w:t>
            </w:r>
            <w:r w:rsidRPr="0020289F">
              <w:rPr>
                <w:rFonts w:ascii="Calibri" w:eastAsia="Times New Roman" w:hAnsi="Calibri" w:cs="Calibri"/>
                <w:kern w:val="0"/>
                <w:lang w:val="en-US"/>
                <w14:ligatures w14:val="none"/>
              </w:rPr>
              <w:t> </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78EA97D8"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6</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5AD03267"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w:t>
            </w:r>
            <w:r w:rsidRPr="0020289F">
              <w:rPr>
                <w:rFonts w:ascii="Calibri" w:eastAsia="Times New Roman" w:hAnsi="Calibri" w:cs="Calibri"/>
                <w:kern w:val="0"/>
                <w:lang w:val="en-US"/>
                <w14:ligatures w14:val="none"/>
              </w:rPr>
              <w:t> </w:t>
            </w:r>
          </w:p>
        </w:tc>
      </w:tr>
      <w:tr w:rsidR="0020289F" w:rsidRPr="0020289F" w14:paraId="60D8D84E"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8917144"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Quizzes and/or assignments</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EB32C12"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15</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AAEAC32" w14:textId="28FEEDB2" w:rsidR="0020289F" w:rsidRPr="0020289F" w:rsidRDefault="00365A79" w:rsidP="0020289F">
            <w:pPr>
              <w:ind w:right="-45"/>
              <w:jc w:val="center"/>
              <w:textAlignment w:val="baseline"/>
              <w:rPr>
                <w:rFonts w:ascii="Times New Roman" w:eastAsia="Times New Roman" w:hAnsi="Times New Roman" w:cs="Times New Roman"/>
                <w:kern w:val="0"/>
                <w:lang w:val="en-US"/>
                <w14:ligatures w14:val="none"/>
              </w:rPr>
            </w:pPr>
            <w:r>
              <w:rPr>
                <w:rFonts w:ascii="Calibri" w:eastAsia="Times New Roman" w:hAnsi="Calibri" w:cs="Calibri"/>
                <w:kern w:val="0"/>
                <w14:ligatures w14:val="none"/>
              </w:rPr>
              <w:t>Weekly</w:t>
            </w:r>
          </w:p>
        </w:tc>
        <w:tc>
          <w:tcPr>
            <w:tcW w:w="3810" w:type="dxa"/>
            <w:tcBorders>
              <w:top w:val="single" w:sz="6" w:space="0" w:color="auto"/>
              <w:left w:val="single" w:sz="6" w:space="0" w:color="auto"/>
              <w:bottom w:val="single" w:sz="6" w:space="0" w:color="auto"/>
              <w:right w:val="single" w:sz="6" w:space="0" w:color="auto"/>
            </w:tcBorders>
            <w:shd w:val="clear" w:color="auto" w:fill="auto"/>
            <w:hideMark/>
          </w:tcPr>
          <w:p w14:paraId="5A10C52B"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1, 2, 3, 4, 5, 6</w:t>
            </w:r>
            <w:r w:rsidRPr="0020289F">
              <w:rPr>
                <w:rFonts w:ascii="Calibri" w:eastAsia="Times New Roman" w:hAnsi="Calibri" w:cs="Calibri"/>
                <w:kern w:val="0"/>
                <w:lang w:val="en-US"/>
                <w14:ligatures w14:val="none"/>
              </w:rPr>
              <w:t> </w:t>
            </w:r>
          </w:p>
        </w:tc>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5068D5A4"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r w:rsidR="0020289F" w:rsidRPr="0020289F" w14:paraId="444C8549"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9EF1F78"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i/>
                <w:iCs/>
                <w:kern w:val="0"/>
                <w14:ligatures w14:val="none"/>
              </w:rPr>
              <w:t>Total value:</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5973773"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i/>
                <w:iCs/>
                <w:kern w:val="0"/>
                <w14:ligatures w14:val="none"/>
              </w:rPr>
              <w:t>100%</w:t>
            </w:r>
            <w:r w:rsidRPr="0020289F">
              <w:rPr>
                <w:rFonts w:ascii="Calibri" w:eastAsia="Times New Roman" w:hAnsi="Calibri" w:cs="Calibri"/>
                <w:kern w:val="0"/>
                <w:lang w:val="en-US"/>
                <w14:ligatures w14:val="none"/>
              </w:rPr>
              <w:t> </w:t>
            </w:r>
          </w:p>
        </w:tc>
        <w:tc>
          <w:tcPr>
            <w:tcW w:w="1575" w:type="dxa"/>
            <w:tcBorders>
              <w:top w:val="single" w:sz="6" w:space="0" w:color="auto"/>
              <w:left w:val="single" w:sz="6" w:space="0" w:color="auto"/>
              <w:bottom w:val="nil"/>
              <w:right w:val="nil"/>
            </w:tcBorders>
            <w:shd w:val="clear" w:color="auto" w:fill="auto"/>
            <w:hideMark/>
          </w:tcPr>
          <w:p w14:paraId="75373687" w14:textId="77777777" w:rsidR="0020289F" w:rsidRPr="0020289F" w:rsidRDefault="0020289F" w:rsidP="0020289F">
            <w:pPr>
              <w:ind w:right="-45"/>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c>
          <w:tcPr>
            <w:tcW w:w="3810" w:type="dxa"/>
            <w:tcBorders>
              <w:top w:val="single" w:sz="6" w:space="0" w:color="auto"/>
              <w:left w:val="nil"/>
              <w:bottom w:val="nil"/>
              <w:right w:val="nil"/>
            </w:tcBorders>
            <w:shd w:val="clear" w:color="auto" w:fill="auto"/>
            <w:hideMark/>
          </w:tcPr>
          <w:p w14:paraId="6233CDA1" w14:textId="77777777" w:rsidR="0020289F" w:rsidRPr="0020289F" w:rsidRDefault="0020289F" w:rsidP="0020289F">
            <w:pPr>
              <w:ind w:right="-45"/>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c>
          <w:tcPr>
            <w:tcW w:w="1425" w:type="dxa"/>
            <w:tcBorders>
              <w:top w:val="single" w:sz="6" w:space="0" w:color="auto"/>
              <w:left w:val="nil"/>
              <w:bottom w:val="nil"/>
              <w:right w:val="nil"/>
            </w:tcBorders>
            <w:shd w:val="clear" w:color="auto" w:fill="auto"/>
            <w:hideMark/>
          </w:tcPr>
          <w:p w14:paraId="78648B9A"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r w:rsidR="0020289F" w:rsidRPr="0020289F" w14:paraId="6867F045" w14:textId="77777777" w:rsidTr="0020289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6A2228D" w14:textId="77777777" w:rsidR="0020289F" w:rsidRPr="0020289F" w:rsidRDefault="0020289F" w:rsidP="0020289F">
            <w:pPr>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i/>
                <w:iCs/>
                <w:kern w:val="0"/>
                <w14:ligatures w14:val="none"/>
              </w:rPr>
              <w:t>Value of final evaluation:</w:t>
            </w:r>
            <w:r w:rsidRPr="0020289F">
              <w:rPr>
                <w:rFonts w:ascii="Calibri" w:eastAsia="Times New Roman" w:hAnsi="Calibri" w:cs="Calibri"/>
                <w:kern w:val="0"/>
                <w:lang w:val="en-US"/>
                <w14:ligatures w14:val="none"/>
              </w:rPr>
              <w:t> </w:t>
            </w:r>
          </w:p>
        </w:tc>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5145DAD" w14:textId="77777777" w:rsidR="0020289F" w:rsidRPr="0020289F" w:rsidRDefault="0020289F" w:rsidP="0020289F">
            <w:pPr>
              <w:ind w:right="-45"/>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i/>
                <w:iCs/>
                <w:kern w:val="0"/>
                <w14:ligatures w14:val="none"/>
              </w:rPr>
              <w:t>55</w:t>
            </w:r>
            <w:r w:rsidRPr="0020289F">
              <w:rPr>
                <w:rFonts w:ascii="Calibri" w:eastAsia="Times New Roman" w:hAnsi="Calibri" w:cs="Calibri"/>
                <w:kern w:val="0"/>
                <w:lang w:val="en-US"/>
                <w14:ligatures w14:val="none"/>
              </w:rPr>
              <w:t> </w:t>
            </w:r>
          </w:p>
        </w:tc>
        <w:tc>
          <w:tcPr>
            <w:tcW w:w="1575" w:type="dxa"/>
            <w:tcBorders>
              <w:top w:val="nil"/>
              <w:left w:val="single" w:sz="6" w:space="0" w:color="auto"/>
              <w:bottom w:val="nil"/>
              <w:right w:val="nil"/>
            </w:tcBorders>
            <w:shd w:val="clear" w:color="auto" w:fill="auto"/>
            <w:hideMark/>
          </w:tcPr>
          <w:p w14:paraId="095AA99E" w14:textId="77777777" w:rsidR="0020289F" w:rsidRPr="0020289F" w:rsidRDefault="0020289F" w:rsidP="0020289F">
            <w:pPr>
              <w:ind w:right="-45"/>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c>
          <w:tcPr>
            <w:tcW w:w="3810" w:type="dxa"/>
            <w:tcBorders>
              <w:top w:val="nil"/>
              <w:left w:val="nil"/>
              <w:bottom w:val="nil"/>
              <w:right w:val="nil"/>
            </w:tcBorders>
            <w:shd w:val="clear" w:color="auto" w:fill="auto"/>
            <w:hideMark/>
          </w:tcPr>
          <w:p w14:paraId="7629B7DC" w14:textId="77777777" w:rsidR="0020289F" w:rsidRPr="0020289F" w:rsidRDefault="0020289F" w:rsidP="0020289F">
            <w:pPr>
              <w:ind w:right="-45"/>
              <w:jc w:val="both"/>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c>
          <w:tcPr>
            <w:tcW w:w="1425" w:type="dxa"/>
            <w:tcBorders>
              <w:top w:val="nil"/>
              <w:left w:val="nil"/>
              <w:bottom w:val="nil"/>
              <w:right w:val="nil"/>
            </w:tcBorders>
            <w:shd w:val="clear" w:color="auto" w:fill="auto"/>
            <w:hideMark/>
          </w:tcPr>
          <w:p w14:paraId="397F6C3B"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bl>
    <w:p w14:paraId="767962ED"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29D51277"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Additional explanation of the evaluation plan:</w:t>
      </w:r>
      <w:r w:rsidRPr="0020289F">
        <w:rPr>
          <w:rFonts w:ascii="Calibri" w:eastAsia="Times New Roman" w:hAnsi="Calibri" w:cs="Calibri"/>
          <w:kern w:val="0"/>
          <w:sz w:val="22"/>
          <w:szCs w:val="22"/>
          <w:lang w:val="en-US"/>
          <w14:ligatures w14:val="none"/>
        </w:rPr>
        <w:t>   </w:t>
      </w:r>
    </w:p>
    <w:p w14:paraId="6E321627"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a)</w:t>
      </w:r>
      <w:r w:rsidRPr="0020289F">
        <w:rPr>
          <w:rFonts w:ascii="Calibri" w:eastAsia="Times New Roman" w:hAnsi="Calibri" w:cs="Calibri"/>
          <w:kern w:val="0"/>
          <w:sz w:val="22"/>
          <w:szCs w:val="22"/>
          <w:lang w:val="en-US"/>
          <w14:ligatures w14:val="none"/>
        </w:rPr>
        <w:t xml:space="preserve"> A student may drop the lowest test mark, if it is lower than the final exam mark, so that the remaining tests are worth 20% of the final grade, and the final exam is worth 40% of the final grade. This is not available for a student assigned a grade of zero on a test because of cheating. </w:t>
      </w:r>
    </w:p>
    <w:p w14:paraId="1288B57B"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 xml:space="preserve">b) </w:t>
      </w:r>
      <w:r w:rsidRPr="0020289F">
        <w:rPr>
          <w:rFonts w:ascii="Calibri" w:eastAsia="Times New Roman" w:hAnsi="Calibri" w:cs="Calibri"/>
          <w:kern w:val="0"/>
          <w:sz w:val="22"/>
          <w:szCs w:val="22"/>
          <w:lang w:val="en-US"/>
          <w14:ligatures w14:val="none"/>
        </w:rPr>
        <w:t>To pass the laboratory portion of the course, a minimum of 60% of the total laboratory grade must be obtained. Failing this, a laboratory grade of zero will be given and a maximum grade of 55% will be allowed for the course. </w:t>
      </w:r>
    </w:p>
    <w:p w14:paraId="21A6E4F6"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c)</w:t>
      </w:r>
      <w:r w:rsidRPr="0020289F">
        <w:rPr>
          <w:rFonts w:ascii="Calibri" w:eastAsia="Times New Roman" w:hAnsi="Calibri" w:cs="Calibri"/>
          <w:kern w:val="0"/>
          <w:sz w:val="22"/>
          <w:szCs w:val="22"/>
          <w:lang w:val="en-US"/>
          <w14:ligatures w14:val="none"/>
        </w:rPr>
        <w:t xml:space="preserve"> Notwithstanding other class grades, if a student passes the laboratory portion of the course, a grade of 60% or more on the final exam will guarantee a pass in the course. </w:t>
      </w:r>
    </w:p>
    <w:p w14:paraId="1AAA6A77" w14:textId="77777777" w:rsidR="0020289F" w:rsidRPr="0020289F" w:rsidRDefault="0020289F" w:rsidP="0020289F">
      <w:pPr>
        <w:jc w:val="both"/>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lang w:val="en-US"/>
          <w14:ligatures w14:val="none"/>
        </w:rPr>
        <w:t>d)</w:t>
      </w:r>
      <w:r w:rsidRPr="0020289F">
        <w:rPr>
          <w:rFonts w:ascii="Calibri" w:eastAsia="Times New Roman" w:hAnsi="Calibri" w:cs="Calibri"/>
          <w:kern w:val="0"/>
          <w:sz w:val="22"/>
          <w:szCs w:val="22"/>
          <w:lang w:val="en-US"/>
          <w14:ligatures w14:val="none"/>
        </w:rPr>
        <w:t xml:space="preserve"> Every effort will be made to ensure equivalence amongst the various sections of the course. Laboratory experiments are common to all sections, common policies are used with respect to replacement of term grades with final exam marks, the standard required to pass the course is that of the common text used, and the final exam is both agreed upon by all members of the course committee and graded from a common marking scheme. </w:t>
      </w:r>
    </w:p>
    <w:p w14:paraId="16C31A72"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55DA3844" w14:textId="77777777" w:rsidR="0020289F" w:rsidRPr="0020289F" w:rsidRDefault="0020289F" w:rsidP="0020289F">
      <w:pPr>
        <w:numPr>
          <w:ilvl w:val="0"/>
          <w:numId w:val="28"/>
        </w:numPr>
        <w:ind w:left="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b/>
          <w:bCs/>
          <w:kern w:val="0"/>
          <w:sz w:val="22"/>
          <w:szCs w:val="22"/>
          <w:lang w:val="en-US"/>
          <w14:ligatures w14:val="none"/>
        </w:rPr>
        <w:t xml:space="preserve">COURSE CONTENT: </w:t>
      </w:r>
      <w:r w:rsidRPr="0020289F">
        <w:rPr>
          <w:rFonts w:ascii="Calibri" w:eastAsia="Times New Roman" w:hAnsi="Calibri" w:cs="Calibri"/>
          <w:kern w:val="0"/>
          <w:sz w:val="22"/>
          <w:szCs w:val="22"/>
          <w14:ligatures w14:val="none"/>
        </w:rPr>
        <w:t>Elements of the Competency and Corresponding Performance Criteria</w:t>
      </w:r>
      <w:r w:rsidRPr="0020289F">
        <w:rPr>
          <w:rFonts w:ascii="Calibri" w:eastAsia="Times New Roman" w:hAnsi="Calibri" w:cs="Calibri"/>
          <w:kern w:val="0"/>
          <w:sz w:val="22"/>
          <w:szCs w:val="22"/>
          <w:lang w:val="en-US"/>
          <w14:ligatures w14:val="none"/>
        </w:rPr>
        <w:t> </w:t>
      </w:r>
    </w:p>
    <w:p w14:paraId="2FAD7307" w14:textId="77777777" w:rsidR="0020289F" w:rsidRPr="0020289F" w:rsidRDefault="0020289F" w:rsidP="0020289F">
      <w:pPr>
        <w:ind w:left="27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2C22A3B8"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 Use chemical language and symbols.</w:t>
      </w:r>
      <w:r w:rsidRPr="0020289F">
        <w:rPr>
          <w:rFonts w:ascii="Calibri" w:eastAsia="Times New Roman" w:hAnsi="Calibri" w:cs="Calibri"/>
          <w:color w:val="000000"/>
          <w:kern w:val="0"/>
          <w:sz w:val="22"/>
          <w:szCs w:val="22"/>
          <w:lang w:val="en-US"/>
          <w14:ligatures w14:val="none"/>
        </w:rPr>
        <w:t> </w:t>
      </w:r>
    </w:p>
    <w:p w14:paraId="47EF8AF5"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1.1</w:t>
      </w:r>
      <w:r w:rsidRPr="0020289F">
        <w:rPr>
          <w:rFonts w:ascii="Calibri" w:eastAsia="Times New Roman" w:hAnsi="Calibri" w:cs="Calibri"/>
          <w:color w:val="000000"/>
          <w:kern w:val="0"/>
          <w:sz w:val="22"/>
          <w:szCs w:val="22"/>
          <w14:ligatures w14:val="none"/>
        </w:rPr>
        <w:t>. Recognize and identify the following: atom, element, compound, and molecule.</w:t>
      </w:r>
      <w:r w:rsidRPr="0020289F">
        <w:rPr>
          <w:rFonts w:ascii="Calibri" w:eastAsia="Times New Roman" w:hAnsi="Calibri" w:cs="Calibri"/>
          <w:color w:val="000000"/>
          <w:kern w:val="0"/>
          <w:sz w:val="22"/>
          <w:szCs w:val="22"/>
          <w:lang w:val="en-US"/>
          <w14:ligatures w14:val="none"/>
        </w:rPr>
        <w:t> </w:t>
      </w:r>
    </w:p>
    <w:p w14:paraId="4BB2ACEC"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1.2.</w:t>
      </w:r>
      <w:r w:rsidRPr="0020289F">
        <w:rPr>
          <w:rFonts w:ascii="Calibri" w:eastAsia="Times New Roman" w:hAnsi="Calibri" w:cs="Calibri"/>
          <w:color w:val="000000"/>
          <w:kern w:val="0"/>
          <w:sz w:val="22"/>
          <w:szCs w:val="22"/>
          <w14:ligatures w14:val="none"/>
        </w:rPr>
        <w:t xml:space="preserve"> Recognize and identify the following: ion, cation, and anion.</w:t>
      </w:r>
      <w:r w:rsidRPr="0020289F">
        <w:rPr>
          <w:rFonts w:ascii="Calibri" w:eastAsia="Times New Roman" w:hAnsi="Calibri" w:cs="Calibri"/>
          <w:color w:val="000000"/>
          <w:kern w:val="0"/>
          <w:sz w:val="22"/>
          <w:szCs w:val="22"/>
          <w:lang w:val="en-US"/>
          <w14:ligatures w14:val="none"/>
        </w:rPr>
        <w:t> </w:t>
      </w:r>
    </w:p>
    <w:p w14:paraId="20A0C45C"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1.3.</w:t>
      </w:r>
      <w:r w:rsidRPr="0020289F">
        <w:rPr>
          <w:rFonts w:ascii="Calibri" w:eastAsia="Times New Roman" w:hAnsi="Calibri" w:cs="Calibri"/>
          <w:color w:val="000000"/>
          <w:kern w:val="0"/>
          <w:sz w:val="22"/>
          <w:szCs w:val="22"/>
          <w14:ligatures w14:val="none"/>
        </w:rPr>
        <w:t xml:space="preserve"> Recognize and identify isotopes of the same element.</w:t>
      </w:r>
      <w:r w:rsidRPr="0020289F">
        <w:rPr>
          <w:rFonts w:ascii="Calibri" w:eastAsia="Times New Roman" w:hAnsi="Calibri" w:cs="Calibri"/>
          <w:color w:val="000000"/>
          <w:kern w:val="0"/>
          <w:sz w:val="22"/>
          <w:szCs w:val="22"/>
          <w:lang w:val="en-US"/>
          <w14:ligatures w14:val="none"/>
        </w:rPr>
        <w:t> </w:t>
      </w:r>
    </w:p>
    <w:p w14:paraId="5299C31B"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1.4.</w:t>
      </w:r>
      <w:r w:rsidRPr="0020289F">
        <w:rPr>
          <w:rFonts w:ascii="Calibri" w:eastAsia="Times New Roman" w:hAnsi="Calibri" w:cs="Calibri"/>
          <w:color w:val="000000"/>
          <w:kern w:val="0"/>
          <w:sz w:val="22"/>
          <w:szCs w:val="22"/>
          <w14:ligatures w14:val="none"/>
        </w:rPr>
        <w:t xml:space="preserve"> Identify by name and formula the following elements from their chemical symbols: elements 1-36, Sr, Pd, Ag, Cd, Sn, I, Xe, Ba, Pt, Au, Hg, and Pb.</w:t>
      </w:r>
      <w:r w:rsidRPr="0020289F">
        <w:rPr>
          <w:rFonts w:ascii="Calibri" w:eastAsia="Times New Roman" w:hAnsi="Calibri" w:cs="Calibri"/>
          <w:color w:val="000000"/>
          <w:kern w:val="0"/>
          <w:sz w:val="22"/>
          <w:szCs w:val="22"/>
          <w:lang w:val="en-US"/>
          <w14:ligatures w14:val="none"/>
        </w:rPr>
        <w:t> </w:t>
      </w:r>
    </w:p>
    <w:p w14:paraId="6FDEB9CC"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1.5.</w:t>
      </w:r>
      <w:r w:rsidRPr="0020289F">
        <w:rPr>
          <w:rFonts w:ascii="Calibri" w:eastAsia="Times New Roman" w:hAnsi="Calibri" w:cs="Calibri"/>
          <w:color w:val="000000"/>
          <w:kern w:val="0"/>
          <w:sz w:val="22"/>
          <w:szCs w:val="22"/>
          <w14:ligatures w14:val="none"/>
        </w:rPr>
        <w:t xml:space="preserve"> Identify the common oxidation state (charge) of ions: elements 1-20 and 31-36.</w:t>
      </w:r>
      <w:r w:rsidRPr="0020289F">
        <w:rPr>
          <w:rFonts w:ascii="Calibri" w:eastAsia="Times New Roman" w:hAnsi="Calibri" w:cs="Calibri"/>
          <w:color w:val="000000"/>
          <w:kern w:val="0"/>
          <w:sz w:val="22"/>
          <w:szCs w:val="22"/>
          <w:lang w:val="en-US"/>
          <w14:ligatures w14:val="none"/>
        </w:rPr>
        <w:t> </w:t>
      </w:r>
    </w:p>
    <w:p w14:paraId="4E8AC2E4"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1.6.</w:t>
      </w:r>
      <w:r w:rsidRPr="0020289F">
        <w:rPr>
          <w:rFonts w:ascii="Calibri" w:eastAsia="Times New Roman" w:hAnsi="Calibri" w:cs="Calibri"/>
          <w:color w:val="000000"/>
          <w:kern w:val="0"/>
          <w:sz w:val="22"/>
          <w:szCs w:val="22"/>
          <w14:ligatures w14:val="none"/>
        </w:rPr>
        <w:t xml:space="preserve"> Identify elements as being metals, non-metals, or metalloids.</w:t>
      </w:r>
      <w:r w:rsidRPr="0020289F">
        <w:rPr>
          <w:rFonts w:ascii="Calibri" w:eastAsia="Times New Roman" w:hAnsi="Calibri" w:cs="Calibri"/>
          <w:color w:val="000000"/>
          <w:kern w:val="0"/>
          <w:sz w:val="22"/>
          <w:szCs w:val="22"/>
          <w:lang w:val="en-US"/>
          <w14:ligatures w14:val="none"/>
        </w:rPr>
        <w:t> </w:t>
      </w:r>
    </w:p>
    <w:p w14:paraId="3C63815D"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1.7.</w:t>
      </w:r>
      <w:r w:rsidRPr="0020289F">
        <w:rPr>
          <w:rFonts w:ascii="Calibri" w:eastAsia="Times New Roman" w:hAnsi="Calibri" w:cs="Calibri"/>
          <w:color w:val="000000"/>
          <w:kern w:val="0"/>
          <w:sz w:val="22"/>
          <w:szCs w:val="22"/>
          <w14:ligatures w14:val="none"/>
        </w:rPr>
        <w:t xml:space="preserve"> Distinguish between the bonds of molecular and ionic compounds. Identify molecular and ionic compounds based on their formulae/name.</w:t>
      </w:r>
      <w:r w:rsidRPr="0020289F">
        <w:rPr>
          <w:rFonts w:ascii="Calibri" w:eastAsia="Times New Roman" w:hAnsi="Calibri" w:cs="Calibri"/>
          <w:color w:val="000000"/>
          <w:kern w:val="0"/>
          <w:sz w:val="22"/>
          <w:szCs w:val="22"/>
          <w:lang w:val="en-US"/>
          <w14:ligatures w14:val="none"/>
        </w:rPr>
        <w:t> </w:t>
      </w:r>
    </w:p>
    <w:p w14:paraId="5066B323"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1.8.</w:t>
      </w:r>
      <w:r w:rsidRPr="0020289F">
        <w:rPr>
          <w:rFonts w:ascii="Calibri" w:eastAsia="Times New Roman" w:hAnsi="Calibri" w:cs="Calibri"/>
          <w:color w:val="000000"/>
          <w:kern w:val="0"/>
          <w:sz w:val="22"/>
          <w:szCs w:val="22"/>
          <w14:ligatures w14:val="none"/>
        </w:rPr>
        <w:t xml:space="preserve"> Write the formulae associated with the following polyatomic ions: nitrate ion, nitrite ion, sulfate ion, sulfite ion, carbonate ion, bicarbonate ion, phosphate ion, hydroxide ion, hydronium ion, acetate ion, ammonium ion, and perchlorate ion.</w:t>
      </w:r>
      <w:r w:rsidRPr="0020289F">
        <w:rPr>
          <w:rFonts w:ascii="Calibri" w:eastAsia="Times New Roman" w:hAnsi="Calibri" w:cs="Calibri"/>
          <w:color w:val="000000"/>
          <w:kern w:val="0"/>
          <w:sz w:val="22"/>
          <w:szCs w:val="22"/>
          <w:lang w:val="en-US"/>
          <w14:ligatures w14:val="none"/>
        </w:rPr>
        <w:t> </w:t>
      </w:r>
    </w:p>
    <w:p w14:paraId="0EF32434"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1.9.</w:t>
      </w:r>
      <w:r w:rsidRPr="0020289F">
        <w:rPr>
          <w:rFonts w:ascii="Calibri" w:eastAsia="Times New Roman" w:hAnsi="Calibri" w:cs="Calibri"/>
          <w:color w:val="000000"/>
          <w:kern w:val="0"/>
          <w:sz w:val="22"/>
          <w:szCs w:val="22"/>
          <w14:ligatures w14:val="none"/>
        </w:rPr>
        <w:t xml:space="preserve"> Write the chemical formula of ionic compounds, binary molecular compounds, and hydrated compounds from the name. </w:t>
      </w:r>
      <w:r w:rsidRPr="0020289F">
        <w:rPr>
          <w:rFonts w:ascii="Calibri" w:eastAsia="Times New Roman" w:hAnsi="Calibri" w:cs="Calibri"/>
          <w:color w:val="000000"/>
          <w:kern w:val="0"/>
          <w:sz w:val="22"/>
          <w:szCs w:val="22"/>
          <w:lang w:val="en-US"/>
          <w14:ligatures w14:val="none"/>
        </w:rPr>
        <w:t> </w:t>
      </w:r>
    </w:p>
    <w:p w14:paraId="20C0943E"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1703CE97"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14:ligatures w14:val="none"/>
        </w:rPr>
        <w:t xml:space="preserve">2. </w:t>
      </w:r>
      <w:r w:rsidRPr="0020289F">
        <w:rPr>
          <w:rFonts w:ascii="Calibri" w:eastAsia="Times New Roman" w:hAnsi="Calibri" w:cs="Calibri"/>
          <w:b/>
          <w:bCs/>
          <w:color w:val="000000"/>
          <w:kern w:val="0"/>
          <w:sz w:val="22"/>
          <w:szCs w:val="22"/>
          <w14:ligatures w14:val="none"/>
        </w:rPr>
        <w:t>Carry out the quantitative analysis of chemical systems.</w:t>
      </w:r>
      <w:r w:rsidRPr="0020289F">
        <w:rPr>
          <w:rFonts w:ascii="Calibri" w:eastAsia="Times New Roman" w:hAnsi="Calibri" w:cs="Calibri"/>
          <w:color w:val="000000"/>
          <w:kern w:val="0"/>
          <w:sz w:val="22"/>
          <w:szCs w:val="22"/>
          <w:lang w:val="en-US"/>
          <w14:ligatures w14:val="none"/>
        </w:rPr>
        <w:t> </w:t>
      </w:r>
    </w:p>
    <w:p w14:paraId="081935F3"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2.1.</w:t>
      </w:r>
      <w:r w:rsidRPr="0020289F">
        <w:rPr>
          <w:rFonts w:ascii="Calibri" w:eastAsia="Times New Roman" w:hAnsi="Calibri" w:cs="Calibri"/>
          <w:color w:val="000000"/>
          <w:kern w:val="0"/>
          <w:sz w:val="22"/>
          <w:szCs w:val="22"/>
          <w14:ligatures w14:val="none"/>
        </w:rPr>
        <w:t xml:space="preserve"> Define the terms mass, mole, molarity, atomic mass, molar mass, density, ppm (by mass and by volume), and ppb (by mass and by volume).</w:t>
      </w:r>
      <w:r w:rsidRPr="0020289F">
        <w:rPr>
          <w:rFonts w:ascii="Calibri" w:eastAsia="Times New Roman" w:hAnsi="Calibri" w:cs="Calibri"/>
          <w:color w:val="000000"/>
          <w:kern w:val="0"/>
          <w:sz w:val="22"/>
          <w:szCs w:val="22"/>
          <w:lang w:val="en-US"/>
          <w14:ligatures w14:val="none"/>
        </w:rPr>
        <w:t> </w:t>
      </w:r>
    </w:p>
    <w:p w14:paraId="4A375C81"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lastRenderedPageBreak/>
        <w:t>2.2.</w:t>
      </w:r>
      <w:r w:rsidRPr="0020289F">
        <w:rPr>
          <w:rFonts w:ascii="Calibri" w:eastAsia="Times New Roman" w:hAnsi="Calibri" w:cs="Calibri"/>
          <w:color w:val="000000"/>
          <w:kern w:val="0"/>
          <w:sz w:val="22"/>
          <w:szCs w:val="22"/>
          <w14:ligatures w14:val="none"/>
        </w:rPr>
        <w:t xml:space="preserve"> Convert measurements to different scales on the S.I. system: kilo, </w:t>
      </w:r>
      <w:proofErr w:type="spellStart"/>
      <w:r w:rsidRPr="0020289F">
        <w:rPr>
          <w:rFonts w:ascii="Calibri" w:eastAsia="Times New Roman" w:hAnsi="Calibri" w:cs="Calibri"/>
          <w:color w:val="000000"/>
          <w:kern w:val="0"/>
          <w:sz w:val="22"/>
          <w:szCs w:val="22"/>
          <w14:ligatures w14:val="none"/>
        </w:rPr>
        <w:t>centi</w:t>
      </w:r>
      <w:proofErr w:type="spellEnd"/>
      <w:r w:rsidRPr="0020289F">
        <w:rPr>
          <w:rFonts w:ascii="Calibri" w:eastAsia="Times New Roman" w:hAnsi="Calibri" w:cs="Calibri"/>
          <w:color w:val="000000"/>
          <w:kern w:val="0"/>
          <w:sz w:val="22"/>
          <w:szCs w:val="22"/>
          <w14:ligatures w14:val="none"/>
        </w:rPr>
        <w:t>, milli, micro, and nano.  Example: convert moles into millimoles.</w:t>
      </w:r>
      <w:r w:rsidRPr="0020289F">
        <w:rPr>
          <w:rFonts w:ascii="Calibri" w:eastAsia="Times New Roman" w:hAnsi="Calibri" w:cs="Calibri"/>
          <w:color w:val="000000"/>
          <w:kern w:val="0"/>
          <w:sz w:val="22"/>
          <w:szCs w:val="22"/>
          <w:lang w:val="en-US"/>
          <w14:ligatures w14:val="none"/>
        </w:rPr>
        <w:t> </w:t>
      </w:r>
    </w:p>
    <w:p w14:paraId="48E4A7AA"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2.3.</w:t>
      </w:r>
      <w:r w:rsidRPr="0020289F">
        <w:rPr>
          <w:rFonts w:ascii="Calibri" w:eastAsia="Times New Roman" w:hAnsi="Calibri" w:cs="Calibri"/>
          <w:color w:val="000000"/>
          <w:kern w:val="0"/>
          <w:sz w:val="22"/>
          <w:szCs w:val="22"/>
          <w14:ligatures w14:val="none"/>
        </w:rPr>
        <w:t xml:space="preserve"> Convert between units of the chemical quantities listed in Objective 2.1.  Example: convert moles into grams.</w:t>
      </w:r>
      <w:r w:rsidRPr="0020289F">
        <w:rPr>
          <w:rFonts w:ascii="Calibri" w:eastAsia="Times New Roman" w:hAnsi="Calibri" w:cs="Calibri"/>
          <w:color w:val="000000"/>
          <w:kern w:val="0"/>
          <w:sz w:val="22"/>
          <w:szCs w:val="22"/>
          <w:lang w:val="en-US"/>
          <w14:ligatures w14:val="none"/>
        </w:rPr>
        <w:t> </w:t>
      </w:r>
    </w:p>
    <w:p w14:paraId="070106B1"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2.4.</w:t>
      </w:r>
      <w:r w:rsidRPr="0020289F">
        <w:rPr>
          <w:rFonts w:ascii="Calibri" w:eastAsia="Times New Roman" w:hAnsi="Calibri" w:cs="Calibri"/>
          <w:color w:val="000000"/>
          <w:kern w:val="0"/>
          <w:sz w:val="22"/>
          <w:szCs w:val="22"/>
          <w14:ligatures w14:val="none"/>
        </w:rPr>
        <w:t xml:space="preserve"> Apply the rules of stoichiometry to balance chemical equations.</w:t>
      </w:r>
      <w:r w:rsidRPr="0020289F">
        <w:rPr>
          <w:rFonts w:ascii="Calibri" w:eastAsia="Times New Roman" w:hAnsi="Calibri" w:cs="Calibri"/>
          <w:color w:val="000000"/>
          <w:kern w:val="0"/>
          <w:sz w:val="22"/>
          <w:szCs w:val="22"/>
          <w:lang w:val="en-US"/>
          <w14:ligatures w14:val="none"/>
        </w:rPr>
        <w:t> </w:t>
      </w:r>
    </w:p>
    <w:p w14:paraId="4D6A7749"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2.5.</w:t>
      </w:r>
      <w:r w:rsidRPr="0020289F">
        <w:rPr>
          <w:rFonts w:ascii="Calibri" w:eastAsia="Times New Roman" w:hAnsi="Calibri" w:cs="Calibri"/>
          <w:color w:val="000000"/>
          <w:kern w:val="0"/>
          <w:sz w:val="22"/>
          <w:szCs w:val="22"/>
          <w14:ligatures w14:val="none"/>
        </w:rPr>
        <w:t xml:space="preserve"> Determine the initial number of moles of reactants and the number of moles of reactants and products after a chemical reaction.  </w:t>
      </w:r>
      <w:r w:rsidRPr="0020289F">
        <w:rPr>
          <w:rFonts w:ascii="Calibri" w:eastAsia="Times New Roman" w:hAnsi="Calibri" w:cs="Calibri"/>
          <w:color w:val="000000"/>
          <w:kern w:val="0"/>
          <w:sz w:val="22"/>
          <w:szCs w:val="22"/>
          <w:lang w:val="en-US"/>
          <w14:ligatures w14:val="none"/>
        </w:rPr>
        <w:t> </w:t>
      </w:r>
    </w:p>
    <w:p w14:paraId="086F1433"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2.6.</w:t>
      </w:r>
      <w:r w:rsidRPr="0020289F">
        <w:rPr>
          <w:rFonts w:ascii="Calibri" w:eastAsia="Times New Roman" w:hAnsi="Calibri" w:cs="Calibri"/>
          <w:color w:val="000000"/>
          <w:kern w:val="0"/>
          <w:sz w:val="22"/>
          <w:szCs w:val="22"/>
          <w14:ligatures w14:val="none"/>
        </w:rPr>
        <w:t xml:space="preserve"> Identify a limiting reactant and calculate the theoretical yield of a chemical reaction.</w:t>
      </w:r>
      <w:r w:rsidRPr="0020289F">
        <w:rPr>
          <w:rFonts w:ascii="Calibri" w:eastAsia="Times New Roman" w:hAnsi="Calibri" w:cs="Calibri"/>
          <w:color w:val="000000"/>
          <w:kern w:val="0"/>
          <w:sz w:val="22"/>
          <w:szCs w:val="22"/>
          <w:lang w:val="en-US"/>
          <w14:ligatures w14:val="none"/>
        </w:rPr>
        <w:t> </w:t>
      </w:r>
    </w:p>
    <w:p w14:paraId="2866927D"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2.7.</w:t>
      </w:r>
      <w:r w:rsidRPr="0020289F">
        <w:rPr>
          <w:rFonts w:ascii="Calibri" w:eastAsia="Times New Roman" w:hAnsi="Calibri" w:cs="Calibri"/>
          <w:color w:val="000000"/>
          <w:kern w:val="0"/>
          <w:sz w:val="22"/>
          <w:szCs w:val="22"/>
          <w14:ligatures w14:val="none"/>
        </w:rPr>
        <w:t xml:space="preserve"> Calculate the percent yield of a reaction or use a percent yield to predict the amount of product from a reaction.</w:t>
      </w:r>
      <w:r w:rsidRPr="0020289F">
        <w:rPr>
          <w:rFonts w:ascii="Calibri" w:eastAsia="Times New Roman" w:hAnsi="Calibri" w:cs="Calibri"/>
          <w:color w:val="000000"/>
          <w:kern w:val="0"/>
          <w:sz w:val="22"/>
          <w:szCs w:val="22"/>
          <w:lang w:val="en-US"/>
          <w14:ligatures w14:val="none"/>
        </w:rPr>
        <w:t> </w:t>
      </w:r>
    </w:p>
    <w:p w14:paraId="020E9477"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04623E8C"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 Explain the properties of elements and how they relate to the periodic classification.</w:t>
      </w:r>
      <w:r w:rsidRPr="0020289F">
        <w:rPr>
          <w:rFonts w:ascii="Calibri" w:eastAsia="Times New Roman" w:hAnsi="Calibri" w:cs="Calibri"/>
          <w:color w:val="000000"/>
          <w:kern w:val="0"/>
          <w:sz w:val="22"/>
          <w:szCs w:val="22"/>
          <w:lang w:val="en-US"/>
          <w14:ligatures w14:val="none"/>
        </w:rPr>
        <w:t> </w:t>
      </w:r>
    </w:p>
    <w:p w14:paraId="480645DF"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Describe the probabilistic model of the atom and what led to its development.</w:t>
      </w:r>
      <w:r w:rsidRPr="0020289F">
        <w:rPr>
          <w:rFonts w:ascii="Calibri" w:eastAsia="Times New Roman" w:hAnsi="Calibri" w:cs="Calibri"/>
          <w:color w:val="000000"/>
          <w:kern w:val="0"/>
          <w:sz w:val="22"/>
          <w:szCs w:val="22"/>
          <w:lang w:val="en-US"/>
          <w14:ligatures w14:val="none"/>
        </w:rPr>
        <w:t> </w:t>
      </w:r>
    </w:p>
    <w:p w14:paraId="33B351A5"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3.2.</w:t>
      </w:r>
      <w:r w:rsidRPr="0020289F">
        <w:rPr>
          <w:rFonts w:ascii="Calibri" w:eastAsia="Times New Roman" w:hAnsi="Calibri" w:cs="Calibri"/>
          <w:color w:val="000000"/>
          <w:kern w:val="0"/>
          <w:sz w:val="22"/>
          <w:szCs w:val="22"/>
          <w14:ligatures w14:val="none"/>
        </w:rPr>
        <w:t xml:space="preserve"> Explain the behaviour of electrons in the quantum-mechanical model of the atom.</w:t>
      </w:r>
      <w:r w:rsidRPr="0020289F">
        <w:rPr>
          <w:rFonts w:ascii="Calibri" w:eastAsia="Times New Roman" w:hAnsi="Calibri" w:cs="Calibri"/>
          <w:color w:val="000000"/>
          <w:kern w:val="0"/>
          <w:sz w:val="22"/>
          <w:szCs w:val="22"/>
          <w:lang w:val="en-US"/>
          <w14:ligatures w14:val="none"/>
        </w:rPr>
        <w:t> </w:t>
      </w:r>
    </w:p>
    <w:p w14:paraId="0150091A"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3.3.</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 xml:space="preserve">Define the four quantum numbers </w:t>
      </w:r>
      <w:r w:rsidRPr="0020289F">
        <w:rPr>
          <w:rFonts w:ascii="Calibri" w:eastAsia="Times New Roman" w:hAnsi="Calibri" w:cs="Calibri"/>
          <w:i/>
          <w:iCs/>
          <w:color w:val="000000"/>
          <w:kern w:val="0"/>
          <w:sz w:val="22"/>
          <w:szCs w:val="22"/>
          <w14:ligatures w14:val="none"/>
        </w:rPr>
        <w:t>n</w:t>
      </w:r>
      <w:r w:rsidRPr="0020289F">
        <w:rPr>
          <w:rFonts w:ascii="Calibri" w:eastAsia="Times New Roman" w:hAnsi="Calibri" w:cs="Calibri"/>
          <w:color w:val="000000"/>
          <w:kern w:val="0"/>
          <w:sz w:val="22"/>
          <w:szCs w:val="22"/>
          <w14:ligatures w14:val="none"/>
        </w:rPr>
        <w:t xml:space="preserve">, </w:t>
      </w:r>
      <w:r w:rsidRPr="0020289F">
        <w:rPr>
          <w:rFonts w:ascii="Calibri" w:eastAsia="Times New Roman" w:hAnsi="Calibri" w:cs="Calibri"/>
          <w:i/>
          <w:iCs/>
          <w:color w:val="000000"/>
          <w:kern w:val="0"/>
          <w:sz w:val="22"/>
          <w:szCs w:val="22"/>
          <w14:ligatures w14:val="none"/>
        </w:rPr>
        <w:t>l</w:t>
      </w:r>
      <w:r w:rsidRPr="0020289F">
        <w:rPr>
          <w:rFonts w:ascii="Calibri" w:eastAsia="Times New Roman" w:hAnsi="Calibri" w:cs="Calibri"/>
          <w:color w:val="000000"/>
          <w:kern w:val="0"/>
          <w:sz w:val="22"/>
          <w:szCs w:val="22"/>
          <w14:ligatures w14:val="none"/>
        </w:rPr>
        <w:t xml:space="preserve">, </w:t>
      </w:r>
      <w:r w:rsidRPr="0020289F">
        <w:rPr>
          <w:rFonts w:ascii="Calibri" w:eastAsia="Times New Roman" w:hAnsi="Calibri" w:cs="Calibri"/>
          <w:i/>
          <w:iCs/>
          <w:color w:val="000000"/>
          <w:kern w:val="0"/>
          <w:sz w:val="22"/>
          <w:szCs w:val="22"/>
          <w14:ligatures w14:val="none"/>
        </w:rPr>
        <w:t>m</w:t>
      </w:r>
      <w:r w:rsidRPr="0020289F">
        <w:rPr>
          <w:rFonts w:ascii="Calibri" w:eastAsia="Times New Roman" w:hAnsi="Calibri" w:cs="Calibri"/>
          <w:i/>
          <w:iCs/>
          <w:color w:val="000000"/>
          <w:kern w:val="0"/>
          <w:sz w:val="17"/>
          <w:szCs w:val="17"/>
          <w:vertAlign w:val="subscript"/>
          <w14:ligatures w14:val="none"/>
        </w:rPr>
        <w:t xml:space="preserve">l </w:t>
      </w:r>
      <w:r w:rsidRPr="0020289F">
        <w:rPr>
          <w:rFonts w:ascii="Calibri" w:eastAsia="Times New Roman" w:hAnsi="Calibri" w:cs="Calibri"/>
          <w:color w:val="000000"/>
          <w:kern w:val="0"/>
          <w:sz w:val="22"/>
          <w:szCs w:val="22"/>
          <w14:ligatures w14:val="none"/>
        </w:rPr>
        <w:t xml:space="preserve">and </w:t>
      </w:r>
      <w:proofErr w:type="spellStart"/>
      <w:r w:rsidRPr="0020289F">
        <w:rPr>
          <w:rFonts w:ascii="Calibri" w:eastAsia="Times New Roman" w:hAnsi="Calibri" w:cs="Calibri"/>
          <w:i/>
          <w:iCs/>
          <w:color w:val="000000"/>
          <w:kern w:val="0"/>
          <w:sz w:val="22"/>
          <w:szCs w:val="22"/>
          <w14:ligatures w14:val="none"/>
        </w:rPr>
        <w:t>m</w:t>
      </w:r>
      <w:r w:rsidRPr="0020289F">
        <w:rPr>
          <w:rFonts w:ascii="Calibri" w:eastAsia="Times New Roman" w:hAnsi="Calibri" w:cs="Calibri"/>
          <w:i/>
          <w:iCs/>
          <w:color w:val="000000"/>
          <w:kern w:val="0"/>
          <w:sz w:val="17"/>
          <w:szCs w:val="17"/>
          <w:vertAlign w:val="subscript"/>
          <w14:ligatures w14:val="none"/>
        </w:rPr>
        <w:t>s</w:t>
      </w:r>
      <w:r w:rsidRPr="0020289F">
        <w:rPr>
          <w:rFonts w:ascii="Calibri" w:eastAsia="Times New Roman" w:hAnsi="Calibri" w:cs="Calibri"/>
          <w:i/>
          <w:iCs/>
          <w:color w:val="000000"/>
          <w:kern w:val="0"/>
          <w:sz w:val="22"/>
          <w:szCs w:val="22"/>
          <w14:ligatures w14:val="none"/>
        </w:rPr>
        <w:t>.</w:t>
      </w:r>
      <w:proofErr w:type="spellEnd"/>
      <w:r w:rsidRPr="0020289F">
        <w:rPr>
          <w:rFonts w:ascii="Calibri" w:eastAsia="Times New Roman" w:hAnsi="Calibri" w:cs="Calibri"/>
          <w:color w:val="000000"/>
          <w:kern w:val="0"/>
          <w:sz w:val="22"/>
          <w:szCs w:val="22"/>
          <w:lang w:val="en-US"/>
          <w14:ligatures w14:val="none"/>
        </w:rPr>
        <w:t> </w:t>
      </w:r>
    </w:p>
    <w:p w14:paraId="7679DBF8"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3.4.</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 xml:space="preserve">Recognize the shapes associated with different values of the quantum number </w:t>
      </w:r>
      <w:r w:rsidRPr="0020289F">
        <w:rPr>
          <w:rFonts w:ascii="Calibri" w:eastAsia="Times New Roman" w:hAnsi="Calibri" w:cs="Calibri"/>
          <w:i/>
          <w:iCs/>
          <w:color w:val="000000"/>
          <w:kern w:val="0"/>
          <w:sz w:val="22"/>
          <w:szCs w:val="22"/>
          <w14:ligatures w14:val="none"/>
        </w:rPr>
        <w:t>l</w:t>
      </w:r>
      <w:r w:rsidRPr="0020289F">
        <w:rPr>
          <w:rFonts w:ascii="Calibri" w:eastAsia="Times New Roman" w:hAnsi="Calibri" w:cs="Calibri"/>
          <w:color w:val="000000"/>
          <w:kern w:val="0"/>
          <w:sz w:val="22"/>
          <w:szCs w:val="22"/>
          <w14:ligatures w14:val="none"/>
        </w:rPr>
        <w:t xml:space="preserve"> (</w:t>
      </w:r>
      <w:r w:rsidRPr="0020289F">
        <w:rPr>
          <w:rFonts w:ascii="Calibri" w:eastAsia="Times New Roman" w:hAnsi="Calibri" w:cs="Calibri"/>
          <w:i/>
          <w:iCs/>
          <w:color w:val="000000"/>
          <w:kern w:val="0"/>
          <w:sz w:val="22"/>
          <w:szCs w:val="22"/>
          <w14:ligatures w14:val="none"/>
        </w:rPr>
        <w:t xml:space="preserve">s </w:t>
      </w:r>
      <w:r w:rsidRPr="0020289F">
        <w:rPr>
          <w:rFonts w:ascii="Calibri" w:eastAsia="Times New Roman" w:hAnsi="Calibri" w:cs="Calibri"/>
          <w:color w:val="000000"/>
          <w:kern w:val="0"/>
          <w:sz w:val="22"/>
          <w:szCs w:val="22"/>
          <w14:ligatures w14:val="none"/>
        </w:rPr>
        <w:t>and</w:t>
      </w:r>
      <w:r w:rsidRPr="0020289F">
        <w:rPr>
          <w:rFonts w:ascii="Calibri" w:eastAsia="Times New Roman" w:hAnsi="Calibri" w:cs="Calibri"/>
          <w:i/>
          <w:iCs/>
          <w:color w:val="000000"/>
          <w:kern w:val="0"/>
          <w:sz w:val="22"/>
          <w:szCs w:val="22"/>
          <w14:ligatures w14:val="none"/>
        </w:rPr>
        <w:t xml:space="preserve"> p</w:t>
      </w:r>
      <w:r w:rsidRPr="0020289F">
        <w:rPr>
          <w:rFonts w:ascii="Calibri" w:eastAsia="Times New Roman" w:hAnsi="Calibri" w:cs="Calibri"/>
          <w:color w:val="000000"/>
          <w:kern w:val="0"/>
          <w:sz w:val="22"/>
          <w:szCs w:val="22"/>
          <w14:ligatures w14:val="none"/>
        </w:rPr>
        <w:t xml:space="preserve"> only)</w:t>
      </w:r>
      <w:r w:rsidRPr="0020289F">
        <w:rPr>
          <w:rFonts w:ascii="Calibri" w:eastAsia="Times New Roman" w:hAnsi="Calibri" w:cs="Calibri"/>
          <w:color w:val="000000"/>
          <w:kern w:val="0"/>
          <w:sz w:val="22"/>
          <w:szCs w:val="22"/>
          <w:lang w:val="en-US"/>
          <w14:ligatures w14:val="none"/>
        </w:rPr>
        <w:t> </w:t>
      </w:r>
    </w:p>
    <w:p w14:paraId="3BF8BBC5"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3.5.</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Express how the quantum numbers relate to the size, shape, and orientation of an orbital, and to the spin of an electron.</w:t>
      </w:r>
      <w:r w:rsidRPr="0020289F">
        <w:rPr>
          <w:rFonts w:ascii="Calibri" w:eastAsia="Times New Roman" w:hAnsi="Calibri" w:cs="Calibri"/>
          <w:color w:val="000000"/>
          <w:kern w:val="0"/>
          <w:sz w:val="22"/>
          <w:szCs w:val="22"/>
          <w:lang w:val="en-US"/>
          <w14:ligatures w14:val="none"/>
        </w:rPr>
        <w:t> </w:t>
      </w:r>
    </w:p>
    <w:p w14:paraId="5048518D"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3.6.</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Write the full and condensed electron configurations and their corresponding orbital box diagrams for ground-state atoms and monoatomic ions of the first four periods, respecting the Aufbau principle, Hund's rule, and the Pauli exclusion principle.</w:t>
      </w:r>
      <w:r w:rsidRPr="0020289F">
        <w:rPr>
          <w:rFonts w:ascii="Calibri" w:eastAsia="Times New Roman" w:hAnsi="Calibri" w:cs="Calibri"/>
          <w:color w:val="000000"/>
          <w:kern w:val="0"/>
          <w:sz w:val="22"/>
          <w:szCs w:val="22"/>
          <w:lang w:val="en-US"/>
          <w14:ligatures w14:val="none"/>
        </w:rPr>
        <w:t> </w:t>
      </w:r>
    </w:p>
    <w:p w14:paraId="016D7807"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3.7.</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Identify core and valence electrons.</w:t>
      </w:r>
      <w:r w:rsidRPr="0020289F">
        <w:rPr>
          <w:rFonts w:ascii="Calibri" w:eastAsia="Times New Roman" w:hAnsi="Calibri" w:cs="Calibri"/>
          <w:color w:val="000000"/>
          <w:kern w:val="0"/>
          <w:sz w:val="22"/>
          <w:szCs w:val="22"/>
          <w:lang w:val="en-US"/>
          <w14:ligatures w14:val="none"/>
        </w:rPr>
        <w:t> </w:t>
      </w:r>
    </w:p>
    <w:p w14:paraId="5FA243F0"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3.8.</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Describe orbital penetration and shielding to assess relative energies of orbitals.</w:t>
      </w:r>
      <w:r w:rsidRPr="0020289F">
        <w:rPr>
          <w:rFonts w:ascii="Calibri" w:eastAsia="Times New Roman" w:hAnsi="Calibri" w:cs="Calibri"/>
          <w:color w:val="000000"/>
          <w:kern w:val="0"/>
          <w:sz w:val="22"/>
          <w:szCs w:val="22"/>
          <w:lang w:val="en-US"/>
          <w14:ligatures w14:val="none"/>
        </w:rPr>
        <w:t> </w:t>
      </w:r>
    </w:p>
    <w:p w14:paraId="6F152C25"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3.9.</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Provide a rationale for the energy of an atomic orbital based on electron-nuclear attraction and electron-electron repulsion.</w:t>
      </w:r>
      <w:r w:rsidRPr="0020289F">
        <w:rPr>
          <w:rFonts w:ascii="Calibri" w:eastAsia="Times New Roman" w:hAnsi="Calibri" w:cs="Calibri"/>
          <w:color w:val="000000"/>
          <w:kern w:val="0"/>
          <w:sz w:val="22"/>
          <w:szCs w:val="22"/>
          <w:lang w:val="en-US"/>
          <w14:ligatures w14:val="none"/>
        </w:rPr>
        <w:t> </w:t>
      </w:r>
    </w:p>
    <w:p w14:paraId="1A4B8A92"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3.10.</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Distinguish between ground-state and excited-state electron configurations.</w:t>
      </w:r>
      <w:r w:rsidRPr="0020289F">
        <w:rPr>
          <w:rFonts w:ascii="Calibri" w:eastAsia="Times New Roman" w:hAnsi="Calibri" w:cs="Calibri"/>
          <w:color w:val="000000"/>
          <w:kern w:val="0"/>
          <w:sz w:val="22"/>
          <w:szCs w:val="22"/>
          <w:lang w:val="en-US"/>
          <w14:ligatures w14:val="none"/>
        </w:rPr>
        <w:t> </w:t>
      </w:r>
    </w:p>
    <w:p w14:paraId="5F0FB1B8"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3.11.</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List common characteristics of metals, non-metals, and metalloids.</w:t>
      </w:r>
      <w:r w:rsidRPr="0020289F">
        <w:rPr>
          <w:rFonts w:ascii="Calibri" w:eastAsia="Times New Roman" w:hAnsi="Calibri" w:cs="Calibri"/>
          <w:color w:val="000000"/>
          <w:kern w:val="0"/>
          <w:sz w:val="22"/>
          <w:szCs w:val="22"/>
          <w:lang w:val="en-US"/>
          <w14:ligatures w14:val="none"/>
        </w:rPr>
        <w:t> </w:t>
      </w:r>
    </w:p>
    <w:p w14:paraId="7821BFE6"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3.12.</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Recognize a set of isoelectronic species.</w:t>
      </w:r>
      <w:r w:rsidRPr="0020289F">
        <w:rPr>
          <w:rFonts w:ascii="Calibri" w:eastAsia="Times New Roman" w:hAnsi="Calibri" w:cs="Calibri"/>
          <w:color w:val="000000"/>
          <w:kern w:val="0"/>
          <w:sz w:val="22"/>
          <w:szCs w:val="22"/>
          <w:lang w:val="en-US"/>
          <w14:ligatures w14:val="none"/>
        </w:rPr>
        <w:t> </w:t>
      </w:r>
    </w:p>
    <w:p w14:paraId="41CBD583"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3.13.</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Define atomic and ionic size.</w:t>
      </w:r>
      <w:r w:rsidRPr="0020289F">
        <w:rPr>
          <w:rFonts w:ascii="Calibri" w:eastAsia="Times New Roman" w:hAnsi="Calibri" w:cs="Calibri"/>
          <w:color w:val="000000"/>
          <w:kern w:val="0"/>
          <w:sz w:val="22"/>
          <w:szCs w:val="22"/>
          <w:lang w:val="en-US"/>
          <w14:ligatures w14:val="none"/>
        </w:rPr>
        <w:t> </w:t>
      </w:r>
    </w:p>
    <w:p w14:paraId="43CADF47"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3.14.</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Define ionization energy.</w:t>
      </w:r>
      <w:r w:rsidRPr="0020289F">
        <w:rPr>
          <w:rFonts w:ascii="Calibri" w:eastAsia="Times New Roman" w:hAnsi="Calibri" w:cs="Calibri"/>
          <w:color w:val="000000"/>
          <w:kern w:val="0"/>
          <w:sz w:val="22"/>
          <w:szCs w:val="22"/>
          <w:lang w:val="en-US"/>
          <w14:ligatures w14:val="none"/>
        </w:rPr>
        <w:t> </w:t>
      </w:r>
    </w:p>
    <w:p w14:paraId="58E474B8"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3.15.</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Define electron affinity.</w:t>
      </w:r>
      <w:r w:rsidRPr="0020289F">
        <w:rPr>
          <w:rFonts w:ascii="Calibri" w:eastAsia="Times New Roman" w:hAnsi="Calibri" w:cs="Calibri"/>
          <w:color w:val="000000"/>
          <w:kern w:val="0"/>
          <w:sz w:val="22"/>
          <w:szCs w:val="22"/>
          <w:lang w:val="en-US"/>
          <w14:ligatures w14:val="none"/>
        </w:rPr>
        <w:t> </w:t>
      </w:r>
    </w:p>
    <w:p w14:paraId="4F5E8D16"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3.16.</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Explain trends across periods and down groups for: atomic size, ionic size, ionization energies, and electron affinities.</w:t>
      </w:r>
      <w:r w:rsidRPr="0020289F">
        <w:rPr>
          <w:rFonts w:ascii="Calibri" w:eastAsia="Times New Roman" w:hAnsi="Calibri" w:cs="Calibri"/>
          <w:color w:val="000000"/>
          <w:kern w:val="0"/>
          <w:sz w:val="22"/>
          <w:szCs w:val="22"/>
          <w:lang w:val="en-US"/>
          <w14:ligatures w14:val="none"/>
        </w:rPr>
        <w:t> </w:t>
      </w:r>
    </w:p>
    <w:p w14:paraId="79576173"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28427E87"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 Explain the structure of matter according to the types of chemical bonds.</w:t>
      </w:r>
      <w:r w:rsidRPr="0020289F">
        <w:rPr>
          <w:rFonts w:ascii="Calibri" w:eastAsia="Times New Roman" w:hAnsi="Calibri" w:cs="Calibri"/>
          <w:color w:val="000000"/>
          <w:kern w:val="0"/>
          <w:sz w:val="22"/>
          <w:szCs w:val="22"/>
          <w:lang w:val="en-US"/>
          <w14:ligatures w14:val="none"/>
        </w:rPr>
        <w:t> </w:t>
      </w:r>
    </w:p>
    <w:p w14:paraId="19FCBD5D"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4.1.</w:t>
      </w:r>
      <w:r w:rsidRPr="0020289F">
        <w:rPr>
          <w:rFonts w:ascii="Calibri" w:eastAsia="Times New Roman" w:hAnsi="Calibri" w:cs="Calibri"/>
          <w:color w:val="000000"/>
          <w:kern w:val="0"/>
          <w:sz w:val="22"/>
          <w:szCs w:val="22"/>
          <w14:ligatures w14:val="none"/>
        </w:rPr>
        <w:t xml:space="preserve"> Recognize ionic compounds, molecular compounds, network covalent substances, and metals from formulae and/or drawings.</w:t>
      </w:r>
      <w:r w:rsidRPr="0020289F">
        <w:rPr>
          <w:rFonts w:ascii="Calibri" w:eastAsia="Times New Roman" w:hAnsi="Calibri" w:cs="Calibri"/>
          <w:color w:val="000000"/>
          <w:kern w:val="0"/>
          <w:sz w:val="22"/>
          <w:szCs w:val="22"/>
          <w:lang w:val="en-US"/>
          <w14:ligatures w14:val="none"/>
        </w:rPr>
        <w:t> </w:t>
      </w:r>
    </w:p>
    <w:p w14:paraId="0FF954BB"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4.2.</w:t>
      </w:r>
      <w:r w:rsidRPr="0020289F">
        <w:rPr>
          <w:rFonts w:ascii="Calibri" w:eastAsia="Times New Roman" w:hAnsi="Calibri" w:cs="Calibri"/>
          <w:color w:val="000000"/>
          <w:kern w:val="0"/>
          <w:sz w:val="22"/>
          <w:szCs w:val="22"/>
          <w14:ligatures w14:val="none"/>
        </w:rPr>
        <w:t xml:space="preserve"> Define electronegativity and relate bond polarity to differences in electronegativity between bonded atoms.</w:t>
      </w:r>
      <w:r w:rsidRPr="0020289F">
        <w:rPr>
          <w:rFonts w:ascii="Calibri" w:eastAsia="Times New Roman" w:hAnsi="Calibri" w:cs="Calibri"/>
          <w:color w:val="000000"/>
          <w:kern w:val="0"/>
          <w:sz w:val="22"/>
          <w:szCs w:val="22"/>
          <w:lang w:val="en-US"/>
          <w14:ligatures w14:val="none"/>
        </w:rPr>
        <w:t> </w:t>
      </w:r>
    </w:p>
    <w:p w14:paraId="6B344965"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4.3.</w:t>
      </w:r>
      <w:r w:rsidRPr="0020289F">
        <w:rPr>
          <w:rFonts w:ascii="Calibri" w:eastAsia="Times New Roman" w:hAnsi="Calibri" w:cs="Calibri"/>
          <w:color w:val="000000"/>
          <w:kern w:val="0"/>
          <w:sz w:val="22"/>
          <w:szCs w:val="22"/>
          <w14:ligatures w14:val="none"/>
        </w:rPr>
        <w:t xml:space="preserve"> Differentiate between ionic, polar covalent, and non-polar covalent bonds.</w:t>
      </w:r>
      <w:r w:rsidRPr="0020289F">
        <w:rPr>
          <w:rFonts w:ascii="Calibri" w:eastAsia="Times New Roman" w:hAnsi="Calibri" w:cs="Calibri"/>
          <w:color w:val="000000"/>
          <w:kern w:val="0"/>
          <w:sz w:val="22"/>
          <w:szCs w:val="22"/>
          <w:lang w:val="en-US"/>
          <w14:ligatures w14:val="none"/>
        </w:rPr>
        <w:t> </w:t>
      </w:r>
    </w:p>
    <w:p w14:paraId="4FF0A220"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4.4.</w:t>
      </w:r>
      <w:r w:rsidRPr="0020289F">
        <w:rPr>
          <w:rFonts w:ascii="Calibri" w:eastAsia="Times New Roman" w:hAnsi="Calibri" w:cs="Calibri"/>
          <w:color w:val="000000"/>
          <w:kern w:val="0"/>
          <w:sz w:val="22"/>
          <w:szCs w:val="22"/>
          <w14:ligatures w14:val="none"/>
        </w:rPr>
        <w:t xml:space="preserve"> Define lattice energy.</w:t>
      </w:r>
      <w:r w:rsidRPr="0020289F">
        <w:rPr>
          <w:rFonts w:ascii="Calibri" w:eastAsia="Times New Roman" w:hAnsi="Calibri" w:cs="Calibri"/>
          <w:color w:val="000000"/>
          <w:kern w:val="0"/>
          <w:sz w:val="22"/>
          <w:szCs w:val="22"/>
          <w:lang w:val="en-US"/>
          <w14:ligatures w14:val="none"/>
        </w:rPr>
        <w:t> </w:t>
      </w:r>
    </w:p>
    <w:p w14:paraId="5D8877F8"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4.5.</w:t>
      </w:r>
      <w:r w:rsidRPr="0020289F">
        <w:rPr>
          <w:rFonts w:ascii="Calibri" w:eastAsia="Times New Roman" w:hAnsi="Calibri" w:cs="Calibri"/>
          <w:color w:val="000000"/>
          <w:kern w:val="0"/>
          <w:sz w:val="22"/>
          <w:szCs w:val="22"/>
          <w14:ligatures w14:val="none"/>
        </w:rPr>
        <w:t xml:space="preserve"> Explain trends in the magnitudes of the lattice energies for ionic compounds using Coulomb's law.</w:t>
      </w:r>
      <w:r w:rsidRPr="0020289F">
        <w:rPr>
          <w:rFonts w:ascii="Calibri" w:eastAsia="Times New Roman" w:hAnsi="Calibri" w:cs="Calibri"/>
          <w:color w:val="000000"/>
          <w:kern w:val="0"/>
          <w:sz w:val="22"/>
          <w:szCs w:val="22"/>
          <w:lang w:val="en-US"/>
          <w14:ligatures w14:val="none"/>
        </w:rPr>
        <w:t> </w:t>
      </w:r>
    </w:p>
    <w:p w14:paraId="576F56D5"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4.6.</w:t>
      </w:r>
      <w:r w:rsidRPr="0020289F">
        <w:rPr>
          <w:rFonts w:ascii="Calibri" w:eastAsia="Times New Roman" w:hAnsi="Calibri" w:cs="Calibri"/>
          <w:color w:val="000000"/>
          <w:kern w:val="0"/>
          <w:sz w:val="22"/>
          <w:szCs w:val="22"/>
          <w14:ligatures w14:val="none"/>
        </w:rPr>
        <w:t xml:space="preserve"> Draw valid Lewis structures for molecular compounds, including those with exceptions to the octet rule.</w:t>
      </w:r>
      <w:r w:rsidRPr="0020289F">
        <w:rPr>
          <w:rFonts w:ascii="Calibri" w:eastAsia="Times New Roman" w:hAnsi="Calibri" w:cs="Calibri"/>
          <w:color w:val="000000"/>
          <w:kern w:val="0"/>
          <w:sz w:val="22"/>
          <w:szCs w:val="22"/>
          <w:lang w:val="en-US"/>
          <w14:ligatures w14:val="none"/>
        </w:rPr>
        <w:t> </w:t>
      </w:r>
    </w:p>
    <w:p w14:paraId="65631F3D"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4.7.</w:t>
      </w:r>
      <w:r w:rsidRPr="0020289F">
        <w:rPr>
          <w:rFonts w:ascii="Calibri" w:eastAsia="Times New Roman" w:hAnsi="Calibri" w:cs="Calibri"/>
          <w:color w:val="000000"/>
          <w:kern w:val="0"/>
          <w:sz w:val="22"/>
          <w:szCs w:val="22"/>
          <w14:ligatures w14:val="none"/>
        </w:rPr>
        <w:t xml:space="preserve"> Assign formal charges to atoms in Lewis structures.</w:t>
      </w:r>
      <w:r w:rsidRPr="0020289F">
        <w:rPr>
          <w:rFonts w:ascii="Calibri" w:eastAsia="Times New Roman" w:hAnsi="Calibri" w:cs="Calibri"/>
          <w:color w:val="000000"/>
          <w:kern w:val="0"/>
          <w:sz w:val="22"/>
          <w:szCs w:val="22"/>
          <w:lang w:val="en-US"/>
          <w14:ligatures w14:val="none"/>
        </w:rPr>
        <w:t> </w:t>
      </w:r>
    </w:p>
    <w:p w14:paraId="26B25CA6"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4.8.</w:t>
      </w:r>
      <w:r w:rsidRPr="0020289F">
        <w:rPr>
          <w:rFonts w:ascii="Calibri" w:eastAsia="Times New Roman" w:hAnsi="Calibri" w:cs="Calibri"/>
          <w:color w:val="000000"/>
          <w:kern w:val="0"/>
          <w:sz w:val="22"/>
          <w:szCs w:val="22"/>
          <w14:ligatures w14:val="none"/>
        </w:rPr>
        <w:t xml:space="preserve"> Evaluate covalent bond properties (bond length, bond strength and bond order).</w:t>
      </w:r>
      <w:r w:rsidRPr="0020289F">
        <w:rPr>
          <w:rFonts w:ascii="Calibri" w:eastAsia="Times New Roman" w:hAnsi="Calibri" w:cs="Calibri"/>
          <w:color w:val="000000"/>
          <w:kern w:val="0"/>
          <w:sz w:val="22"/>
          <w:szCs w:val="22"/>
          <w:lang w:val="en-US"/>
          <w14:ligatures w14:val="none"/>
        </w:rPr>
        <w:t> </w:t>
      </w:r>
    </w:p>
    <w:p w14:paraId="23991EF4"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4.9.</w:t>
      </w:r>
      <w:r w:rsidRPr="0020289F">
        <w:rPr>
          <w:rFonts w:ascii="Calibri" w:eastAsia="Times New Roman" w:hAnsi="Calibri" w:cs="Calibri"/>
          <w:color w:val="000000"/>
          <w:kern w:val="0"/>
          <w:sz w:val="22"/>
          <w:szCs w:val="22"/>
          <w14:ligatures w14:val="none"/>
        </w:rPr>
        <w:t xml:space="preserve"> Draw resonance structures for polyatomic ions and simple molecules.</w:t>
      </w:r>
      <w:r w:rsidRPr="0020289F">
        <w:rPr>
          <w:rFonts w:ascii="Calibri" w:eastAsia="Times New Roman" w:hAnsi="Calibri" w:cs="Calibri"/>
          <w:color w:val="000000"/>
          <w:kern w:val="0"/>
          <w:sz w:val="22"/>
          <w:szCs w:val="22"/>
          <w:lang w:val="en-US"/>
          <w14:ligatures w14:val="none"/>
        </w:rPr>
        <w:t> </w:t>
      </w:r>
    </w:p>
    <w:p w14:paraId="44453787"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4.10.</w:t>
      </w:r>
      <w:r w:rsidRPr="0020289F">
        <w:rPr>
          <w:rFonts w:ascii="Calibri" w:eastAsia="Times New Roman" w:hAnsi="Calibri" w:cs="Calibri"/>
          <w:color w:val="000000"/>
          <w:kern w:val="0"/>
          <w:sz w:val="22"/>
          <w:szCs w:val="22"/>
          <w14:ligatures w14:val="none"/>
        </w:rPr>
        <w:t xml:space="preserve"> Estimate the enthalpy change for a reaction using bond dissociation energies.</w:t>
      </w:r>
      <w:r w:rsidRPr="0020289F">
        <w:rPr>
          <w:rFonts w:ascii="Calibri" w:eastAsia="Times New Roman" w:hAnsi="Calibri" w:cs="Calibri"/>
          <w:color w:val="000000"/>
          <w:kern w:val="0"/>
          <w:sz w:val="22"/>
          <w:szCs w:val="22"/>
          <w:lang w:val="en-US"/>
          <w14:ligatures w14:val="none"/>
        </w:rPr>
        <w:t> </w:t>
      </w:r>
    </w:p>
    <w:p w14:paraId="2E701B6C"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4.11.</w:t>
      </w:r>
      <w:r w:rsidRPr="0020289F">
        <w:rPr>
          <w:rFonts w:ascii="Calibri" w:eastAsia="Times New Roman" w:hAnsi="Calibri" w:cs="Calibri"/>
          <w:color w:val="000000"/>
          <w:kern w:val="0"/>
          <w:sz w:val="22"/>
          <w:szCs w:val="22"/>
          <w14:ligatures w14:val="none"/>
        </w:rPr>
        <w:t xml:space="preserve"> Predict electron pair geometry, molecular geometry, bond angles, and molecular polarity using the valence shell electron-pair repulsion (VSEPR) model. </w:t>
      </w:r>
      <w:r w:rsidRPr="0020289F">
        <w:rPr>
          <w:rFonts w:ascii="Calibri" w:eastAsia="Times New Roman" w:hAnsi="Calibri" w:cs="Calibri"/>
          <w:kern w:val="0"/>
          <w14:ligatures w14:val="none"/>
        </w:rPr>
        <w:t> </w:t>
      </w:r>
      <w:r w:rsidRPr="0020289F">
        <w:rPr>
          <w:rFonts w:ascii="Calibri" w:eastAsia="Times New Roman" w:hAnsi="Calibri" w:cs="Calibri"/>
          <w:kern w:val="0"/>
          <w:lang w:val="en-US"/>
          <w14:ligatures w14:val="none"/>
        </w:rPr>
        <w:t> </w:t>
      </w:r>
    </w:p>
    <w:p w14:paraId="1DD8CEDC"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4.12.</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Determine the hybridization of central atoms (</w:t>
      </w:r>
      <w:proofErr w:type="spellStart"/>
      <w:r w:rsidRPr="0020289F">
        <w:rPr>
          <w:rFonts w:ascii="Calibri" w:eastAsia="Times New Roman" w:hAnsi="Calibri" w:cs="Calibri"/>
          <w:i/>
          <w:iCs/>
          <w:color w:val="000000"/>
          <w:kern w:val="0"/>
          <w:sz w:val="22"/>
          <w:szCs w:val="22"/>
          <w14:ligatures w14:val="none"/>
        </w:rPr>
        <w:t>sp</w:t>
      </w:r>
      <w:proofErr w:type="spellEnd"/>
      <w:r w:rsidRPr="0020289F">
        <w:rPr>
          <w:rFonts w:ascii="Calibri" w:eastAsia="Times New Roman" w:hAnsi="Calibri" w:cs="Calibri"/>
          <w:color w:val="000000"/>
          <w:kern w:val="0"/>
          <w:sz w:val="22"/>
          <w:szCs w:val="22"/>
          <w14:ligatures w14:val="none"/>
        </w:rPr>
        <w:t xml:space="preserve">, </w:t>
      </w:r>
      <w:r w:rsidRPr="0020289F">
        <w:rPr>
          <w:rFonts w:ascii="Calibri" w:eastAsia="Times New Roman" w:hAnsi="Calibri" w:cs="Calibri"/>
          <w:i/>
          <w:iCs/>
          <w:color w:val="000000"/>
          <w:kern w:val="0"/>
          <w:sz w:val="22"/>
          <w:szCs w:val="22"/>
          <w14:ligatures w14:val="none"/>
        </w:rPr>
        <w:t>sp</w:t>
      </w:r>
      <w:r w:rsidRPr="0020289F">
        <w:rPr>
          <w:rFonts w:ascii="Calibri" w:eastAsia="Times New Roman" w:hAnsi="Calibri" w:cs="Calibri"/>
          <w:i/>
          <w:iCs/>
          <w:color w:val="000000"/>
          <w:kern w:val="0"/>
          <w:sz w:val="17"/>
          <w:szCs w:val="17"/>
          <w:vertAlign w:val="superscript"/>
          <w14:ligatures w14:val="none"/>
        </w:rPr>
        <w:t>2</w:t>
      </w:r>
      <w:r w:rsidRPr="0020289F">
        <w:rPr>
          <w:rFonts w:ascii="Calibri" w:eastAsia="Times New Roman" w:hAnsi="Calibri" w:cs="Calibri"/>
          <w:color w:val="000000"/>
          <w:kern w:val="0"/>
          <w:sz w:val="22"/>
          <w:szCs w:val="22"/>
          <w14:ligatures w14:val="none"/>
        </w:rPr>
        <w:t xml:space="preserve">, and </w:t>
      </w:r>
      <w:r w:rsidRPr="0020289F">
        <w:rPr>
          <w:rFonts w:ascii="Calibri" w:eastAsia="Times New Roman" w:hAnsi="Calibri" w:cs="Calibri"/>
          <w:i/>
          <w:iCs/>
          <w:color w:val="000000"/>
          <w:kern w:val="0"/>
          <w:sz w:val="22"/>
          <w:szCs w:val="22"/>
          <w14:ligatures w14:val="none"/>
        </w:rPr>
        <w:t>sp</w:t>
      </w:r>
      <w:r w:rsidRPr="0020289F">
        <w:rPr>
          <w:rFonts w:ascii="Calibri" w:eastAsia="Times New Roman" w:hAnsi="Calibri" w:cs="Calibri"/>
          <w:i/>
          <w:iCs/>
          <w:color w:val="000000"/>
          <w:kern w:val="0"/>
          <w:sz w:val="17"/>
          <w:szCs w:val="17"/>
          <w:vertAlign w:val="superscript"/>
          <w14:ligatures w14:val="none"/>
        </w:rPr>
        <w:t>3</w:t>
      </w:r>
      <w:r w:rsidRPr="0020289F">
        <w:rPr>
          <w:rFonts w:ascii="Calibri" w:eastAsia="Times New Roman" w:hAnsi="Calibri" w:cs="Calibri"/>
          <w:color w:val="000000"/>
          <w:kern w:val="0"/>
          <w:sz w:val="22"/>
          <w:szCs w:val="22"/>
          <w14:ligatures w14:val="none"/>
        </w:rPr>
        <w:t xml:space="preserve"> only).</w:t>
      </w:r>
      <w:r w:rsidRPr="0020289F">
        <w:rPr>
          <w:rFonts w:ascii="Calibri" w:eastAsia="Times New Roman" w:hAnsi="Calibri" w:cs="Calibri"/>
          <w:color w:val="000000"/>
          <w:kern w:val="0"/>
          <w:sz w:val="22"/>
          <w:szCs w:val="22"/>
          <w:lang w:val="en-US"/>
          <w14:ligatures w14:val="none"/>
        </w:rPr>
        <w:t> </w:t>
      </w:r>
    </w:p>
    <w:p w14:paraId="2184927C"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4.13.</w:t>
      </w:r>
      <w:r w:rsidRPr="0020289F">
        <w:rPr>
          <w:rFonts w:ascii="Calibri" w:eastAsia="Times New Roman" w:hAnsi="Calibri" w:cs="Calibri"/>
          <w:color w:val="000000"/>
          <w:kern w:val="0"/>
          <w:sz w:val="22"/>
          <w:szCs w:val="22"/>
          <w14:ligatures w14:val="none"/>
        </w:rPr>
        <w:t xml:space="preserve"> Explain sigma and pi bonds using the hybridization model.</w:t>
      </w:r>
      <w:r w:rsidRPr="0020289F">
        <w:rPr>
          <w:rFonts w:ascii="Calibri" w:eastAsia="Times New Roman" w:hAnsi="Calibri" w:cs="Calibri"/>
          <w:color w:val="000000"/>
          <w:kern w:val="0"/>
          <w:sz w:val="22"/>
          <w:szCs w:val="22"/>
          <w:lang w:val="en-US"/>
          <w14:ligatures w14:val="none"/>
        </w:rPr>
        <w:t> </w:t>
      </w:r>
    </w:p>
    <w:p w14:paraId="75F45A3D"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lastRenderedPageBreak/>
        <w:t>4.14.</w:t>
      </w:r>
      <w:r w:rsidRPr="0020289F">
        <w:rPr>
          <w:rFonts w:ascii="Calibri" w:eastAsia="Times New Roman" w:hAnsi="Calibri" w:cs="Calibri"/>
          <w:color w:val="000000"/>
          <w:kern w:val="0"/>
          <w:sz w:val="22"/>
          <w:szCs w:val="22"/>
          <w14:ligatures w14:val="none"/>
        </w:rPr>
        <w:t xml:space="preserve"> Interpret orbital-overlap diagrams, identifying sigma and pi bonds.</w:t>
      </w:r>
      <w:r w:rsidRPr="0020289F">
        <w:rPr>
          <w:rFonts w:ascii="Calibri" w:eastAsia="Times New Roman" w:hAnsi="Calibri" w:cs="Calibri"/>
          <w:color w:val="000000"/>
          <w:kern w:val="0"/>
          <w:sz w:val="22"/>
          <w:szCs w:val="22"/>
          <w:lang w:val="en-US"/>
          <w14:ligatures w14:val="none"/>
        </w:rPr>
        <w:t> </w:t>
      </w:r>
    </w:p>
    <w:p w14:paraId="3A36C308"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4.15.</w:t>
      </w:r>
      <w:r w:rsidRPr="0020289F">
        <w:rPr>
          <w:rFonts w:ascii="Calibri" w:eastAsia="Times New Roman" w:hAnsi="Calibri" w:cs="Calibri"/>
          <w:color w:val="000000"/>
          <w:kern w:val="0"/>
          <w:sz w:val="22"/>
          <w:szCs w:val="22"/>
          <w14:ligatures w14:val="none"/>
        </w:rPr>
        <w:t xml:space="preserve"> </w:t>
      </w:r>
      <w:r w:rsidRPr="0020289F">
        <w:rPr>
          <w:rFonts w:ascii="Calibri" w:eastAsia="Times New Roman" w:hAnsi="Calibri" w:cs="Calibri"/>
          <w:kern w:val="0"/>
          <w:sz w:val="22"/>
          <w:szCs w:val="22"/>
          <w14:ligatures w14:val="none"/>
        </w:rPr>
        <w:t>Use molecular symmetry and dipole moment to assess whether a molecule is a potential greenhouse gas.</w:t>
      </w:r>
      <w:r w:rsidRPr="0020289F">
        <w:rPr>
          <w:rFonts w:ascii="Calibri" w:eastAsia="Times New Roman" w:hAnsi="Calibri" w:cs="Calibri"/>
          <w:kern w:val="0"/>
          <w:sz w:val="22"/>
          <w:szCs w:val="22"/>
          <w:lang w:val="en-US"/>
          <w14:ligatures w14:val="none"/>
        </w:rPr>
        <w:t> </w:t>
      </w:r>
    </w:p>
    <w:p w14:paraId="61E4E0E5"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lang w:val="en-US"/>
          <w14:ligatures w14:val="none"/>
        </w:rPr>
        <w:t> </w:t>
      </w:r>
    </w:p>
    <w:p w14:paraId="2494ACFA"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 Explain the main macroscopic properties of matter.</w:t>
      </w:r>
      <w:r w:rsidRPr="0020289F">
        <w:rPr>
          <w:rFonts w:ascii="Calibri" w:eastAsia="Times New Roman" w:hAnsi="Calibri" w:cs="Calibri"/>
          <w:color w:val="000000"/>
          <w:kern w:val="0"/>
          <w:sz w:val="22"/>
          <w:szCs w:val="22"/>
          <w:lang w:val="en-US"/>
          <w14:ligatures w14:val="none"/>
        </w:rPr>
        <w:t> </w:t>
      </w:r>
    </w:p>
    <w:p w14:paraId="76BCA8FE"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5.1.</w:t>
      </w:r>
      <w:r w:rsidRPr="0020289F">
        <w:rPr>
          <w:rFonts w:ascii="Calibri" w:eastAsia="Times New Roman" w:hAnsi="Calibri" w:cs="Calibri"/>
          <w:color w:val="000000"/>
          <w:kern w:val="0"/>
          <w:sz w:val="22"/>
          <w:szCs w:val="22"/>
          <w14:ligatures w14:val="none"/>
        </w:rPr>
        <w:t xml:space="preserve"> Describe intermolecular forces (IMF) in both pure substances and in solution.</w:t>
      </w:r>
      <w:r w:rsidRPr="0020289F">
        <w:rPr>
          <w:rFonts w:ascii="Calibri" w:eastAsia="Times New Roman" w:hAnsi="Calibri" w:cs="Calibri"/>
          <w:color w:val="000000"/>
          <w:kern w:val="0"/>
          <w:sz w:val="22"/>
          <w:szCs w:val="22"/>
          <w:lang w:val="en-US"/>
          <w14:ligatures w14:val="none"/>
        </w:rPr>
        <w:t> </w:t>
      </w:r>
    </w:p>
    <w:p w14:paraId="3EABFEA0" w14:textId="77777777" w:rsidR="0020289F" w:rsidRPr="0020289F" w:rsidRDefault="0020289F" w:rsidP="0020289F">
      <w:pPr>
        <w:ind w:left="720" w:firstLine="720"/>
        <w:textAlignment w:val="baseline"/>
        <w:rPr>
          <w:rFonts w:ascii="Segoe UI" w:eastAsia="Times New Roman" w:hAnsi="Segoe UI" w:cs="Segoe UI"/>
          <w:kern w:val="0"/>
          <w:sz w:val="18"/>
          <w:szCs w:val="18"/>
          <w:lang w:val="fr-CA"/>
          <w14:ligatures w14:val="none"/>
        </w:rPr>
      </w:pPr>
      <w:r w:rsidRPr="0020289F">
        <w:rPr>
          <w:rFonts w:ascii="Calibri" w:eastAsia="Times New Roman" w:hAnsi="Calibri" w:cs="Calibri"/>
          <w:color w:val="000000"/>
          <w:kern w:val="0"/>
          <w:sz w:val="22"/>
          <w:szCs w:val="22"/>
          <w:lang w:val="fr-FR"/>
          <w14:ligatures w14:val="none"/>
        </w:rPr>
        <w:t>5.1.1. Dispersion forces.</w:t>
      </w:r>
      <w:r w:rsidRPr="0020289F">
        <w:rPr>
          <w:rFonts w:ascii="Calibri" w:eastAsia="Times New Roman" w:hAnsi="Calibri" w:cs="Calibri"/>
          <w:color w:val="000000"/>
          <w:kern w:val="0"/>
          <w:sz w:val="22"/>
          <w:szCs w:val="22"/>
          <w:lang w:val="fr-CA"/>
          <w14:ligatures w14:val="none"/>
        </w:rPr>
        <w:t> </w:t>
      </w:r>
    </w:p>
    <w:p w14:paraId="67541EC2" w14:textId="77777777" w:rsidR="0020289F" w:rsidRPr="0020289F" w:rsidRDefault="0020289F" w:rsidP="0020289F">
      <w:pPr>
        <w:ind w:left="720" w:firstLine="720"/>
        <w:textAlignment w:val="baseline"/>
        <w:rPr>
          <w:rFonts w:ascii="Segoe UI" w:eastAsia="Times New Roman" w:hAnsi="Segoe UI" w:cs="Segoe UI"/>
          <w:kern w:val="0"/>
          <w:sz w:val="18"/>
          <w:szCs w:val="18"/>
          <w:lang w:val="fr-CA"/>
          <w14:ligatures w14:val="none"/>
        </w:rPr>
      </w:pPr>
      <w:r w:rsidRPr="0020289F">
        <w:rPr>
          <w:rFonts w:ascii="Calibri" w:eastAsia="Times New Roman" w:hAnsi="Calibri" w:cs="Calibri"/>
          <w:color w:val="000000"/>
          <w:kern w:val="0"/>
          <w:sz w:val="22"/>
          <w:szCs w:val="22"/>
          <w:lang w:val="fr-FR"/>
          <w14:ligatures w14:val="none"/>
        </w:rPr>
        <w:t xml:space="preserve">5.1.2. </w:t>
      </w:r>
      <w:proofErr w:type="spellStart"/>
      <w:r w:rsidRPr="0020289F">
        <w:rPr>
          <w:rFonts w:ascii="Calibri" w:eastAsia="Times New Roman" w:hAnsi="Calibri" w:cs="Calibri"/>
          <w:color w:val="000000"/>
          <w:kern w:val="0"/>
          <w:sz w:val="22"/>
          <w:szCs w:val="22"/>
          <w:lang w:val="fr-FR"/>
          <w14:ligatures w14:val="none"/>
        </w:rPr>
        <w:t>Dipole-dipole</w:t>
      </w:r>
      <w:proofErr w:type="spellEnd"/>
      <w:r w:rsidRPr="0020289F">
        <w:rPr>
          <w:rFonts w:ascii="Calibri" w:eastAsia="Times New Roman" w:hAnsi="Calibri" w:cs="Calibri"/>
          <w:color w:val="000000"/>
          <w:kern w:val="0"/>
          <w:sz w:val="22"/>
          <w:szCs w:val="22"/>
          <w:lang w:val="fr-FR"/>
          <w14:ligatures w14:val="none"/>
        </w:rPr>
        <w:t xml:space="preserve"> forces.</w:t>
      </w:r>
      <w:r w:rsidRPr="0020289F">
        <w:rPr>
          <w:rFonts w:ascii="Calibri" w:eastAsia="Times New Roman" w:hAnsi="Calibri" w:cs="Calibri"/>
          <w:color w:val="000000"/>
          <w:kern w:val="0"/>
          <w:sz w:val="22"/>
          <w:szCs w:val="22"/>
          <w:lang w:val="fr-CA"/>
          <w14:ligatures w14:val="none"/>
        </w:rPr>
        <w:t> </w:t>
      </w:r>
    </w:p>
    <w:p w14:paraId="212CE221" w14:textId="77777777" w:rsidR="0020289F" w:rsidRPr="0020289F" w:rsidRDefault="0020289F" w:rsidP="0020289F">
      <w:pPr>
        <w:ind w:left="720"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14:ligatures w14:val="none"/>
        </w:rPr>
        <w:t>5.1.3. Hydrogen bonding forces.</w:t>
      </w:r>
      <w:r w:rsidRPr="0020289F">
        <w:rPr>
          <w:rFonts w:ascii="Calibri" w:eastAsia="Times New Roman" w:hAnsi="Calibri" w:cs="Calibri"/>
          <w:color w:val="000000"/>
          <w:kern w:val="0"/>
          <w:sz w:val="22"/>
          <w:szCs w:val="22"/>
          <w:lang w:val="en-US"/>
          <w14:ligatures w14:val="none"/>
        </w:rPr>
        <w:t> </w:t>
      </w:r>
    </w:p>
    <w:p w14:paraId="51EBC3CF" w14:textId="77777777" w:rsidR="0020289F" w:rsidRPr="0020289F" w:rsidRDefault="0020289F" w:rsidP="0020289F">
      <w:pPr>
        <w:ind w:left="720"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14:ligatures w14:val="none"/>
        </w:rPr>
        <w:t>5.1.4. Ion-dipole forces.</w:t>
      </w:r>
      <w:r w:rsidRPr="0020289F">
        <w:rPr>
          <w:rFonts w:ascii="Calibri" w:eastAsia="Times New Roman" w:hAnsi="Calibri" w:cs="Calibri"/>
          <w:color w:val="000000"/>
          <w:kern w:val="0"/>
          <w:sz w:val="22"/>
          <w:szCs w:val="22"/>
          <w:lang w:val="en-US"/>
          <w14:ligatures w14:val="none"/>
        </w:rPr>
        <w:t> </w:t>
      </w:r>
    </w:p>
    <w:p w14:paraId="5CC3C266"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5.2.</w:t>
      </w:r>
      <w:r w:rsidRPr="0020289F">
        <w:rPr>
          <w:rFonts w:ascii="Calibri" w:eastAsia="Times New Roman" w:hAnsi="Calibri" w:cs="Calibri"/>
          <w:color w:val="000000"/>
          <w:kern w:val="0"/>
          <w:sz w:val="22"/>
          <w:szCs w:val="22"/>
          <w14:ligatures w14:val="none"/>
        </w:rPr>
        <w:t xml:space="preserve"> Assess the relative strength of intermolecular forces between different species (molecules, ions, or atoms).</w:t>
      </w:r>
      <w:r w:rsidRPr="0020289F">
        <w:rPr>
          <w:rFonts w:ascii="Calibri" w:eastAsia="Times New Roman" w:hAnsi="Calibri" w:cs="Calibri"/>
          <w:color w:val="000000"/>
          <w:kern w:val="0"/>
          <w:sz w:val="22"/>
          <w:szCs w:val="22"/>
          <w:lang w:val="en-US"/>
          <w14:ligatures w14:val="none"/>
        </w:rPr>
        <w:t> </w:t>
      </w:r>
    </w:p>
    <w:p w14:paraId="5D05B9F7"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5.3.</w:t>
      </w:r>
      <w:r w:rsidRPr="0020289F">
        <w:rPr>
          <w:rFonts w:ascii="Calibri" w:eastAsia="Times New Roman" w:hAnsi="Calibri" w:cs="Calibri"/>
          <w:color w:val="000000"/>
          <w:kern w:val="0"/>
          <w:sz w:val="22"/>
          <w:szCs w:val="22"/>
          <w14:ligatures w14:val="none"/>
        </w:rPr>
        <w:t xml:space="preserve"> Draw the possible intermolecular forces between species (molecules, ions, and/or atoms).</w:t>
      </w:r>
      <w:r w:rsidRPr="0020289F">
        <w:rPr>
          <w:rFonts w:ascii="Calibri" w:eastAsia="Times New Roman" w:hAnsi="Calibri" w:cs="Calibri"/>
          <w:color w:val="000000"/>
          <w:kern w:val="0"/>
          <w:sz w:val="22"/>
          <w:szCs w:val="22"/>
          <w:lang w:val="en-US"/>
          <w14:ligatures w14:val="none"/>
        </w:rPr>
        <w:t> </w:t>
      </w:r>
    </w:p>
    <w:p w14:paraId="3FBC1CAF"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5.4.</w:t>
      </w:r>
      <w:r w:rsidRPr="0020289F">
        <w:rPr>
          <w:rFonts w:ascii="Calibri" w:eastAsia="Times New Roman" w:hAnsi="Calibri" w:cs="Calibri"/>
          <w:color w:val="000000"/>
          <w:kern w:val="0"/>
          <w:sz w:val="22"/>
          <w:szCs w:val="22"/>
          <w14:ligatures w14:val="none"/>
        </w:rPr>
        <w:t xml:space="preserve"> Compare and explain the relative melting and boiling points of pure substances based on the strength of their intermolecular forces.</w:t>
      </w:r>
      <w:r w:rsidRPr="0020289F">
        <w:rPr>
          <w:rFonts w:ascii="Calibri" w:eastAsia="Times New Roman" w:hAnsi="Calibri" w:cs="Calibri"/>
          <w:color w:val="000000"/>
          <w:kern w:val="0"/>
          <w:sz w:val="22"/>
          <w:szCs w:val="22"/>
          <w:lang w:val="en-US"/>
          <w14:ligatures w14:val="none"/>
        </w:rPr>
        <w:t> </w:t>
      </w:r>
    </w:p>
    <w:p w14:paraId="2EA54B41"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5.5.</w:t>
      </w:r>
      <w:r w:rsidRPr="0020289F">
        <w:rPr>
          <w:rFonts w:ascii="Calibri" w:eastAsia="Times New Roman" w:hAnsi="Calibri" w:cs="Calibri"/>
          <w:color w:val="000000"/>
          <w:kern w:val="0"/>
          <w:sz w:val="22"/>
          <w:szCs w:val="22"/>
          <w14:ligatures w14:val="none"/>
        </w:rPr>
        <w:t xml:space="preserve"> Assess miscibility of two substances and determine whether they might form a homogeneous mixture based on the intermolecular forces involved. </w:t>
      </w:r>
      <w:r w:rsidRPr="0020289F">
        <w:rPr>
          <w:rFonts w:ascii="Calibri" w:eastAsia="Times New Roman" w:hAnsi="Calibri" w:cs="Calibri"/>
          <w:i/>
          <w:iCs/>
          <w:color w:val="000000"/>
          <w:kern w:val="0"/>
          <w:sz w:val="22"/>
          <w:szCs w:val="22"/>
          <w14:ligatures w14:val="none"/>
        </w:rPr>
        <w:t xml:space="preserve">(IMF’s broken in the pure substance and </w:t>
      </w:r>
      <w:proofErr w:type="gramStart"/>
      <w:r w:rsidRPr="0020289F">
        <w:rPr>
          <w:rFonts w:ascii="Calibri" w:eastAsia="Times New Roman" w:hAnsi="Calibri" w:cs="Calibri"/>
          <w:i/>
          <w:iCs/>
          <w:color w:val="000000"/>
          <w:kern w:val="0"/>
          <w:sz w:val="22"/>
          <w:szCs w:val="22"/>
          <w14:ligatures w14:val="none"/>
        </w:rPr>
        <w:t>IMF’s</w:t>
      </w:r>
      <w:proofErr w:type="gramEnd"/>
      <w:r w:rsidRPr="0020289F">
        <w:rPr>
          <w:rFonts w:ascii="Calibri" w:eastAsia="Times New Roman" w:hAnsi="Calibri" w:cs="Calibri"/>
          <w:i/>
          <w:iCs/>
          <w:color w:val="000000"/>
          <w:kern w:val="0"/>
          <w:sz w:val="22"/>
          <w:szCs w:val="22"/>
          <w14:ligatures w14:val="none"/>
        </w:rPr>
        <w:t xml:space="preserve"> formed in the possible mixture.)</w:t>
      </w:r>
      <w:r w:rsidRPr="0020289F">
        <w:rPr>
          <w:rFonts w:ascii="Calibri" w:eastAsia="Times New Roman" w:hAnsi="Calibri" w:cs="Calibri"/>
          <w:color w:val="000000"/>
          <w:kern w:val="0"/>
          <w:sz w:val="22"/>
          <w:szCs w:val="22"/>
          <w:lang w:val="en-US"/>
          <w14:ligatures w14:val="none"/>
        </w:rPr>
        <w:t> </w:t>
      </w:r>
    </w:p>
    <w:p w14:paraId="1644C2C0"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5.6.</w:t>
      </w:r>
      <w:r w:rsidRPr="0020289F">
        <w:rPr>
          <w:rFonts w:ascii="Calibri" w:eastAsia="Times New Roman" w:hAnsi="Calibri" w:cs="Calibri"/>
          <w:color w:val="000000"/>
          <w:kern w:val="0"/>
          <w:sz w:val="22"/>
          <w:szCs w:val="22"/>
          <w14:ligatures w14:val="none"/>
        </w:rPr>
        <w:t xml:space="preserve"> Assess the relative strength of the ion-dipole forces made when ionic compounds are dissolved in water.</w:t>
      </w:r>
      <w:r w:rsidRPr="0020289F">
        <w:rPr>
          <w:rFonts w:ascii="Calibri" w:eastAsia="Times New Roman" w:hAnsi="Calibri" w:cs="Calibri"/>
          <w:color w:val="000000"/>
          <w:kern w:val="0"/>
          <w:sz w:val="22"/>
          <w:szCs w:val="22"/>
          <w:lang w:val="en-US"/>
          <w14:ligatures w14:val="none"/>
        </w:rPr>
        <w:t> </w:t>
      </w:r>
    </w:p>
    <w:p w14:paraId="66EFF3D3"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5.7</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Evaluate the environmental partitioning and mobility of compounds of environmental concern using intermolecular forces.</w:t>
      </w:r>
      <w:r w:rsidRPr="0020289F">
        <w:rPr>
          <w:rFonts w:ascii="Calibri" w:eastAsia="Times New Roman" w:hAnsi="Calibri" w:cs="Calibri"/>
          <w:color w:val="000000"/>
          <w:kern w:val="0"/>
          <w:sz w:val="22"/>
          <w:szCs w:val="22"/>
          <w:lang w:val="en-US"/>
          <w14:ligatures w14:val="none"/>
        </w:rPr>
        <w:t> </w:t>
      </w:r>
    </w:p>
    <w:p w14:paraId="1E69C8B6"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color w:val="000000"/>
          <w:kern w:val="0"/>
          <w:sz w:val="22"/>
          <w:szCs w:val="22"/>
          <w:lang w:val="en-US"/>
          <w14:ligatures w14:val="none"/>
        </w:rPr>
        <w:t> </w:t>
      </w:r>
    </w:p>
    <w:p w14:paraId="5B45A689"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14:ligatures w14:val="none"/>
        </w:rPr>
        <w:t>6. Verify, using an experimental method, some properties of chemical systems, and reactions.</w:t>
      </w:r>
      <w:r w:rsidRPr="0020289F">
        <w:rPr>
          <w:rFonts w:ascii="Calibri" w:eastAsia="Times New Roman" w:hAnsi="Calibri" w:cs="Calibri"/>
          <w:kern w:val="0"/>
          <w:sz w:val="22"/>
          <w:szCs w:val="22"/>
          <w:lang w:val="en-US"/>
          <w14:ligatures w14:val="none"/>
        </w:rPr>
        <w:t> </w:t>
      </w:r>
    </w:p>
    <w:p w14:paraId="1A12CD5C"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14:ligatures w14:val="none"/>
        </w:rPr>
        <w:t>6.1.</w:t>
      </w:r>
      <w:r w:rsidRPr="0020289F">
        <w:rPr>
          <w:rFonts w:ascii="Calibri" w:eastAsia="Times New Roman" w:hAnsi="Calibri" w:cs="Calibri"/>
          <w:color w:val="000000"/>
          <w:kern w:val="0"/>
          <w:sz w:val="22"/>
          <w:szCs w:val="22"/>
          <w14:ligatures w14:val="none"/>
        </w:rPr>
        <w:t xml:space="preserve"> Identify the purpose (to contain or to deliver) of glassware.</w:t>
      </w:r>
      <w:r w:rsidRPr="0020289F">
        <w:rPr>
          <w:rFonts w:ascii="Calibri" w:eastAsia="Times New Roman" w:hAnsi="Calibri" w:cs="Calibri"/>
          <w:color w:val="000000"/>
          <w:kern w:val="0"/>
          <w:sz w:val="22"/>
          <w:szCs w:val="22"/>
          <w:lang w:val="en-US"/>
          <w14:ligatures w14:val="none"/>
        </w:rPr>
        <w:t> </w:t>
      </w:r>
    </w:p>
    <w:p w14:paraId="5E5CF200"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kern w:val="0"/>
          <w:sz w:val="22"/>
          <w:szCs w:val="22"/>
          <w14:ligatures w14:val="none"/>
        </w:rPr>
        <w:t>6.2.</w:t>
      </w:r>
      <w:r w:rsidRPr="0020289F">
        <w:rPr>
          <w:rFonts w:ascii="Calibri" w:eastAsia="Times New Roman" w:hAnsi="Calibri" w:cs="Calibri"/>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Obtain accurate and precise measurements with common laboratory instruments.</w:t>
      </w:r>
      <w:r w:rsidRPr="0020289F">
        <w:rPr>
          <w:rFonts w:ascii="Calibri" w:eastAsia="Times New Roman" w:hAnsi="Calibri" w:cs="Calibri"/>
          <w:color w:val="000000"/>
          <w:kern w:val="0"/>
          <w:sz w:val="22"/>
          <w:szCs w:val="22"/>
          <w:lang w:val="en-US"/>
          <w14:ligatures w14:val="none"/>
        </w:rPr>
        <w:t> </w:t>
      </w:r>
    </w:p>
    <w:p w14:paraId="2EBCD0F4"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6.3.</w:t>
      </w:r>
      <w:r w:rsidRPr="0020289F">
        <w:rPr>
          <w:rFonts w:ascii="Calibri" w:eastAsia="Times New Roman" w:hAnsi="Calibri" w:cs="Calibri"/>
          <w:color w:val="000000"/>
          <w:kern w:val="0"/>
          <w:sz w:val="22"/>
          <w:szCs w:val="22"/>
          <w14:ligatures w14:val="none"/>
        </w:rPr>
        <w:t xml:space="preserve"> Produce a record of work during laboratory activities.</w:t>
      </w:r>
      <w:r w:rsidRPr="0020289F">
        <w:rPr>
          <w:rFonts w:ascii="Calibri" w:eastAsia="Times New Roman" w:hAnsi="Calibri" w:cs="Calibri"/>
          <w:color w:val="000000"/>
          <w:kern w:val="0"/>
          <w:sz w:val="22"/>
          <w:szCs w:val="22"/>
          <w:lang w:val="en-US"/>
          <w14:ligatures w14:val="none"/>
        </w:rPr>
        <w:t> </w:t>
      </w:r>
    </w:p>
    <w:p w14:paraId="1CA8EA26"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6.4.</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Record data from scientific instruments and glassware to the appropriate number of</w:t>
      </w:r>
      <w:r w:rsidRPr="0020289F">
        <w:rPr>
          <w:rFonts w:ascii="Calibri" w:eastAsia="Times New Roman" w:hAnsi="Calibri" w:cs="Calibri"/>
          <w:color w:val="000000"/>
          <w:kern w:val="0"/>
          <w:sz w:val="22"/>
          <w:szCs w:val="22"/>
          <w:lang w:val="en-US"/>
          <w14:ligatures w14:val="none"/>
        </w:rPr>
        <w:t> </w:t>
      </w:r>
      <w:r w:rsidRPr="0020289F">
        <w:rPr>
          <w:rFonts w:ascii="Calibri" w:eastAsia="Times New Roman" w:hAnsi="Calibri" w:cs="Calibri"/>
          <w:color w:val="000000"/>
          <w:kern w:val="0"/>
          <w:sz w:val="22"/>
          <w:szCs w:val="22"/>
          <w:lang w:val="en-US"/>
          <w14:ligatures w14:val="none"/>
        </w:rPr>
        <w:br/>
      </w:r>
      <w:r w:rsidRPr="0020289F">
        <w:rPr>
          <w:rFonts w:ascii="Calibri" w:eastAsia="Times New Roman" w:hAnsi="Calibri" w:cs="Calibri"/>
          <w:color w:val="000000"/>
          <w:kern w:val="0"/>
          <w:sz w:val="22"/>
          <w:szCs w:val="22"/>
          <w14:ligatures w14:val="none"/>
        </w:rPr>
        <w:t>significant digits.</w:t>
      </w:r>
      <w:r w:rsidRPr="0020289F">
        <w:rPr>
          <w:rFonts w:ascii="Calibri" w:eastAsia="Times New Roman" w:hAnsi="Calibri" w:cs="Calibri"/>
          <w:color w:val="000000"/>
          <w:kern w:val="0"/>
          <w:sz w:val="22"/>
          <w:szCs w:val="22"/>
          <w:lang w:val="en-US"/>
          <w14:ligatures w14:val="none"/>
        </w:rPr>
        <w:t> </w:t>
      </w:r>
    </w:p>
    <w:p w14:paraId="172B6E8D"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6.5.</w:t>
      </w:r>
      <w:r w:rsidRPr="0020289F">
        <w:rPr>
          <w:rFonts w:ascii="Calibri" w:eastAsia="Times New Roman" w:hAnsi="Calibri" w:cs="Calibri"/>
          <w:color w:val="000000"/>
          <w:kern w:val="0"/>
          <w:sz w:val="22"/>
          <w:szCs w:val="22"/>
          <w14:ligatures w14:val="none"/>
        </w:rPr>
        <w:t xml:space="preserve"> Report qualitative observations related to both chemical and physical changes.</w:t>
      </w:r>
      <w:r w:rsidRPr="0020289F">
        <w:rPr>
          <w:rFonts w:ascii="Calibri" w:eastAsia="Times New Roman" w:hAnsi="Calibri" w:cs="Calibri"/>
          <w:color w:val="000000"/>
          <w:kern w:val="0"/>
          <w:sz w:val="22"/>
          <w:szCs w:val="22"/>
          <w:lang w:val="en-US"/>
          <w14:ligatures w14:val="none"/>
        </w:rPr>
        <w:t> </w:t>
      </w:r>
    </w:p>
    <w:p w14:paraId="783CDA48"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6.6.</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Use appropriate software to process data collected, including graphical representation with a trend line.</w:t>
      </w:r>
      <w:r w:rsidRPr="0020289F">
        <w:rPr>
          <w:rFonts w:ascii="Calibri" w:eastAsia="Times New Roman" w:hAnsi="Calibri" w:cs="Calibri"/>
          <w:color w:val="000000"/>
          <w:kern w:val="0"/>
          <w:sz w:val="22"/>
          <w:szCs w:val="22"/>
          <w:lang w:val="en-US"/>
          <w14:ligatures w14:val="none"/>
        </w:rPr>
        <w:t> </w:t>
      </w:r>
    </w:p>
    <w:p w14:paraId="518EEBCC"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6.7.</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Determine if data is accurate by comparing measured values to known values.</w:t>
      </w:r>
      <w:r w:rsidRPr="0020289F">
        <w:rPr>
          <w:rFonts w:ascii="Calibri" w:eastAsia="Times New Roman" w:hAnsi="Calibri" w:cs="Calibri"/>
          <w:color w:val="000000"/>
          <w:kern w:val="0"/>
          <w:sz w:val="22"/>
          <w:szCs w:val="22"/>
          <w:lang w:val="en-US"/>
          <w14:ligatures w14:val="none"/>
        </w:rPr>
        <w:t> </w:t>
      </w:r>
    </w:p>
    <w:p w14:paraId="72F8E3D2"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6.8.</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Determine how precise a data set is by making use of either a standard deviation or correlation.</w:t>
      </w:r>
      <w:r w:rsidRPr="0020289F">
        <w:rPr>
          <w:rFonts w:ascii="Calibri" w:eastAsia="Times New Roman" w:hAnsi="Calibri" w:cs="Calibri"/>
          <w:color w:val="000000"/>
          <w:kern w:val="0"/>
          <w:sz w:val="22"/>
          <w:szCs w:val="22"/>
          <w:lang w:val="en-US"/>
          <w14:ligatures w14:val="none"/>
        </w:rPr>
        <w:t> </w:t>
      </w:r>
    </w:p>
    <w:p w14:paraId="5148F303"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6.9.</w:t>
      </w:r>
      <w:r w:rsidRPr="0020289F">
        <w:rPr>
          <w:rFonts w:ascii="Calibri" w:eastAsia="Times New Roman" w:hAnsi="Calibri" w:cs="Calibri"/>
          <w:color w:val="000000"/>
          <w:kern w:val="0"/>
          <w:sz w:val="22"/>
          <w:szCs w:val="22"/>
          <w14:ligatures w14:val="none"/>
        </w:rPr>
        <w:t xml:space="preserve"> Identify controlled and manipulated variables associated with an experimental protocol.</w:t>
      </w:r>
      <w:r w:rsidRPr="0020289F">
        <w:rPr>
          <w:rFonts w:ascii="Calibri" w:eastAsia="Times New Roman" w:hAnsi="Calibri" w:cs="Calibri"/>
          <w:color w:val="000000"/>
          <w:kern w:val="0"/>
          <w:sz w:val="22"/>
          <w:szCs w:val="22"/>
          <w:lang w:val="en-US"/>
          <w14:ligatures w14:val="none"/>
        </w:rPr>
        <w:t> </w:t>
      </w:r>
    </w:p>
    <w:p w14:paraId="769FA084" w14:textId="77777777" w:rsidR="0020289F" w:rsidRPr="0020289F" w:rsidRDefault="0020289F" w:rsidP="0020289F">
      <w:pPr>
        <w:ind w:left="1440" w:hanging="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6.10.</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Collaborate effectively to share tasks within a group.</w:t>
      </w:r>
      <w:r w:rsidRPr="0020289F">
        <w:rPr>
          <w:rFonts w:ascii="Calibri" w:eastAsia="Times New Roman" w:hAnsi="Calibri" w:cs="Calibri"/>
          <w:color w:val="000000"/>
          <w:kern w:val="0"/>
          <w:sz w:val="22"/>
          <w:szCs w:val="22"/>
          <w:lang w:val="en-US"/>
          <w14:ligatures w14:val="none"/>
        </w:rPr>
        <w:t> </w:t>
      </w:r>
    </w:p>
    <w:p w14:paraId="64DDCD67"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6.11.</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Communicate results in a scientific/professional manner.</w:t>
      </w:r>
      <w:r w:rsidRPr="0020289F">
        <w:rPr>
          <w:rFonts w:ascii="Calibri" w:eastAsia="Times New Roman" w:hAnsi="Calibri" w:cs="Calibri"/>
          <w:color w:val="000000"/>
          <w:kern w:val="0"/>
          <w:sz w:val="22"/>
          <w:szCs w:val="22"/>
          <w:lang w:val="en-US"/>
          <w14:ligatures w14:val="none"/>
        </w:rPr>
        <w:t> </w:t>
      </w:r>
    </w:p>
    <w:p w14:paraId="2C1DE686"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6.12.</w:t>
      </w:r>
      <w:r w:rsidRPr="0020289F">
        <w:rPr>
          <w:rFonts w:ascii="Calibri" w:eastAsia="Times New Roman" w:hAnsi="Calibri" w:cs="Calibri"/>
          <w:color w:val="000000"/>
          <w:kern w:val="0"/>
          <w:sz w:val="22"/>
          <w:szCs w:val="22"/>
          <w:lang w:val="en-US"/>
          <w14:ligatures w14:val="none"/>
        </w:rPr>
        <w:t xml:space="preserve"> </w:t>
      </w:r>
      <w:r w:rsidRPr="0020289F">
        <w:rPr>
          <w:rFonts w:ascii="Calibri" w:eastAsia="Times New Roman" w:hAnsi="Calibri" w:cs="Calibri"/>
          <w:color w:val="000000"/>
          <w:kern w:val="0"/>
          <w:sz w:val="22"/>
          <w:szCs w:val="22"/>
          <w14:ligatures w14:val="none"/>
        </w:rPr>
        <w:t>Comply with laboratory rules for health, safety, and environmental protection.</w:t>
      </w:r>
      <w:r w:rsidRPr="0020289F">
        <w:rPr>
          <w:rFonts w:ascii="Calibri" w:eastAsia="Times New Roman" w:hAnsi="Calibri" w:cs="Calibri"/>
          <w:color w:val="000000"/>
          <w:kern w:val="0"/>
          <w:sz w:val="22"/>
          <w:szCs w:val="22"/>
          <w:lang w:val="en-US"/>
          <w14:ligatures w14:val="none"/>
        </w:rPr>
        <w:t> </w:t>
      </w:r>
    </w:p>
    <w:p w14:paraId="1221710F" w14:textId="77777777" w:rsidR="0020289F" w:rsidRPr="0020289F" w:rsidRDefault="0020289F" w:rsidP="0020289F">
      <w:pPr>
        <w:ind w:firstLine="720"/>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b/>
          <w:bCs/>
          <w:color w:val="000000"/>
          <w:kern w:val="0"/>
          <w:sz w:val="22"/>
          <w:szCs w:val="22"/>
          <w14:ligatures w14:val="none"/>
        </w:rPr>
        <w:t>6.13.</w:t>
      </w:r>
      <w:r w:rsidRPr="0020289F">
        <w:rPr>
          <w:rFonts w:ascii="Calibri" w:eastAsia="Times New Roman" w:hAnsi="Calibri" w:cs="Calibri"/>
          <w:color w:val="000000"/>
          <w:kern w:val="0"/>
          <w:sz w:val="22"/>
          <w:szCs w:val="22"/>
          <w14:ligatures w14:val="none"/>
        </w:rPr>
        <w:t xml:space="preserve"> Analyze a life cycle for materials used and produced by an experiment (CEE).</w:t>
      </w:r>
      <w:r w:rsidRPr="0020289F">
        <w:rPr>
          <w:rFonts w:ascii="Calibri" w:eastAsia="Times New Roman" w:hAnsi="Calibri" w:cs="Calibri"/>
          <w:color w:val="000000"/>
          <w:kern w:val="0"/>
          <w:sz w:val="22"/>
          <w:szCs w:val="22"/>
          <w:lang w:val="en-US"/>
          <w14:ligatures w14:val="none"/>
        </w:rPr>
        <w:t> </w:t>
      </w:r>
    </w:p>
    <w:p w14:paraId="27FAFFC7"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63333907"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3F1FA32D"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3BC3C2D3"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6015EB72" w14:textId="77777777" w:rsidR="0020289F" w:rsidRPr="0020289F" w:rsidRDefault="0020289F" w:rsidP="0020289F">
      <w:pPr>
        <w:numPr>
          <w:ilvl w:val="0"/>
          <w:numId w:val="29"/>
        </w:numPr>
        <w:ind w:left="15"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b/>
          <w:bCs/>
          <w:kern w:val="0"/>
          <w:sz w:val="22"/>
          <w:szCs w:val="22"/>
          <w:lang w:val="en-US"/>
          <w14:ligatures w14:val="none"/>
        </w:rPr>
        <w:t>REQUIRED TEXTBOOKS/MATERIALS, COURSE COSTS IN ADDITION TO TEXTS</w:t>
      </w:r>
      <w:r w:rsidRPr="0020289F">
        <w:rPr>
          <w:rFonts w:ascii="Calibri" w:eastAsia="Times New Roman" w:hAnsi="Calibri" w:cs="Calibri"/>
          <w:kern w:val="0"/>
          <w:sz w:val="22"/>
          <w:szCs w:val="22"/>
          <w:lang w:val="en-US"/>
          <w14:ligatures w14:val="none"/>
        </w:rPr>
        <w:t>: </w:t>
      </w:r>
    </w:p>
    <w:p w14:paraId="43F6699A"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34"/>
        <w:gridCol w:w="2250"/>
      </w:tblGrid>
      <w:tr w:rsidR="0020289F" w:rsidRPr="0020289F" w14:paraId="5680E4E1" w14:textId="77777777" w:rsidTr="0020289F">
        <w:trPr>
          <w:trHeight w:val="300"/>
        </w:trPr>
        <w:tc>
          <w:tcPr>
            <w:tcW w:w="8535" w:type="dxa"/>
            <w:tcBorders>
              <w:top w:val="single" w:sz="6" w:space="0" w:color="auto"/>
              <w:left w:val="single" w:sz="6" w:space="0" w:color="auto"/>
              <w:bottom w:val="single" w:sz="6" w:space="0" w:color="auto"/>
              <w:right w:val="single" w:sz="6" w:space="0" w:color="auto"/>
            </w:tcBorders>
            <w:shd w:val="clear" w:color="auto" w:fill="D9D9D9"/>
            <w:hideMark/>
          </w:tcPr>
          <w:p w14:paraId="5F3E1614"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Title/Item:</w:t>
            </w:r>
            <w:r w:rsidRPr="0020289F">
              <w:rPr>
                <w:rFonts w:ascii="Calibri" w:eastAsia="Times New Roman" w:hAnsi="Calibri" w:cs="Calibri"/>
                <w:kern w:val="0"/>
                <w:lang w:val="en-US"/>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D9D9D9"/>
            <w:hideMark/>
          </w:tcPr>
          <w:p w14:paraId="6BE1F500"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Estimated cost ($):</w:t>
            </w:r>
            <w:r w:rsidRPr="0020289F">
              <w:rPr>
                <w:rFonts w:ascii="Calibri" w:eastAsia="Times New Roman" w:hAnsi="Calibri" w:cs="Calibri"/>
                <w:kern w:val="0"/>
                <w:lang w:val="en-US"/>
                <w14:ligatures w14:val="none"/>
              </w:rPr>
              <w:t> </w:t>
            </w:r>
          </w:p>
        </w:tc>
      </w:tr>
      <w:tr w:rsidR="0020289F" w:rsidRPr="0020289F" w14:paraId="017084E1" w14:textId="77777777" w:rsidTr="0020289F">
        <w:trPr>
          <w:trHeight w:val="300"/>
        </w:trPr>
        <w:tc>
          <w:tcPr>
            <w:tcW w:w="8535" w:type="dxa"/>
            <w:tcBorders>
              <w:top w:val="single" w:sz="6" w:space="0" w:color="auto"/>
              <w:left w:val="single" w:sz="6" w:space="0" w:color="auto"/>
              <w:bottom w:val="single" w:sz="6" w:space="0" w:color="auto"/>
              <w:right w:val="single" w:sz="6" w:space="0" w:color="auto"/>
            </w:tcBorders>
            <w:shd w:val="clear" w:color="auto" w:fill="auto"/>
            <w:hideMark/>
          </w:tcPr>
          <w:p w14:paraId="29D96A86"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 xml:space="preserve">Flowers, P., K. </w:t>
            </w:r>
            <w:proofErr w:type="spellStart"/>
            <w:r w:rsidRPr="0020289F">
              <w:rPr>
                <w:rFonts w:ascii="Calibri" w:eastAsia="Times New Roman" w:hAnsi="Calibri" w:cs="Calibri"/>
                <w:kern w:val="0"/>
                <w14:ligatures w14:val="none"/>
              </w:rPr>
              <w:t>Theopold</w:t>
            </w:r>
            <w:proofErr w:type="spellEnd"/>
            <w:r w:rsidRPr="0020289F">
              <w:rPr>
                <w:rFonts w:ascii="Calibri" w:eastAsia="Times New Roman" w:hAnsi="Calibri" w:cs="Calibri"/>
                <w:kern w:val="0"/>
                <w14:ligatures w14:val="none"/>
              </w:rPr>
              <w:t xml:space="preserve">, R. Langley, W. R. Robinson, Chemistry 2e, OpenStax (Rice University). Freely available at </w:t>
            </w:r>
            <w:hyperlink r:id="rId12" w:tgtFrame="_blank" w:history="1">
              <w:r w:rsidRPr="0020289F">
                <w:rPr>
                  <w:rFonts w:ascii="Calibri" w:eastAsia="Times New Roman" w:hAnsi="Calibri" w:cs="Calibri"/>
                  <w:color w:val="0563C1"/>
                  <w:kern w:val="0"/>
                  <w:u w:val="single"/>
                  <w14:ligatures w14:val="none"/>
                </w:rPr>
                <w:t>https://openstax.org/details/books/chemistry-2e</w:t>
              </w:r>
            </w:hyperlink>
            <w:r w:rsidRPr="0020289F">
              <w:rPr>
                <w:rFonts w:ascii="Calibri" w:eastAsia="Times New Roman" w:hAnsi="Calibri" w:cs="Calibri"/>
                <w:kern w:val="0"/>
                <w:lang w:val="en-US"/>
                <w14:ligatures w14:val="none"/>
              </w:rPr>
              <w:t> </w:t>
            </w:r>
          </w:p>
          <w:p w14:paraId="14D867E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16DEDC"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Free (digital copy)</w:t>
            </w:r>
            <w:r w:rsidRPr="0020289F">
              <w:rPr>
                <w:rFonts w:ascii="Calibri" w:eastAsia="Times New Roman" w:hAnsi="Calibri" w:cs="Calibri"/>
                <w:kern w:val="0"/>
                <w:lang w:val="en-US"/>
                <w14:ligatures w14:val="none"/>
              </w:rPr>
              <w:t> </w:t>
            </w:r>
          </w:p>
        </w:tc>
      </w:tr>
      <w:tr w:rsidR="0020289F" w:rsidRPr="0020289F" w14:paraId="55D3C95B" w14:textId="77777777" w:rsidTr="0020289F">
        <w:trPr>
          <w:trHeight w:val="300"/>
        </w:trPr>
        <w:tc>
          <w:tcPr>
            <w:tcW w:w="8535" w:type="dxa"/>
            <w:tcBorders>
              <w:top w:val="single" w:sz="6" w:space="0" w:color="auto"/>
              <w:left w:val="single" w:sz="6" w:space="0" w:color="auto"/>
              <w:bottom w:val="single" w:sz="6" w:space="0" w:color="auto"/>
              <w:right w:val="single" w:sz="6" w:space="0" w:color="auto"/>
            </w:tcBorders>
            <w:shd w:val="clear" w:color="auto" w:fill="auto"/>
            <w:hideMark/>
          </w:tcPr>
          <w:p w14:paraId="54A64EE1"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Safety glasses (available from the JAC bookstore or from most hardware stores). Normal prescription glasses may be worn instead.</w:t>
            </w:r>
            <w:r w:rsidRPr="0020289F">
              <w:rPr>
                <w:rFonts w:ascii="Calibri" w:eastAsia="Times New Roman" w:hAnsi="Calibri" w:cs="Calibri"/>
                <w:kern w:val="0"/>
                <w:lang w:val="en-US"/>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2CEEDA"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$11</w:t>
            </w:r>
            <w:r w:rsidRPr="0020289F">
              <w:rPr>
                <w:rFonts w:ascii="Calibri" w:eastAsia="Times New Roman" w:hAnsi="Calibri" w:cs="Calibri"/>
                <w:kern w:val="0"/>
                <w:lang w:val="en-US"/>
                <w14:ligatures w14:val="none"/>
              </w:rPr>
              <w:t> </w:t>
            </w:r>
          </w:p>
        </w:tc>
      </w:tr>
      <w:tr w:rsidR="0020289F" w:rsidRPr="0020289F" w14:paraId="0F771A68" w14:textId="77777777" w:rsidTr="0020289F">
        <w:trPr>
          <w:trHeight w:val="300"/>
        </w:trPr>
        <w:tc>
          <w:tcPr>
            <w:tcW w:w="8535" w:type="dxa"/>
            <w:tcBorders>
              <w:top w:val="single" w:sz="6" w:space="0" w:color="auto"/>
              <w:left w:val="single" w:sz="6" w:space="0" w:color="auto"/>
              <w:bottom w:val="single" w:sz="6" w:space="0" w:color="auto"/>
              <w:right w:val="single" w:sz="6" w:space="0" w:color="auto"/>
            </w:tcBorders>
            <w:shd w:val="clear" w:color="auto" w:fill="auto"/>
            <w:hideMark/>
          </w:tcPr>
          <w:p w14:paraId="38E08FAF"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Lab coat (available from the JAC Bookstore, or may be available second hand - see JAC portal)</w:t>
            </w:r>
            <w:r w:rsidRPr="0020289F">
              <w:rPr>
                <w:rFonts w:ascii="Calibri" w:eastAsia="Times New Roman" w:hAnsi="Calibri" w:cs="Calibri"/>
                <w:kern w:val="0"/>
                <w:lang w:val="en-US"/>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F50E6F"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$25</w:t>
            </w:r>
            <w:r w:rsidRPr="0020289F">
              <w:rPr>
                <w:rFonts w:ascii="Calibri" w:eastAsia="Times New Roman" w:hAnsi="Calibri" w:cs="Calibri"/>
                <w:kern w:val="0"/>
                <w:lang w:val="en-US"/>
                <w14:ligatures w14:val="none"/>
              </w:rPr>
              <w:t> </w:t>
            </w:r>
          </w:p>
          <w:p w14:paraId="69377457"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r w:rsidR="0020289F" w:rsidRPr="0020289F" w14:paraId="5EB2B420" w14:textId="77777777" w:rsidTr="0020289F">
        <w:trPr>
          <w:trHeight w:val="300"/>
        </w:trPr>
        <w:tc>
          <w:tcPr>
            <w:tcW w:w="8535" w:type="dxa"/>
            <w:tcBorders>
              <w:top w:val="single" w:sz="6" w:space="0" w:color="auto"/>
              <w:left w:val="single" w:sz="6" w:space="0" w:color="auto"/>
              <w:bottom w:val="single" w:sz="6" w:space="0" w:color="auto"/>
              <w:right w:val="single" w:sz="6" w:space="0" w:color="auto"/>
            </w:tcBorders>
            <w:shd w:val="clear" w:color="auto" w:fill="auto"/>
            <w:hideMark/>
          </w:tcPr>
          <w:p w14:paraId="673CB15D"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Lab Manual</w:t>
            </w:r>
            <w:r w:rsidRPr="0020289F">
              <w:rPr>
                <w:rFonts w:ascii="Calibri" w:eastAsia="Times New Roman" w:hAnsi="Calibri" w:cs="Calibri"/>
                <w:kern w:val="0"/>
                <w:lang w:val="en-US"/>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E6D35B9" w14:textId="77777777" w:rsidR="0020289F" w:rsidRPr="0020289F" w:rsidRDefault="0020289F" w:rsidP="0020289F">
            <w:pPr>
              <w:jc w:val="cente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$7</w:t>
            </w:r>
            <w:r w:rsidRPr="0020289F">
              <w:rPr>
                <w:rFonts w:ascii="Calibri" w:eastAsia="Times New Roman" w:hAnsi="Calibri" w:cs="Calibri"/>
                <w:kern w:val="0"/>
                <w:lang w:val="en-US"/>
                <w14:ligatures w14:val="none"/>
              </w:rPr>
              <w:t> </w:t>
            </w:r>
          </w:p>
        </w:tc>
      </w:tr>
    </w:tbl>
    <w:p w14:paraId="08B51921"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lastRenderedPageBreak/>
        <w:t> </w:t>
      </w:r>
    </w:p>
    <w:p w14:paraId="2691B0E0"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3E3B4975" w14:textId="77777777" w:rsidR="0020289F" w:rsidRPr="0020289F" w:rsidRDefault="0020289F" w:rsidP="0020289F">
      <w:pPr>
        <w:numPr>
          <w:ilvl w:val="0"/>
          <w:numId w:val="30"/>
        </w:numPr>
        <w:ind w:left="15"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lang w:val="en-US"/>
          <w14:ligatures w14:val="none"/>
        </w:rPr>
        <w:t> </w:t>
      </w:r>
      <w:r w:rsidRPr="0020289F">
        <w:rPr>
          <w:rFonts w:ascii="Calibri" w:eastAsia="Times New Roman" w:hAnsi="Calibri" w:cs="Calibri"/>
          <w:b/>
          <w:bCs/>
          <w:kern w:val="0"/>
          <w:sz w:val="22"/>
          <w:szCs w:val="22"/>
          <w:lang w:val="en-US"/>
          <w14:ligatures w14:val="none"/>
        </w:rPr>
        <w:t>BIBLIOGRAPHY</w:t>
      </w:r>
      <w:r w:rsidRPr="0020289F">
        <w:rPr>
          <w:rFonts w:ascii="Calibri" w:eastAsia="Times New Roman" w:hAnsi="Calibri" w:cs="Calibri"/>
          <w:kern w:val="0"/>
          <w:sz w:val="22"/>
          <w:szCs w:val="22"/>
          <w:lang w:val="en-US"/>
          <w14:ligatures w14:val="none"/>
        </w:rPr>
        <w:t>: </w:t>
      </w:r>
    </w:p>
    <w:p w14:paraId="037DDD4E"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84"/>
      </w:tblGrid>
      <w:tr w:rsidR="0020289F" w:rsidRPr="0020289F" w14:paraId="2147BB9F" w14:textId="77777777" w:rsidTr="0020289F">
        <w:trPr>
          <w:trHeight w:val="300"/>
        </w:trPr>
        <w:tc>
          <w:tcPr>
            <w:tcW w:w="10785" w:type="dxa"/>
            <w:tcBorders>
              <w:top w:val="single" w:sz="6" w:space="0" w:color="auto"/>
              <w:left w:val="single" w:sz="6" w:space="0" w:color="auto"/>
              <w:bottom w:val="single" w:sz="6" w:space="0" w:color="auto"/>
              <w:right w:val="single" w:sz="6" w:space="0" w:color="auto"/>
            </w:tcBorders>
            <w:shd w:val="clear" w:color="auto" w:fill="D9D9D9"/>
            <w:hideMark/>
          </w:tcPr>
          <w:p w14:paraId="0E9FBDF9" w14:textId="77777777" w:rsidR="0020289F" w:rsidRPr="0020289F" w:rsidRDefault="0020289F" w:rsidP="0020289F">
            <w:pPr>
              <w:textAlignment w:val="baseline"/>
              <w:divId w:val="2008943548"/>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Suggested books, articles, videos, websites, podcasts that can supplement the course material:</w:t>
            </w:r>
            <w:r w:rsidRPr="0020289F">
              <w:rPr>
                <w:rFonts w:ascii="Calibri" w:eastAsia="Times New Roman" w:hAnsi="Calibri" w:cs="Calibri"/>
                <w:kern w:val="0"/>
                <w:lang w:val="en-US"/>
                <w14:ligatures w14:val="none"/>
              </w:rPr>
              <w:t> </w:t>
            </w:r>
          </w:p>
        </w:tc>
      </w:tr>
      <w:tr w:rsidR="0020289F" w:rsidRPr="0020289F" w14:paraId="3F18BC03" w14:textId="77777777" w:rsidTr="0020289F">
        <w:trPr>
          <w:trHeight w:val="300"/>
        </w:trPr>
        <w:tc>
          <w:tcPr>
            <w:tcW w:w="10785" w:type="dxa"/>
            <w:tcBorders>
              <w:top w:val="single" w:sz="6" w:space="0" w:color="auto"/>
              <w:left w:val="single" w:sz="6" w:space="0" w:color="auto"/>
              <w:bottom w:val="single" w:sz="6" w:space="0" w:color="auto"/>
              <w:right w:val="single" w:sz="6" w:space="0" w:color="auto"/>
            </w:tcBorders>
            <w:shd w:val="clear" w:color="auto" w:fill="auto"/>
            <w:hideMark/>
          </w:tcPr>
          <w:p w14:paraId="57F58526"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 xml:space="preserve">Supplemental problem sets, practice final exams, and videos can be found on the Chemistry Department Website: </w:t>
            </w:r>
            <w:hyperlink r:id="rId13" w:tgtFrame="_blank" w:history="1">
              <w:r w:rsidRPr="0020289F">
                <w:rPr>
                  <w:rFonts w:ascii="Calibri" w:eastAsia="Times New Roman" w:hAnsi="Calibri" w:cs="Calibri"/>
                  <w:color w:val="0563C1"/>
                  <w:kern w:val="0"/>
                  <w:u w:val="single"/>
                  <w14:ligatures w14:val="none"/>
                </w:rPr>
                <w:t>https://departments.johnabbott.qc.ca/departments/chemistry/</w:t>
              </w:r>
            </w:hyperlink>
            <w:r w:rsidRPr="0020289F">
              <w:rPr>
                <w:rFonts w:ascii="Calibri" w:eastAsia="Times New Roman" w:hAnsi="Calibri" w:cs="Calibri"/>
                <w:kern w:val="0"/>
                <w:lang w:val="en-US"/>
                <w14:ligatures w14:val="none"/>
              </w:rPr>
              <w:t> </w:t>
            </w:r>
          </w:p>
          <w:p w14:paraId="0101DA1A"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bl>
    <w:p w14:paraId="32F18B25"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7773D764" w14:textId="77777777" w:rsidR="0020289F" w:rsidRPr="0020289F" w:rsidRDefault="0020289F" w:rsidP="0020289F">
      <w:pPr>
        <w:numPr>
          <w:ilvl w:val="0"/>
          <w:numId w:val="31"/>
        </w:numPr>
        <w:ind w:left="90"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kern w:val="0"/>
          <w:sz w:val="22"/>
          <w:szCs w:val="22"/>
          <w:lang w:val="en-US"/>
          <w14:ligatures w14:val="none"/>
        </w:rPr>
        <w:t xml:space="preserve">  </w:t>
      </w:r>
      <w:r w:rsidRPr="0020289F">
        <w:rPr>
          <w:rFonts w:ascii="Calibri" w:eastAsia="Times New Roman" w:hAnsi="Calibri" w:cs="Calibri"/>
          <w:b/>
          <w:bCs/>
          <w:kern w:val="0"/>
          <w:sz w:val="22"/>
          <w:szCs w:val="22"/>
          <w:lang w:val="en-US"/>
          <w14:ligatures w14:val="none"/>
        </w:rPr>
        <w:t>INSTRUCTIONAL METHODS:</w:t>
      </w:r>
      <w:r w:rsidRPr="0020289F">
        <w:rPr>
          <w:rFonts w:ascii="Calibri" w:eastAsia="Times New Roman" w:hAnsi="Calibri" w:cs="Calibri"/>
          <w:kern w:val="0"/>
          <w:sz w:val="22"/>
          <w:szCs w:val="22"/>
          <w:lang w:val="en-US"/>
          <w14:ligatures w14:val="none"/>
        </w:rPr>
        <w:t> </w:t>
      </w:r>
    </w:p>
    <w:p w14:paraId="321B0613"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84"/>
      </w:tblGrid>
      <w:tr w:rsidR="0020289F" w:rsidRPr="0020289F" w14:paraId="05E0CDE0" w14:textId="77777777" w:rsidTr="0020289F">
        <w:trPr>
          <w:trHeight w:val="300"/>
        </w:trPr>
        <w:tc>
          <w:tcPr>
            <w:tcW w:w="10785" w:type="dxa"/>
            <w:tcBorders>
              <w:top w:val="single" w:sz="6" w:space="0" w:color="auto"/>
              <w:left w:val="single" w:sz="6" w:space="0" w:color="auto"/>
              <w:bottom w:val="single" w:sz="6" w:space="0" w:color="auto"/>
              <w:right w:val="single" w:sz="6" w:space="0" w:color="auto"/>
            </w:tcBorders>
            <w:shd w:val="clear" w:color="auto" w:fill="D9D9D9"/>
            <w:hideMark/>
          </w:tcPr>
          <w:p w14:paraId="51C4CC5C" w14:textId="77777777" w:rsidR="0020289F" w:rsidRPr="0020289F" w:rsidRDefault="0020289F" w:rsidP="0020289F">
            <w:pPr>
              <w:textAlignment w:val="baseline"/>
              <w:divId w:val="294877973"/>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Methods used in teaching the course:</w:t>
            </w:r>
            <w:r w:rsidRPr="0020289F">
              <w:rPr>
                <w:rFonts w:ascii="Calibri" w:eastAsia="Times New Roman" w:hAnsi="Calibri" w:cs="Calibri"/>
                <w:kern w:val="0"/>
                <w:lang w:val="en-US"/>
                <w14:ligatures w14:val="none"/>
              </w:rPr>
              <w:t> </w:t>
            </w:r>
          </w:p>
        </w:tc>
      </w:tr>
      <w:tr w:rsidR="0020289F" w:rsidRPr="0020289F" w14:paraId="39D642E9" w14:textId="77777777" w:rsidTr="0020289F">
        <w:trPr>
          <w:trHeight w:val="300"/>
        </w:trPr>
        <w:tc>
          <w:tcPr>
            <w:tcW w:w="10785" w:type="dxa"/>
            <w:tcBorders>
              <w:top w:val="single" w:sz="6" w:space="0" w:color="auto"/>
              <w:left w:val="single" w:sz="6" w:space="0" w:color="auto"/>
              <w:bottom w:val="single" w:sz="6" w:space="0" w:color="auto"/>
              <w:right w:val="single" w:sz="6" w:space="0" w:color="auto"/>
            </w:tcBorders>
            <w:shd w:val="clear" w:color="auto" w:fill="auto"/>
            <w:hideMark/>
          </w:tcPr>
          <w:p w14:paraId="1C46C5CC"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The course will be 75 hours, divided into lecture (classroom) and laboratory periods, as follows: </w:t>
            </w:r>
            <w:r w:rsidRPr="0020289F">
              <w:rPr>
                <w:rFonts w:ascii="Calibri" w:eastAsia="Times New Roman" w:hAnsi="Calibri" w:cs="Calibri"/>
                <w:kern w:val="0"/>
                <w:lang w:val="en-US"/>
                <w14:ligatures w14:val="none"/>
              </w:rPr>
              <w:t> </w:t>
            </w:r>
          </w:p>
          <w:p w14:paraId="621ED82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Lectures:</w:t>
            </w:r>
            <w:r w:rsidRPr="0020289F">
              <w:rPr>
                <w:rFonts w:ascii="Calibri" w:eastAsia="Times New Roman" w:hAnsi="Calibri" w:cs="Calibri"/>
                <w:kern w:val="0"/>
                <w14:ligatures w14:val="none"/>
              </w:rPr>
              <w:t xml:space="preserve"> 45 hours </w:t>
            </w:r>
            <w:r w:rsidRPr="0020289F">
              <w:rPr>
                <w:rFonts w:ascii="Calibri" w:eastAsia="Times New Roman" w:hAnsi="Calibri" w:cs="Calibri"/>
                <w:kern w:val="0"/>
                <w:lang w:val="en-US"/>
                <w14:ligatures w14:val="none"/>
              </w:rPr>
              <w:t> </w:t>
            </w:r>
          </w:p>
          <w:p w14:paraId="54576773"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Two 1.5-hour-sessions per week consisting of the introduction of new material, usually accompanied by the working of sample problems. In addition, preparation for upcoming laboratory sessions will be discussed during lecture time. </w:t>
            </w:r>
            <w:r w:rsidRPr="0020289F">
              <w:rPr>
                <w:rFonts w:ascii="Calibri" w:eastAsia="Times New Roman" w:hAnsi="Calibri" w:cs="Calibri"/>
                <w:kern w:val="0"/>
                <w:lang w:val="en-US"/>
                <w14:ligatures w14:val="none"/>
              </w:rPr>
              <w:t> </w:t>
            </w:r>
          </w:p>
          <w:p w14:paraId="3828765A"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Laboratory Sessions</w:t>
            </w:r>
            <w:r w:rsidRPr="0020289F">
              <w:rPr>
                <w:rFonts w:ascii="Calibri" w:eastAsia="Times New Roman" w:hAnsi="Calibri" w:cs="Calibri"/>
                <w:kern w:val="0"/>
                <w14:ligatures w14:val="none"/>
              </w:rPr>
              <w:t>: 30 hours. </w:t>
            </w:r>
            <w:r w:rsidRPr="0020289F">
              <w:rPr>
                <w:rFonts w:ascii="Calibri" w:eastAsia="Times New Roman" w:hAnsi="Calibri" w:cs="Calibri"/>
                <w:kern w:val="0"/>
                <w:lang w:val="en-US"/>
                <w14:ligatures w14:val="none"/>
              </w:rPr>
              <w:t> </w:t>
            </w:r>
          </w:p>
          <w:p w14:paraId="035130CB"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One 2-hour-session per week. These periods will include practice of the basic techniques of experimental chemistry introduced in this course, and practice in designing and carrying out strategies to investigate chemical systems. The chemistry laboratories are well-equipped with computers interfaced with various instruments and students will be trained in their use. Some laboratory sessions may be used for workshops.</w:t>
            </w:r>
            <w:r w:rsidRPr="0020289F">
              <w:rPr>
                <w:rFonts w:ascii="Calibri" w:eastAsia="Times New Roman" w:hAnsi="Calibri" w:cs="Calibri"/>
                <w:kern w:val="0"/>
                <w:lang w:val="en-US"/>
                <w14:ligatures w14:val="none"/>
              </w:rPr>
              <w:t> </w:t>
            </w:r>
          </w:p>
          <w:p w14:paraId="5CC983E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lang w:val="en-US"/>
                <w14:ligatures w14:val="none"/>
              </w:rPr>
              <w:t> </w:t>
            </w:r>
          </w:p>
        </w:tc>
      </w:tr>
    </w:tbl>
    <w:p w14:paraId="6BD1B723"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676BB964"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p w14:paraId="2AB41EF3" w14:textId="77777777" w:rsidR="0020289F" w:rsidRPr="0020289F" w:rsidRDefault="0020289F" w:rsidP="0020289F">
      <w:pPr>
        <w:numPr>
          <w:ilvl w:val="0"/>
          <w:numId w:val="32"/>
        </w:numPr>
        <w:ind w:left="15" w:firstLine="0"/>
        <w:textAlignment w:val="baseline"/>
        <w:rPr>
          <w:rFonts w:ascii="Calibri" w:eastAsia="Times New Roman" w:hAnsi="Calibri" w:cs="Calibri"/>
          <w:kern w:val="0"/>
          <w:sz w:val="22"/>
          <w:szCs w:val="22"/>
          <w:lang w:val="en-US"/>
          <w14:ligatures w14:val="none"/>
        </w:rPr>
      </w:pPr>
      <w:r w:rsidRPr="0020289F">
        <w:rPr>
          <w:rFonts w:ascii="Calibri" w:eastAsia="Times New Roman" w:hAnsi="Calibri" w:cs="Calibri"/>
          <w:b/>
          <w:bCs/>
          <w:kern w:val="0"/>
          <w:sz w:val="22"/>
          <w:szCs w:val="22"/>
          <w:lang w:val="en-US"/>
          <w14:ligatures w14:val="none"/>
        </w:rPr>
        <w:t>CHEMISTRY DEPARTMENT AND COURSE POLICIES:</w:t>
      </w:r>
      <w:r w:rsidRPr="0020289F">
        <w:rPr>
          <w:rFonts w:ascii="Calibri" w:eastAsia="Times New Roman" w:hAnsi="Calibri" w:cs="Calibri"/>
          <w:kern w:val="0"/>
          <w:sz w:val="22"/>
          <w:szCs w:val="22"/>
          <w:lang w:val="en-US"/>
          <w14:ligatures w14:val="none"/>
        </w:rPr>
        <w:t> </w:t>
      </w:r>
    </w:p>
    <w:p w14:paraId="5B142026"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2"/>
          <w:szCs w:val="22"/>
          <w:lang w:val="en-US"/>
          <w14:ligatures w14:val="none"/>
        </w:rPr>
        <w:t> </w:t>
      </w:r>
    </w:p>
    <w:tbl>
      <w:tblPr>
        <w:tblW w:w="107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7770"/>
      </w:tblGrid>
      <w:tr w:rsidR="0020289F" w:rsidRPr="0020289F" w14:paraId="468DD338" w14:textId="77777777" w:rsidTr="0020289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hideMark/>
          </w:tcPr>
          <w:p w14:paraId="2E2243C6"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Policy:</w:t>
            </w:r>
            <w:r w:rsidRPr="0020289F">
              <w:rPr>
                <w:rFonts w:ascii="Calibri" w:eastAsia="Times New Roman" w:hAnsi="Calibri" w:cs="Calibri"/>
                <w:kern w:val="0"/>
                <w:lang w:val="en-US"/>
                <w14:ligatures w14:val="none"/>
              </w:rPr>
              <w:t> </w:t>
            </w:r>
          </w:p>
        </w:tc>
        <w:tc>
          <w:tcPr>
            <w:tcW w:w="7770" w:type="dxa"/>
            <w:tcBorders>
              <w:top w:val="single" w:sz="6" w:space="0" w:color="auto"/>
              <w:left w:val="single" w:sz="6" w:space="0" w:color="auto"/>
              <w:bottom w:val="single" w:sz="6" w:space="0" w:color="auto"/>
              <w:right w:val="single" w:sz="6" w:space="0" w:color="auto"/>
            </w:tcBorders>
            <w:shd w:val="clear" w:color="auto" w:fill="D9D9D9"/>
            <w:hideMark/>
          </w:tcPr>
          <w:p w14:paraId="738EC0F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Description:</w:t>
            </w:r>
            <w:r w:rsidRPr="0020289F">
              <w:rPr>
                <w:rFonts w:ascii="Calibri" w:eastAsia="Times New Roman" w:hAnsi="Calibri" w:cs="Calibri"/>
                <w:kern w:val="0"/>
                <w:lang w:val="en-US"/>
                <w14:ligatures w14:val="none"/>
              </w:rPr>
              <w:t> </w:t>
            </w:r>
          </w:p>
        </w:tc>
      </w:tr>
      <w:tr w:rsidR="0020289F" w:rsidRPr="0020289F" w14:paraId="6CBE5D4B" w14:textId="77777777" w:rsidTr="0020289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9ECDF30"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Approved department attendance policy. </w:t>
            </w:r>
            <w:r w:rsidRPr="0020289F">
              <w:rPr>
                <w:rFonts w:ascii="Calibri" w:eastAsia="Times New Roman" w:hAnsi="Calibri" w:cs="Calibri"/>
                <w:kern w:val="0"/>
                <w:lang w:val="en-US"/>
                <w14:ligatures w14:val="none"/>
              </w:rPr>
              <w:t> </w:t>
            </w:r>
          </w:p>
          <w:p w14:paraId="1F3B181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(Policy 6)</w:t>
            </w:r>
            <w:r w:rsidRPr="0020289F">
              <w:rPr>
                <w:rFonts w:ascii="Calibri" w:eastAsia="Times New Roman" w:hAnsi="Calibri" w:cs="Calibri"/>
                <w:kern w:val="0"/>
                <w:lang w:val="en-US"/>
                <w14:ligatures w14:val="none"/>
              </w:rPr>
              <w:t> </w:t>
            </w:r>
          </w:p>
        </w:tc>
        <w:tc>
          <w:tcPr>
            <w:tcW w:w="7770" w:type="dxa"/>
            <w:tcBorders>
              <w:top w:val="single" w:sz="6" w:space="0" w:color="auto"/>
              <w:left w:val="single" w:sz="6" w:space="0" w:color="auto"/>
              <w:bottom w:val="single" w:sz="6" w:space="0" w:color="auto"/>
              <w:right w:val="single" w:sz="6" w:space="0" w:color="auto"/>
            </w:tcBorders>
            <w:shd w:val="clear" w:color="auto" w:fill="auto"/>
            <w:hideMark/>
          </w:tcPr>
          <w:p w14:paraId="39181A86"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Students are expected to attend all lecture and laboratory sessions. Students are responsible for all assigned work, lecture material and other course related material announced or assigned during class. Attendance for laboratory periods is mandatory. Missing a lab period without a valid reason will result in a grade of zero being assigned to any work assigned during that period.</w:t>
            </w:r>
            <w:r w:rsidRPr="0020289F">
              <w:rPr>
                <w:rFonts w:ascii="Calibri" w:eastAsia="Times New Roman" w:hAnsi="Calibri" w:cs="Calibri"/>
                <w:kern w:val="0"/>
                <w:lang w:val="en-US"/>
                <w14:ligatures w14:val="none"/>
              </w:rPr>
              <w:t> </w:t>
            </w:r>
          </w:p>
        </w:tc>
      </w:tr>
      <w:tr w:rsidR="0020289F" w:rsidRPr="0020289F" w14:paraId="1CF8DB4E" w14:textId="77777777" w:rsidTr="0020289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E0E058C"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Policy to ensure that issues relating to late submission, or resubmission, of work to be dealt with in an equitable manner. </w:t>
            </w:r>
            <w:r w:rsidRPr="0020289F">
              <w:rPr>
                <w:rFonts w:ascii="Calibri" w:eastAsia="Times New Roman" w:hAnsi="Calibri" w:cs="Calibri"/>
                <w:kern w:val="0"/>
                <w:lang w:val="en-US"/>
                <w14:ligatures w14:val="none"/>
              </w:rPr>
              <w:t> </w:t>
            </w:r>
          </w:p>
          <w:p w14:paraId="5AF7BD13"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(Policy 7)</w:t>
            </w:r>
            <w:r w:rsidRPr="0020289F">
              <w:rPr>
                <w:rFonts w:ascii="Calibri" w:eastAsia="Times New Roman" w:hAnsi="Calibri" w:cs="Calibri"/>
                <w:kern w:val="0"/>
                <w:lang w:val="en-US"/>
                <w14:ligatures w14:val="none"/>
              </w:rPr>
              <w:t> </w:t>
            </w:r>
          </w:p>
        </w:tc>
        <w:tc>
          <w:tcPr>
            <w:tcW w:w="7770" w:type="dxa"/>
            <w:tcBorders>
              <w:top w:val="single" w:sz="6" w:space="0" w:color="auto"/>
              <w:left w:val="single" w:sz="6" w:space="0" w:color="auto"/>
              <w:bottom w:val="single" w:sz="6" w:space="0" w:color="auto"/>
              <w:right w:val="single" w:sz="6" w:space="0" w:color="auto"/>
            </w:tcBorders>
            <w:shd w:val="clear" w:color="auto" w:fill="auto"/>
            <w:hideMark/>
          </w:tcPr>
          <w:p w14:paraId="6D1D6D59"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All assigned work is to be submitted on time. Late submission may be accepted, with or without penalty, at the discretion of individual instructors.</w:t>
            </w:r>
            <w:r w:rsidRPr="0020289F">
              <w:rPr>
                <w:rFonts w:ascii="Calibri" w:eastAsia="Times New Roman" w:hAnsi="Calibri" w:cs="Calibri"/>
                <w:kern w:val="0"/>
                <w:lang w:val="en-US"/>
                <w14:ligatures w14:val="none"/>
              </w:rPr>
              <w:t> </w:t>
            </w:r>
          </w:p>
        </w:tc>
      </w:tr>
      <w:tr w:rsidR="0020289F" w:rsidRPr="0020289F" w14:paraId="03392733" w14:textId="77777777" w:rsidTr="0020289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2020F70"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Policy dealing with the expectations of classroom behaviour, including use of cell phones, laptops and other technology.</w:t>
            </w:r>
            <w:r w:rsidRPr="0020289F">
              <w:rPr>
                <w:rFonts w:ascii="Calibri" w:eastAsia="Times New Roman" w:hAnsi="Calibri" w:cs="Calibri"/>
                <w:kern w:val="0"/>
                <w:lang w:val="en-US"/>
                <w14:ligatures w14:val="none"/>
              </w:rPr>
              <w:t> </w:t>
            </w:r>
          </w:p>
          <w:p w14:paraId="7416F5D4"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(Policy 13)</w:t>
            </w:r>
            <w:r w:rsidRPr="0020289F">
              <w:rPr>
                <w:rFonts w:ascii="Calibri" w:eastAsia="Times New Roman" w:hAnsi="Calibri" w:cs="Calibri"/>
                <w:kern w:val="0"/>
                <w:lang w:val="en-US"/>
                <w14:ligatures w14:val="none"/>
              </w:rPr>
              <w:t> </w:t>
            </w:r>
          </w:p>
        </w:tc>
        <w:tc>
          <w:tcPr>
            <w:tcW w:w="7770" w:type="dxa"/>
            <w:tcBorders>
              <w:top w:val="single" w:sz="6" w:space="0" w:color="auto"/>
              <w:left w:val="single" w:sz="6" w:space="0" w:color="auto"/>
              <w:bottom w:val="single" w:sz="6" w:space="0" w:color="auto"/>
              <w:right w:val="single" w:sz="6" w:space="0" w:color="auto"/>
            </w:tcBorders>
            <w:shd w:val="clear" w:color="auto" w:fill="auto"/>
            <w:hideMark/>
          </w:tcPr>
          <w:p w14:paraId="2FE1C46C"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t>Use of personal electronic devices is permitted in the classroom or laboratory with teacher’s permission.</w:t>
            </w:r>
            <w:r w:rsidRPr="0020289F">
              <w:rPr>
                <w:rFonts w:ascii="Calibri" w:eastAsia="Times New Roman" w:hAnsi="Calibri" w:cs="Calibri"/>
                <w:kern w:val="0"/>
                <w:lang w:val="en-US"/>
                <w14:ligatures w14:val="none"/>
              </w:rPr>
              <w:t> </w:t>
            </w:r>
          </w:p>
        </w:tc>
      </w:tr>
    </w:tbl>
    <w:p w14:paraId="209D2863" w14:textId="77777777" w:rsidR="0020289F" w:rsidRDefault="0020289F">
      <w:r>
        <w:br w:type="page"/>
      </w:r>
    </w:p>
    <w:tbl>
      <w:tblPr>
        <w:tblW w:w="107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7770"/>
      </w:tblGrid>
      <w:tr w:rsidR="0020289F" w:rsidRPr="0020289F" w14:paraId="61EA1F58" w14:textId="77777777" w:rsidTr="0020289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2A17956" w14:textId="52C9BE7A"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kern w:val="0"/>
                <w14:ligatures w14:val="none"/>
              </w:rPr>
              <w:lastRenderedPageBreak/>
              <w:t>Other expectations </w:t>
            </w:r>
            <w:r w:rsidRPr="0020289F">
              <w:rPr>
                <w:rFonts w:ascii="Calibri" w:eastAsia="Times New Roman" w:hAnsi="Calibri" w:cs="Calibri"/>
                <w:kern w:val="0"/>
                <w:lang w:val="en-US"/>
                <w14:ligatures w14:val="none"/>
              </w:rPr>
              <w:t> </w:t>
            </w:r>
          </w:p>
        </w:tc>
        <w:tc>
          <w:tcPr>
            <w:tcW w:w="7770" w:type="dxa"/>
            <w:tcBorders>
              <w:top w:val="single" w:sz="6" w:space="0" w:color="auto"/>
              <w:left w:val="single" w:sz="6" w:space="0" w:color="auto"/>
              <w:bottom w:val="single" w:sz="6" w:space="0" w:color="auto"/>
              <w:right w:val="single" w:sz="6" w:space="0" w:color="auto"/>
            </w:tcBorders>
            <w:shd w:val="clear" w:color="auto" w:fill="auto"/>
            <w:hideMark/>
          </w:tcPr>
          <w:p w14:paraId="47B8BFB8"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1.</w:t>
            </w:r>
            <w:r w:rsidRPr="0020289F">
              <w:rPr>
                <w:rFonts w:ascii="Calibri" w:eastAsia="Times New Roman" w:hAnsi="Calibri" w:cs="Calibri"/>
                <w:kern w:val="0"/>
                <w14:ligatures w14:val="none"/>
              </w:rPr>
              <w:t xml:space="preserve"> If you miss an evaluation session or deadline due to illness or other valid reason, you must notify your instructor as soon as possible. If a test is missed for a valid reason, an alternate test will be offered; you could instead choose to replace your missed test mark with your final exam mark. </w:t>
            </w:r>
            <w:r w:rsidRPr="0020289F">
              <w:rPr>
                <w:rFonts w:ascii="Calibri" w:eastAsia="Times New Roman" w:hAnsi="Calibri" w:cs="Calibri"/>
                <w:kern w:val="0"/>
                <w:lang w:val="en-US"/>
                <w14:ligatures w14:val="none"/>
              </w:rPr>
              <w:t> </w:t>
            </w:r>
          </w:p>
          <w:p w14:paraId="159FE0C5"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2.</w:t>
            </w:r>
            <w:r w:rsidRPr="0020289F">
              <w:rPr>
                <w:rFonts w:ascii="Calibri" w:eastAsia="Times New Roman" w:hAnsi="Calibri" w:cs="Calibri"/>
                <w:kern w:val="0"/>
                <w14:ligatures w14:val="none"/>
              </w:rPr>
              <w:t xml:space="preserve"> A special note concerning the use of chemicals: this course uses chemicals as part of its normal teaching practices. If a student has experienced allergic reactions in the past due to any </w:t>
            </w:r>
            <w:proofErr w:type="gramStart"/>
            <w:r w:rsidRPr="0020289F">
              <w:rPr>
                <w:rFonts w:ascii="Calibri" w:eastAsia="Times New Roman" w:hAnsi="Calibri" w:cs="Calibri"/>
                <w:kern w:val="0"/>
                <w14:ligatures w14:val="none"/>
              </w:rPr>
              <w:t>particular chemical</w:t>
            </w:r>
            <w:proofErr w:type="gramEnd"/>
            <w:r w:rsidRPr="0020289F">
              <w:rPr>
                <w:rFonts w:ascii="Calibri" w:eastAsia="Times New Roman" w:hAnsi="Calibri" w:cs="Calibri"/>
                <w:kern w:val="0"/>
                <w14:ligatures w14:val="none"/>
              </w:rPr>
              <w:t xml:space="preserve"> or chemicals, he or she must inform the instructor. </w:t>
            </w:r>
            <w:proofErr w:type="gramStart"/>
            <w:r w:rsidRPr="0020289F">
              <w:rPr>
                <w:rFonts w:ascii="Calibri" w:eastAsia="Times New Roman" w:hAnsi="Calibri" w:cs="Calibri"/>
                <w:kern w:val="0"/>
                <w14:ligatures w14:val="none"/>
              </w:rPr>
              <w:t>In the event that</w:t>
            </w:r>
            <w:proofErr w:type="gramEnd"/>
            <w:r w:rsidRPr="0020289F">
              <w:rPr>
                <w:rFonts w:ascii="Calibri" w:eastAsia="Times New Roman" w:hAnsi="Calibri" w:cs="Calibri"/>
                <w:kern w:val="0"/>
                <w14:ligatures w14:val="none"/>
              </w:rPr>
              <w:t xml:space="preserve"> an allergic reaction is experienced at the college, the student should report to Campus Security immediately (local 6911, or 9-514-457-6911). </w:t>
            </w:r>
            <w:r w:rsidRPr="0020289F">
              <w:rPr>
                <w:rFonts w:ascii="Calibri" w:eastAsia="Times New Roman" w:hAnsi="Calibri" w:cs="Calibri"/>
                <w:kern w:val="0"/>
                <w:lang w:val="en-US"/>
                <w14:ligatures w14:val="none"/>
              </w:rPr>
              <w:t> </w:t>
            </w:r>
          </w:p>
          <w:p w14:paraId="317EA0C3" w14:textId="77777777" w:rsidR="0020289F" w:rsidRPr="0020289F" w:rsidRDefault="0020289F" w:rsidP="0020289F">
            <w:pPr>
              <w:textAlignment w:val="baseline"/>
              <w:rPr>
                <w:rFonts w:ascii="Times New Roman" w:eastAsia="Times New Roman" w:hAnsi="Times New Roman" w:cs="Times New Roman"/>
                <w:kern w:val="0"/>
                <w:lang w:val="en-US"/>
                <w14:ligatures w14:val="none"/>
              </w:rPr>
            </w:pPr>
            <w:r w:rsidRPr="0020289F">
              <w:rPr>
                <w:rFonts w:ascii="Calibri" w:eastAsia="Times New Roman" w:hAnsi="Calibri" w:cs="Calibri"/>
                <w:b/>
                <w:bCs/>
                <w:kern w:val="0"/>
                <w14:ligatures w14:val="none"/>
              </w:rPr>
              <w:t>3.</w:t>
            </w:r>
            <w:r w:rsidRPr="0020289F">
              <w:rPr>
                <w:rFonts w:ascii="Calibri" w:eastAsia="Times New Roman" w:hAnsi="Calibri" w:cs="Calibri"/>
                <w:kern w:val="0"/>
                <w14:ligatures w14:val="none"/>
              </w:rPr>
              <w:t xml:space="preserve"> Students are expected to behave respectfully towards their classmates and teachers. In case of inappropriate behaviour, a student will be asked to leave the class or the lab session. If an assessment is planned for this session, a mark of zero will be given in that case.</w:t>
            </w:r>
            <w:r w:rsidRPr="0020289F">
              <w:rPr>
                <w:rFonts w:ascii="Calibri" w:eastAsia="Times New Roman" w:hAnsi="Calibri" w:cs="Calibri"/>
                <w:kern w:val="0"/>
                <w:lang w:val="en-US"/>
                <w14:ligatures w14:val="none"/>
              </w:rPr>
              <w:t> </w:t>
            </w:r>
          </w:p>
        </w:tc>
      </w:tr>
    </w:tbl>
    <w:p w14:paraId="6DC1703F" w14:textId="3636FC33" w:rsidR="0020289F" w:rsidRDefault="0020289F" w:rsidP="0020289F">
      <w:pPr>
        <w:textAlignment w:val="baseline"/>
        <w:rPr>
          <w:rFonts w:ascii="Calibri" w:eastAsia="Times New Roman" w:hAnsi="Calibri" w:cs="Calibri"/>
          <w:kern w:val="0"/>
          <w:sz w:val="21"/>
          <w:szCs w:val="21"/>
          <w:lang w:val="en-US"/>
          <w14:ligatures w14:val="none"/>
        </w:rPr>
      </w:pPr>
      <w:r w:rsidRPr="0020289F">
        <w:rPr>
          <w:rFonts w:ascii="Calibri" w:eastAsia="Times New Roman" w:hAnsi="Calibri" w:cs="Calibri"/>
          <w:kern w:val="0"/>
          <w:sz w:val="21"/>
          <w:szCs w:val="21"/>
          <w:lang w:val="en-US"/>
          <w14:ligatures w14:val="none"/>
        </w:rPr>
        <w:t> </w:t>
      </w:r>
    </w:p>
    <w:p w14:paraId="767607E4" w14:textId="77777777" w:rsidR="0020289F" w:rsidRDefault="0020289F">
      <w:pPr>
        <w:rPr>
          <w:rFonts w:ascii="Calibri" w:eastAsia="Times New Roman" w:hAnsi="Calibri" w:cs="Calibri"/>
          <w:kern w:val="0"/>
          <w:sz w:val="21"/>
          <w:szCs w:val="21"/>
          <w:lang w:val="en-US"/>
          <w14:ligatures w14:val="none"/>
        </w:rPr>
      </w:pPr>
      <w:r>
        <w:rPr>
          <w:rFonts w:ascii="Calibri" w:eastAsia="Times New Roman" w:hAnsi="Calibri" w:cs="Calibri"/>
          <w:kern w:val="0"/>
          <w:sz w:val="21"/>
          <w:szCs w:val="21"/>
          <w:lang w:val="en-US"/>
          <w14:ligatures w14:val="none"/>
        </w:rPr>
        <w:br w:type="page"/>
      </w:r>
    </w:p>
    <w:p w14:paraId="594E82EB" w14:textId="77777777" w:rsidR="0020289F" w:rsidRPr="00536751" w:rsidRDefault="0020289F" w:rsidP="0020289F">
      <w:pPr>
        <w:tabs>
          <w:tab w:val="left" w:pos="90"/>
          <w:tab w:val="left" w:pos="180"/>
        </w:tabs>
        <w:spacing w:before="240" w:after="120"/>
        <w:ind w:right="-450"/>
      </w:pPr>
      <w:r w:rsidRPr="00536751">
        <w:rPr>
          <w:b/>
          <w:u w:val="single"/>
        </w:rPr>
        <w:lastRenderedPageBreak/>
        <w:t>Tentative timetable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6981"/>
      </w:tblGrid>
      <w:tr w:rsidR="0020289F" w:rsidRPr="00E9353E" w14:paraId="3A988C03" w14:textId="77777777" w:rsidTr="00635767">
        <w:trPr>
          <w:trHeight w:val="999"/>
        </w:trPr>
        <w:tc>
          <w:tcPr>
            <w:tcW w:w="1969" w:type="dxa"/>
            <w:vAlign w:val="center"/>
          </w:tcPr>
          <w:p w14:paraId="340157B9" w14:textId="77777777" w:rsidR="0020289F" w:rsidRPr="00D26CAE" w:rsidRDefault="0020289F" w:rsidP="00635767">
            <w:pPr>
              <w:pStyle w:val="ListParagraph"/>
              <w:tabs>
                <w:tab w:val="left" w:pos="90"/>
                <w:tab w:val="left" w:pos="180"/>
              </w:tabs>
              <w:spacing w:before="240" w:after="120"/>
              <w:ind w:left="0" w:right="-450"/>
              <w:rPr>
                <w:b/>
              </w:rPr>
            </w:pPr>
            <w:r w:rsidRPr="00D26CAE">
              <w:rPr>
                <w:b/>
              </w:rPr>
              <w:t>Week</w:t>
            </w:r>
            <w:r>
              <w:rPr>
                <w:b/>
              </w:rPr>
              <w:t xml:space="preserve"> – First class</w:t>
            </w:r>
          </w:p>
        </w:tc>
        <w:tc>
          <w:tcPr>
            <w:tcW w:w="6981" w:type="dxa"/>
            <w:vAlign w:val="center"/>
          </w:tcPr>
          <w:p w14:paraId="328F32B1" w14:textId="77777777" w:rsidR="0020289F" w:rsidRPr="00D26CAE" w:rsidRDefault="0020289F" w:rsidP="00635767">
            <w:pPr>
              <w:pStyle w:val="ListParagraph"/>
              <w:tabs>
                <w:tab w:val="left" w:pos="90"/>
                <w:tab w:val="left" w:pos="180"/>
              </w:tabs>
              <w:spacing w:before="240" w:after="120"/>
              <w:ind w:left="0" w:right="-450"/>
              <w:rPr>
                <w:b/>
              </w:rPr>
            </w:pPr>
            <w:r w:rsidRPr="00D26CAE">
              <w:rPr>
                <w:b/>
              </w:rPr>
              <w:t>Topics</w:t>
            </w:r>
          </w:p>
        </w:tc>
      </w:tr>
      <w:tr w:rsidR="0020289F" w:rsidRPr="00E9353E" w14:paraId="3C7DB0DD" w14:textId="77777777" w:rsidTr="00635767">
        <w:trPr>
          <w:trHeight w:val="999"/>
        </w:trPr>
        <w:tc>
          <w:tcPr>
            <w:tcW w:w="1969" w:type="dxa"/>
            <w:vAlign w:val="center"/>
          </w:tcPr>
          <w:p w14:paraId="09403585" w14:textId="2546D2DA" w:rsidR="0020289F" w:rsidRPr="00E9353E" w:rsidRDefault="0020289F" w:rsidP="0020289F">
            <w:pPr>
              <w:pStyle w:val="ListParagraph"/>
              <w:tabs>
                <w:tab w:val="left" w:pos="90"/>
                <w:tab w:val="left" w:pos="180"/>
              </w:tabs>
              <w:spacing w:before="240" w:after="120"/>
              <w:ind w:left="0" w:right="-450"/>
            </w:pPr>
            <w:r w:rsidRPr="00E9353E">
              <w:t>1</w:t>
            </w:r>
            <w:r>
              <w:t xml:space="preserve"> – Aug. 18</w:t>
            </w:r>
            <w:r w:rsidRPr="0020289F">
              <w:rPr>
                <w:vertAlign w:val="superscript"/>
              </w:rPr>
              <w:t>th</w:t>
            </w:r>
          </w:p>
        </w:tc>
        <w:tc>
          <w:tcPr>
            <w:tcW w:w="6981" w:type="dxa"/>
            <w:vAlign w:val="center"/>
          </w:tcPr>
          <w:p w14:paraId="32A69A64" w14:textId="7200AC81" w:rsidR="0020289F" w:rsidRPr="00E9353E" w:rsidRDefault="00635767" w:rsidP="00635767">
            <w:pPr>
              <w:pStyle w:val="ListParagraph"/>
              <w:tabs>
                <w:tab w:val="left" w:pos="90"/>
                <w:tab w:val="left" w:pos="180"/>
              </w:tabs>
              <w:spacing w:before="240" w:after="120"/>
              <w:ind w:left="0" w:right="-450"/>
            </w:pPr>
            <w:r>
              <w:t>Preliminaries, high school review: definitions, matter, significant figures</w:t>
            </w:r>
          </w:p>
        </w:tc>
      </w:tr>
      <w:tr w:rsidR="0020289F" w:rsidRPr="0097236B" w14:paraId="3408630C" w14:textId="77777777" w:rsidTr="00635767">
        <w:trPr>
          <w:trHeight w:val="999"/>
        </w:trPr>
        <w:tc>
          <w:tcPr>
            <w:tcW w:w="1969" w:type="dxa"/>
            <w:vAlign w:val="center"/>
          </w:tcPr>
          <w:p w14:paraId="3CF6F384" w14:textId="7B1635B5" w:rsidR="0020289F" w:rsidRPr="00E9353E" w:rsidRDefault="0020289F" w:rsidP="00635767">
            <w:pPr>
              <w:pStyle w:val="ListParagraph"/>
              <w:tabs>
                <w:tab w:val="left" w:pos="90"/>
                <w:tab w:val="left" w:pos="180"/>
              </w:tabs>
              <w:spacing w:before="240" w:after="120"/>
              <w:ind w:left="0" w:right="-450"/>
            </w:pPr>
            <w:r>
              <w:t>2 – Aug. 25</w:t>
            </w:r>
            <w:r w:rsidRPr="00B72EED">
              <w:rPr>
                <w:vertAlign w:val="superscript"/>
              </w:rPr>
              <w:t>th</w:t>
            </w:r>
          </w:p>
        </w:tc>
        <w:tc>
          <w:tcPr>
            <w:tcW w:w="6981" w:type="dxa"/>
            <w:vAlign w:val="center"/>
          </w:tcPr>
          <w:p w14:paraId="5D301684" w14:textId="08E283C5" w:rsidR="00635767" w:rsidRDefault="003A7AE1" w:rsidP="0020289F">
            <w:pPr>
              <w:pStyle w:val="ListParagraph"/>
              <w:tabs>
                <w:tab w:val="left" w:pos="90"/>
                <w:tab w:val="left" w:pos="180"/>
              </w:tabs>
              <w:spacing w:before="240" w:after="120"/>
              <w:ind w:left="0" w:right="-450"/>
            </w:pPr>
            <w:r>
              <w:t>Nomenclature, chemical quantities</w:t>
            </w:r>
          </w:p>
          <w:p w14:paraId="2B481ABB" w14:textId="4D5BFE1A" w:rsidR="0020289F" w:rsidRDefault="0020289F" w:rsidP="0020289F">
            <w:pPr>
              <w:pStyle w:val="ListParagraph"/>
              <w:tabs>
                <w:tab w:val="left" w:pos="90"/>
                <w:tab w:val="left" w:pos="180"/>
              </w:tabs>
              <w:spacing w:before="240" w:after="120"/>
              <w:ind w:left="0" w:right="-450"/>
            </w:pPr>
            <w:r>
              <w:t>Add/drop exchange weekend (Saturday and Sunday)</w:t>
            </w:r>
          </w:p>
          <w:p w14:paraId="46BF4D61" w14:textId="17F01157" w:rsidR="0020289F" w:rsidRPr="00E9353E" w:rsidRDefault="0020289F" w:rsidP="00635767">
            <w:pPr>
              <w:pStyle w:val="ListParagraph"/>
              <w:tabs>
                <w:tab w:val="left" w:pos="90"/>
                <w:tab w:val="left" w:pos="180"/>
              </w:tabs>
              <w:spacing w:before="240" w:after="120"/>
              <w:ind w:left="0" w:right="-450"/>
            </w:pPr>
            <w:r>
              <w:t>Lab 0</w:t>
            </w:r>
          </w:p>
        </w:tc>
      </w:tr>
      <w:tr w:rsidR="0020289F" w:rsidRPr="000F25F3" w14:paraId="4D21C458" w14:textId="77777777" w:rsidTr="00635767">
        <w:trPr>
          <w:trHeight w:val="999"/>
        </w:trPr>
        <w:tc>
          <w:tcPr>
            <w:tcW w:w="1969" w:type="dxa"/>
            <w:vAlign w:val="center"/>
          </w:tcPr>
          <w:p w14:paraId="40CC90E9" w14:textId="4999D75C" w:rsidR="0020289F" w:rsidRPr="00E9353E" w:rsidRDefault="0020289F" w:rsidP="00635767">
            <w:pPr>
              <w:pStyle w:val="ListParagraph"/>
              <w:tabs>
                <w:tab w:val="left" w:pos="90"/>
                <w:tab w:val="left" w:pos="180"/>
              </w:tabs>
              <w:spacing w:before="240" w:after="120"/>
              <w:ind w:left="0" w:right="-450"/>
            </w:pPr>
            <w:r>
              <w:t>3 – Sept. 1</w:t>
            </w:r>
            <w:r w:rsidRPr="0020289F">
              <w:rPr>
                <w:vertAlign w:val="superscript"/>
              </w:rPr>
              <w:t>st</w:t>
            </w:r>
          </w:p>
        </w:tc>
        <w:tc>
          <w:tcPr>
            <w:tcW w:w="6981" w:type="dxa"/>
            <w:vAlign w:val="center"/>
          </w:tcPr>
          <w:p w14:paraId="02E0146A" w14:textId="4D4A3AFC" w:rsidR="0020289F" w:rsidRPr="00AF2D9E" w:rsidRDefault="0020289F" w:rsidP="00635767">
            <w:pPr>
              <w:pStyle w:val="ListParagraph"/>
              <w:tabs>
                <w:tab w:val="left" w:pos="90"/>
                <w:tab w:val="left" w:pos="180"/>
              </w:tabs>
              <w:spacing w:before="240" w:after="120"/>
              <w:ind w:left="0" w:right="-450"/>
            </w:pPr>
            <w:r>
              <w:t xml:space="preserve">MONDAY - </w:t>
            </w:r>
            <w:proofErr w:type="gramStart"/>
            <w:r>
              <w:t>Labour day</w:t>
            </w:r>
            <w:proofErr w:type="gramEnd"/>
            <w:r>
              <w:t xml:space="preserve"> (No classes)</w:t>
            </w:r>
            <w:r>
              <w:br/>
            </w:r>
            <w:r w:rsidR="003A7AE1">
              <w:t>Chemical quantities</w:t>
            </w:r>
          </w:p>
          <w:p w14:paraId="697BCAD9" w14:textId="38E6CA76" w:rsidR="0020289F" w:rsidRPr="00FA026B" w:rsidRDefault="0020289F" w:rsidP="0020289F">
            <w:pPr>
              <w:pStyle w:val="ListParagraph"/>
              <w:tabs>
                <w:tab w:val="left" w:pos="90"/>
                <w:tab w:val="left" w:pos="180"/>
              </w:tabs>
              <w:spacing w:before="240" w:after="120"/>
              <w:ind w:left="0" w:right="-450"/>
            </w:pPr>
            <w:r>
              <w:t>Lab 1a</w:t>
            </w:r>
          </w:p>
        </w:tc>
      </w:tr>
      <w:tr w:rsidR="0020289F" w:rsidRPr="00250989" w14:paraId="72353672" w14:textId="77777777" w:rsidTr="00635767">
        <w:trPr>
          <w:trHeight w:val="999"/>
        </w:trPr>
        <w:tc>
          <w:tcPr>
            <w:tcW w:w="1969" w:type="dxa"/>
            <w:vAlign w:val="center"/>
          </w:tcPr>
          <w:p w14:paraId="237648D3" w14:textId="1EE119D5" w:rsidR="0020289F" w:rsidRPr="00E9353E" w:rsidRDefault="0020289F" w:rsidP="00635767">
            <w:pPr>
              <w:pStyle w:val="ListParagraph"/>
              <w:tabs>
                <w:tab w:val="left" w:pos="90"/>
                <w:tab w:val="left" w:pos="180"/>
              </w:tabs>
              <w:spacing w:before="240" w:after="120"/>
              <w:ind w:left="0" w:right="-450"/>
            </w:pPr>
            <w:r>
              <w:t>4 – Sept. 8</w:t>
            </w:r>
            <w:r w:rsidRPr="00F1715D">
              <w:rPr>
                <w:vertAlign w:val="superscript"/>
              </w:rPr>
              <w:t>th</w:t>
            </w:r>
          </w:p>
        </w:tc>
        <w:tc>
          <w:tcPr>
            <w:tcW w:w="6981" w:type="dxa"/>
            <w:vAlign w:val="center"/>
          </w:tcPr>
          <w:p w14:paraId="0BD48CDD" w14:textId="1AAA369D" w:rsidR="0020289F" w:rsidRDefault="003A7AE1" w:rsidP="00635767">
            <w:pPr>
              <w:pStyle w:val="ListParagraph"/>
              <w:tabs>
                <w:tab w:val="left" w:pos="90"/>
                <w:tab w:val="left" w:pos="180"/>
              </w:tabs>
              <w:spacing w:before="240" w:after="120"/>
              <w:ind w:left="0" w:right="-450"/>
            </w:pPr>
            <w:r>
              <w:t>Stoichiometry</w:t>
            </w:r>
          </w:p>
          <w:p w14:paraId="742CB553" w14:textId="070FB8A7" w:rsidR="0020289F" w:rsidRPr="000F25F3" w:rsidRDefault="0020289F" w:rsidP="00635767">
            <w:pPr>
              <w:pStyle w:val="ListParagraph"/>
              <w:tabs>
                <w:tab w:val="left" w:pos="90"/>
                <w:tab w:val="left" w:pos="180"/>
              </w:tabs>
              <w:spacing w:before="240" w:after="120"/>
              <w:ind w:left="0" w:right="-450"/>
            </w:pPr>
            <w:r>
              <w:t>Lab 1b</w:t>
            </w:r>
          </w:p>
        </w:tc>
      </w:tr>
      <w:tr w:rsidR="0020289F" w:rsidRPr="0097236B" w14:paraId="373C3F1D" w14:textId="77777777" w:rsidTr="00635767">
        <w:trPr>
          <w:trHeight w:val="999"/>
        </w:trPr>
        <w:tc>
          <w:tcPr>
            <w:tcW w:w="1969" w:type="dxa"/>
            <w:vAlign w:val="center"/>
          </w:tcPr>
          <w:p w14:paraId="7E76B902" w14:textId="60B02E71" w:rsidR="0020289F" w:rsidRPr="00E9353E" w:rsidRDefault="0020289F" w:rsidP="0020289F">
            <w:pPr>
              <w:pStyle w:val="ListParagraph"/>
              <w:tabs>
                <w:tab w:val="left" w:pos="90"/>
                <w:tab w:val="left" w:pos="180"/>
              </w:tabs>
              <w:spacing w:before="240" w:after="120"/>
              <w:ind w:left="0" w:right="-450"/>
            </w:pPr>
            <w:r>
              <w:t>5 – Sept. 15</w:t>
            </w:r>
            <w:r w:rsidRPr="00EF1874">
              <w:rPr>
                <w:vertAlign w:val="superscript"/>
              </w:rPr>
              <w:t>th</w:t>
            </w:r>
            <w:r>
              <w:t xml:space="preserve"> </w:t>
            </w:r>
          </w:p>
        </w:tc>
        <w:tc>
          <w:tcPr>
            <w:tcW w:w="6981" w:type="dxa"/>
            <w:vAlign w:val="center"/>
          </w:tcPr>
          <w:p w14:paraId="59CC060C" w14:textId="77777777" w:rsidR="0020289F" w:rsidRDefault="0020289F" w:rsidP="00635767">
            <w:pPr>
              <w:pStyle w:val="ListParagraph"/>
              <w:tabs>
                <w:tab w:val="left" w:pos="90"/>
                <w:tab w:val="left" w:pos="180"/>
              </w:tabs>
              <w:spacing w:before="240" w:after="120"/>
              <w:ind w:left="0" w:right="-450"/>
            </w:pPr>
            <w:r>
              <w:t>Orbital properties, quantum numbers</w:t>
            </w:r>
          </w:p>
          <w:p w14:paraId="0310D15B" w14:textId="237DF91E" w:rsidR="0020289F" w:rsidRPr="000F25F3" w:rsidRDefault="0020289F" w:rsidP="00635767">
            <w:pPr>
              <w:pStyle w:val="ListParagraph"/>
              <w:tabs>
                <w:tab w:val="left" w:pos="90"/>
                <w:tab w:val="left" w:pos="180"/>
              </w:tabs>
              <w:spacing w:before="240" w:after="120"/>
              <w:ind w:left="0" w:right="-450"/>
            </w:pPr>
            <w:r>
              <w:t>Lab 2</w:t>
            </w:r>
          </w:p>
        </w:tc>
      </w:tr>
      <w:tr w:rsidR="0020289F" w:rsidRPr="00E9353E" w14:paraId="36CFD99B" w14:textId="77777777" w:rsidTr="00635767">
        <w:trPr>
          <w:trHeight w:val="999"/>
        </w:trPr>
        <w:tc>
          <w:tcPr>
            <w:tcW w:w="1969" w:type="dxa"/>
            <w:vAlign w:val="center"/>
          </w:tcPr>
          <w:p w14:paraId="1D4E1814" w14:textId="2DA80BC9" w:rsidR="0020289F" w:rsidRPr="00E9353E" w:rsidRDefault="0020289F" w:rsidP="0020289F">
            <w:pPr>
              <w:pStyle w:val="ListParagraph"/>
              <w:tabs>
                <w:tab w:val="left" w:pos="90"/>
                <w:tab w:val="left" w:pos="180"/>
              </w:tabs>
              <w:spacing w:before="240" w:after="120"/>
              <w:ind w:left="0" w:right="-450"/>
            </w:pPr>
            <w:r>
              <w:t>6 – Sept. 22</w:t>
            </w:r>
            <w:r w:rsidRPr="0020289F">
              <w:rPr>
                <w:vertAlign w:val="superscript"/>
              </w:rPr>
              <w:t>nd</w:t>
            </w:r>
            <w:r>
              <w:t xml:space="preserve"> </w:t>
            </w:r>
          </w:p>
        </w:tc>
        <w:tc>
          <w:tcPr>
            <w:tcW w:w="6981" w:type="dxa"/>
            <w:vAlign w:val="center"/>
          </w:tcPr>
          <w:p w14:paraId="57FE67E5" w14:textId="5883F7A8" w:rsidR="0020289F" w:rsidRDefault="0020289F" w:rsidP="00635767">
            <w:pPr>
              <w:pStyle w:val="ListParagraph"/>
              <w:tabs>
                <w:tab w:val="left" w:pos="90"/>
                <w:tab w:val="left" w:pos="180"/>
              </w:tabs>
              <w:spacing w:before="240" w:after="120"/>
              <w:ind w:left="0" w:right="-450"/>
            </w:pPr>
            <w:r>
              <w:t>Te</w:t>
            </w:r>
            <w:r w:rsidR="00AE14FA">
              <w:t>st 1 - Sept. 25</w:t>
            </w:r>
            <w:r w:rsidRPr="005E628F">
              <w:rPr>
                <w:vertAlign w:val="superscript"/>
              </w:rPr>
              <w:t>th</w:t>
            </w:r>
          </w:p>
          <w:p w14:paraId="55E4919C" w14:textId="77777777" w:rsidR="0020289F" w:rsidRDefault="0020289F" w:rsidP="00635767">
            <w:pPr>
              <w:pStyle w:val="ListParagraph"/>
              <w:tabs>
                <w:tab w:val="left" w:pos="90"/>
                <w:tab w:val="left" w:pos="180"/>
              </w:tabs>
              <w:spacing w:before="240" w:after="120"/>
              <w:ind w:left="0" w:right="-450"/>
            </w:pPr>
            <w:r>
              <w:t>Multi-electron atoms, electron configurations</w:t>
            </w:r>
          </w:p>
          <w:p w14:paraId="3CB2EA35" w14:textId="3705E968" w:rsidR="0020289F" w:rsidRPr="00E9353E" w:rsidRDefault="0020289F" w:rsidP="00635767">
            <w:pPr>
              <w:pStyle w:val="ListParagraph"/>
              <w:tabs>
                <w:tab w:val="left" w:pos="90"/>
                <w:tab w:val="left" w:pos="180"/>
              </w:tabs>
              <w:spacing w:before="240" w:after="120"/>
              <w:ind w:left="0" w:right="-450"/>
            </w:pPr>
            <w:r>
              <w:t>Lab 3</w:t>
            </w:r>
          </w:p>
        </w:tc>
      </w:tr>
      <w:tr w:rsidR="0020289F" w:rsidRPr="00E9353E" w14:paraId="6F601999" w14:textId="77777777" w:rsidTr="00635767">
        <w:trPr>
          <w:trHeight w:val="999"/>
        </w:trPr>
        <w:tc>
          <w:tcPr>
            <w:tcW w:w="1969" w:type="dxa"/>
            <w:vAlign w:val="center"/>
          </w:tcPr>
          <w:p w14:paraId="5EDBEDCB" w14:textId="7EBB4446" w:rsidR="0020289F" w:rsidRDefault="0020289F" w:rsidP="0020289F">
            <w:pPr>
              <w:pStyle w:val="ListParagraph"/>
              <w:tabs>
                <w:tab w:val="left" w:pos="90"/>
                <w:tab w:val="left" w:pos="180"/>
              </w:tabs>
              <w:spacing w:before="240" w:after="120"/>
              <w:ind w:left="0" w:right="-450"/>
            </w:pPr>
            <w:r>
              <w:t>7 – Sept. 29</w:t>
            </w:r>
            <w:r w:rsidRPr="0020289F">
              <w:rPr>
                <w:vertAlign w:val="superscript"/>
              </w:rPr>
              <w:t>th</w:t>
            </w:r>
            <w:r>
              <w:t xml:space="preserve">   </w:t>
            </w:r>
          </w:p>
        </w:tc>
        <w:tc>
          <w:tcPr>
            <w:tcW w:w="6981" w:type="dxa"/>
            <w:vAlign w:val="center"/>
          </w:tcPr>
          <w:p w14:paraId="363E6076" w14:textId="77777777" w:rsidR="0020289F" w:rsidRDefault="0020289F" w:rsidP="00635767">
            <w:pPr>
              <w:pStyle w:val="ListParagraph"/>
              <w:tabs>
                <w:tab w:val="left" w:pos="90"/>
                <w:tab w:val="left" w:pos="180"/>
              </w:tabs>
              <w:spacing w:before="240" w:after="120"/>
              <w:ind w:left="0" w:right="-450"/>
            </w:pPr>
            <w:r>
              <w:t xml:space="preserve">Configurations of ions, excited state configurations, periodic </w:t>
            </w:r>
          </w:p>
          <w:p w14:paraId="12074EEF" w14:textId="77777777" w:rsidR="0020289F" w:rsidRDefault="0020289F" w:rsidP="00635767">
            <w:pPr>
              <w:pStyle w:val="ListParagraph"/>
              <w:tabs>
                <w:tab w:val="left" w:pos="90"/>
                <w:tab w:val="left" w:pos="180"/>
              </w:tabs>
              <w:spacing w:before="240" w:after="120"/>
              <w:ind w:left="0" w:right="-450"/>
            </w:pPr>
            <w:r>
              <w:t>Trends</w:t>
            </w:r>
          </w:p>
          <w:p w14:paraId="3D6BE5EA" w14:textId="6299AF19" w:rsidR="0020289F" w:rsidRDefault="0020289F" w:rsidP="0020289F">
            <w:pPr>
              <w:pStyle w:val="ListParagraph"/>
              <w:tabs>
                <w:tab w:val="left" w:pos="90"/>
                <w:tab w:val="left" w:pos="180"/>
              </w:tabs>
              <w:spacing w:before="240" w:after="120"/>
              <w:ind w:left="0" w:right="-450"/>
            </w:pPr>
            <w:r>
              <w:t>Lab 4</w:t>
            </w:r>
          </w:p>
        </w:tc>
      </w:tr>
      <w:tr w:rsidR="0020289F" w:rsidRPr="00E9353E" w14:paraId="1A248BCE" w14:textId="77777777" w:rsidTr="00635767">
        <w:trPr>
          <w:trHeight w:val="999"/>
        </w:trPr>
        <w:tc>
          <w:tcPr>
            <w:tcW w:w="1969" w:type="dxa"/>
            <w:vAlign w:val="center"/>
          </w:tcPr>
          <w:p w14:paraId="54C2E962" w14:textId="052F6FEA" w:rsidR="0020289F" w:rsidRPr="00E9353E" w:rsidRDefault="0020289F" w:rsidP="00635767">
            <w:pPr>
              <w:pStyle w:val="ListParagraph"/>
              <w:tabs>
                <w:tab w:val="left" w:pos="90"/>
                <w:tab w:val="left" w:pos="180"/>
              </w:tabs>
              <w:spacing w:before="240" w:after="120"/>
              <w:ind w:left="0" w:right="-450"/>
            </w:pPr>
            <w:r>
              <w:t>8 – Oct. 6</w:t>
            </w:r>
            <w:r w:rsidRPr="00691393">
              <w:rPr>
                <w:vertAlign w:val="superscript"/>
              </w:rPr>
              <w:t>th</w:t>
            </w:r>
          </w:p>
        </w:tc>
        <w:tc>
          <w:tcPr>
            <w:tcW w:w="6981" w:type="dxa"/>
            <w:vAlign w:val="center"/>
          </w:tcPr>
          <w:p w14:paraId="54803688" w14:textId="77777777" w:rsidR="0020289F" w:rsidRDefault="0020289F" w:rsidP="00635767">
            <w:pPr>
              <w:pStyle w:val="ListParagraph"/>
              <w:tabs>
                <w:tab w:val="left" w:pos="90"/>
                <w:tab w:val="left" w:pos="180"/>
              </w:tabs>
              <w:spacing w:before="240" w:after="120"/>
              <w:ind w:left="0" w:right="-450"/>
            </w:pPr>
            <w:r>
              <w:t xml:space="preserve">MONDAY – Thanksgiving (No classes) </w:t>
            </w:r>
          </w:p>
          <w:p w14:paraId="55B8E8C1" w14:textId="77777777" w:rsidR="0020289F" w:rsidRDefault="0020289F" w:rsidP="00635767">
            <w:pPr>
              <w:pStyle w:val="ListParagraph"/>
              <w:tabs>
                <w:tab w:val="left" w:pos="90"/>
                <w:tab w:val="left" w:pos="180"/>
              </w:tabs>
              <w:spacing w:before="240" w:after="120"/>
              <w:ind w:left="0" w:right="-450"/>
            </w:pPr>
            <w:r>
              <w:t>WEDNESDAY – Monday schedule</w:t>
            </w:r>
          </w:p>
          <w:p w14:paraId="31C61CCA" w14:textId="77777777" w:rsidR="0020289F" w:rsidRDefault="0020289F" w:rsidP="00635767">
            <w:pPr>
              <w:pStyle w:val="ListParagraph"/>
              <w:tabs>
                <w:tab w:val="left" w:pos="90"/>
                <w:tab w:val="left" w:pos="180"/>
              </w:tabs>
              <w:spacing w:before="240" w:after="120"/>
              <w:ind w:left="0" w:right="-450"/>
            </w:pPr>
            <w:r>
              <w:t>Periodic trends, chemical bonding in ionic compounds, Born-Haber</w:t>
            </w:r>
          </w:p>
          <w:p w14:paraId="184B41B5" w14:textId="71127853" w:rsidR="0020289F" w:rsidRPr="007C0E2B" w:rsidRDefault="0020289F" w:rsidP="0020289F">
            <w:pPr>
              <w:pStyle w:val="ListParagraph"/>
              <w:tabs>
                <w:tab w:val="left" w:pos="90"/>
                <w:tab w:val="left" w:pos="180"/>
              </w:tabs>
              <w:spacing w:before="240" w:after="120"/>
              <w:ind w:left="0" w:right="-450"/>
            </w:pPr>
            <w:r>
              <w:t>Lab 5</w:t>
            </w:r>
          </w:p>
        </w:tc>
      </w:tr>
      <w:tr w:rsidR="0020289F" w:rsidRPr="00E9353E" w14:paraId="299D5D33" w14:textId="77777777" w:rsidTr="00635767">
        <w:trPr>
          <w:trHeight w:val="999"/>
        </w:trPr>
        <w:tc>
          <w:tcPr>
            <w:tcW w:w="1969" w:type="dxa"/>
            <w:vAlign w:val="center"/>
          </w:tcPr>
          <w:p w14:paraId="07142984" w14:textId="5E2042A3" w:rsidR="0020289F" w:rsidRPr="00E9353E" w:rsidRDefault="0020289F" w:rsidP="00635767">
            <w:pPr>
              <w:pStyle w:val="ListParagraph"/>
              <w:tabs>
                <w:tab w:val="left" w:pos="90"/>
                <w:tab w:val="left" w:pos="180"/>
              </w:tabs>
              <w:spacing w:before="240" w:after="120"/>
              <w:ind w:left="0" w:right="-450"/>
            </w:pPr>
            <w:r>
              <w:t>9 – Oct. 13</w:t>
            </w:r>
            <w:r w:rsidRPr="00150898">
              <w:rPr>
                <w:vertAlign w:val="superscript"/>
              </w:rPr>
              <w:t>th</w:t>
            </w:r>
            <w:r>
              <w:t xml:space="preserve"> </w:t>
            </w:r>
          </w:p>
        </w:tc>
        <w:tc>
          <w:tcPr>
            <w:tcW w:w="6981" w:type="dxa"/>
            <w:vAlign w:val="center"/>
          </w:tcPr>
          <w:p w14:paraId="37B7CD13" w14:textId="4A2E9356" w:rsidR="00536B62" w:rsidRDefault="00536B62" w:rsidP="00635767">
            <w:pPr>
              <w:pStyle w:val="ListParagraph"/>
              <w:tabs>
                <w:tab w:val="left" w:pos="90"/>
                <w:tab w:val="left" w:pos="180"/>
              </w:tabs>
              <w:spacing w:before="240" w:after="120"/>
              <w:ind w:left="0" w:right="-450"/>
            </w:pPr>
            <w:r>
              <w:t xml:space="preserve">MONDAY – </w:t>
            </w:r>
            <w:proofErr w:type="gramStart"/>
            <w:r>
              <w:t>Thanksgiving day</w:t>
            </w:r>
            <w:proofErr w:type="gramEnd"/>
            <w:r>
              <w:t xml:space="preserve"> (No classes)</w:t>
            </w:r>
          </w:p>
          <w:p w14:paraId="2B8971F7" w14:textId="1F0C58CF" w:rsidR="0020289F" w:rsidRDefault="0020289F" w:rsidP="00635767">
            <w:pPr>
              <w:pStyle w:val="ListParagraph"/>
              <w:tabs>
                <w:tab w:val="left" w:pos="90"/>
                <w:tab w:val="left" w:pos="180"/>
              </w:tabs>
              <w:spacing w:before="240" w:after="120"/>
              <w:ind w:left="0" w:right="-450"/>
            </w:pPr>
            <w:r>
              <w:t>Metallic bonding, covalent bonding models</w:t>
            </w:r>
          </w:p>
          <w:p w14:paraId="555143A8" w14:textId="75500D67" w:rsidR="0020289F" w:rsidRPr="00E9353E" w:rsidRDefault="0020289F" w:rsidP="00635767">
            <w:pPr>
              <w:pStyle w:val="ListParagraph"/>
              <w:tabs>
                <w:tab w:val="left" w:pos="90"/>
                <w:tab w:val="left" w:pos="180"/>
              </w:tabs>
              <w:spacing w:before="240" w:after="120"/>
              <w:ind w:left="0" w:right="-450"/>
            </w:pPr>
            <w:r>
              <w:t>Lab 6a</w:t>
            </w:r>
          </w:p>
        </w:tc>
      </w:tr>
      <w:tr w:rsidR="0020289F" w:rsidRPr="00E9353E" w14:paraId="55F5464B" w14:textId="77777777" w:rsidTr="00635767">
        <w:trPr>
          <w:trHeight w:val="999"/>
        </w:trPr>
        <w:tc>
          <w:tcPr>
            <w:tcW w:w="1969" w:type="dxa"/>
            <w:vAlign w:val="center"/>
          </w:tcPr>
          <w:p w14:paraId="150D26DA" w14:textId="79690D68" w:rsidR="0020289F" w:rsidRPr="00E9353E" w:rsidRDefault="0020289F" w:rsidP="0020289F">
            <w:pPr>
              <w:pStyle w:val="ListParagraph"/>
              <w:tabs>
                <w:tab w:val="left" w:pos="90"/>
                <w:tab w:val="left" w:pos="180"/>
              </w:tabs>
              <w:spacing w:before="240" w:after="120"/>
              <w:ind w:left="0" w:right="-450"/>
            </w:pPr>
            <w:r w:rsidRPr="00E9353E">
              <w:t>1</w:t>
            </w:r>
            <w:r>
              <w:t>0 – Oct. 20</w:t>
            </w:r>
            <w:r w:rsidRPr="0020289F">
              <w:rPr>
                <w:vertAlign w:val="superscript"/>
              </w:rPr>
              <w:t>th</w:t>
            </w:r>
          </w:p>
        </w:tc>
        <w:tc>
          <w:tcPr>
            <w:tcW w:w="6981" w:type="dxa"/>
            <w:vAlign w:val="center"/>
          </w:tcPr>
          <w:p w14:paraId="34982AF3" w14:textId="4175FCEE" w:rsidR="0020289F" w:rsidRDefault="00AE14FA" w:rsidP="00635767">
            <w:pPr>
              <w:pStyle w:val="ListParagraph"/>
              <w:tabs>
                <w:tab w:val="left" w:pos="90"/>
                <w:tab w:val="left" w:pos="180"/>
              </w:tabs>
              <w:spacing w:before="240" w:after="120"/>
              <w:ind w:left="0" w:right="-450"/>
            </w:pPr>
            <w:r>
              <w:t>Test 2 – Oct. 30</w:t>
            </w:r>
            <w:r w:rsidR="0020289F" w:rsidRPr="00170F1D">
              <w:rPr>
                <w:vertAlign w:val="superscript"/>
              </w:rPr>
              <w:t>th</w:t>
            </w:r>
          </w:p>
          <w:p w14:paraId="4CB47721" w14:textId="77777777" w:rsidR="0020289F" w:rsidRPr="00D33BB5" w:rsidRDefault="0020289F" w:rsidP="00635767">
            <w:pPr>
              <w:pStyle w:val="ListParagraph"/>
              <w:tabs>
                <w:tab w:val="left" w:pos="90"/>
                <w:tab w:val="left" w:pos="180"/>
              </w:tabs>
              <w:spacing w:before="240" w:after="120"/>
              <w:ind w:left="0" w:right="-450"/>
            </w:pPr>
            <w:r w:rsidRPr="00D33BB5">
              <w:t>Lewis structures, resonance</w:t>
            </w:r>
            <w:r>
              <w:t>, formal charge</w:t>
            </w:r>
          </w:p>
          <w:p w14:paraId="424B1870" w14:textId="78AD5C26" w:rsidR="0020289F" w:rsidRPr="00E9353E" w:rsidRDefault="0020289F" w:rsidP="0020289F">
            <w:pPr>
              <w:pStyle w:val="ListParagraph"/>
              <w:tabs>
                <w:tab w:val="left" w:pos="90"/>
                <w:tab w:val="left" w:pos="180"/>
              </w:tabs>
              <w:spacing w:before="240" w:after="120"/>
              <w:ind w:left="0" w:right="-450"/>
            </w:pPr>
            <w:r>
              <w:t>Lab 6b</w:t>
            </w:r>
          </w:p>
        </w:tc>
      </w:tr>
      <w:tr w:rsidR="0020289F" w:rsidRPr="00E9353E" w14:paraId="43CC6249" w14:textId="77777777" w:rsidTr="00635767">
        <w:trPr>
          <w:trHeight w:val="999"/>
        </w:trPr>
        <w:tc>
          <w:tcPr>
            <w:tcW w:w="1969" w:type="dxa"/>
            <w:vAlign w:val="center"/>
          </w:tcPr>
          <w:p w14:paraId="3D96A1A2" w14:textId="30A4D3C8" w:rsidR="0020289F" w:rsidRPr="00E9353E" w:rsidRDefault="0020289F" w:rsidP="00635767">
            <w:pPr>
              <w:pStyle w:val="ListParagraph"/>
              <w:tabs>
                <w:tab w:val="left" w:pos="90"/>
                <w:tab w:val="left" w:pos="180"/>
              </w:tabs>
              <w:spacing w:before="240" w:after="120"/>
              <w:ind w:left="0" w:right="-450"/>
            </w:pPr>
            <w:r w:rsidRPr="00E9353E">
              <w:t>1</w:t>
            </w:r>
            <w:r>
              <w:t>1 – Oct. 27</w:t>
            </w:r>
            <w:r w:rsidRPr="008F5FF2">
              <w:rPr>
                <w:vertAlign w:val="superscript"/>
              </w:rPr>
              <w:t>th</w:t>
            </w:r>
            <w:r>
              <w:t xml:space="preserve">  </w:t>
            </w:r>
          </w:p>
        </w:tc>
        <w:tc>
          <w:tcPr>
            <w:tcW w:w="6981" w:type="dxa"/>
            <w:vAlign w:val="center"/>
          </w:tcPr>
          <w:p w14:paraId="56C39D64" w14:textId="77777777" w:rsidR="0020289F" w:rsidRDefault="0020289F" w:rsidP="00635767">
            <w:pPr>
              <w:pStyle w:val="ListParagraph"/>
              <w:tabs>
                <w:tab w:val="left" w:pos="90"/>
                <w:tab w:val="left" w:pos="180"/>
              </w:tabs>
              <w:spacing w:before="240" w:after="120"/>
              <w:ind w:left="0" w:right="-450"/>
            </w:pPr>
            <w:r w:rsidRPr="00D33BB5">
              <w:t>VSEPR model, polarity</w:t>
            </w:r>
            <w:r>
              <w:t>, valence bond theory</w:t>
            </w:r>
          </w:p>
          <w:p w14:paraId="2979E17E" w14:textId="1C92147E" w:rsidR="0020289F" w:rsidRPr="00E9353E" w:rsidRDefault="0020289F" w:rsidP="00635767">
            <w:pPr>
              <w:pStyle w:val="ListParagraph"/>
              <w:tabs>
                <w:tab w:val="left" w:pos="90"/>
                <w:tab w:val="left" w:pos="180"/>
              </w:tabs>
              <w:spacing w:before="240" w:after="120"/>
              <w:ind w:left="0" w:right="-450"/>
            </w:pPr>
            <w:r>
              <w:t>Lab 7a</w:t>
            </w:r>
          </w:p>
        </w:tc>
      </w:tr>
      <w:tr w:rsidR="0020289F" w:rsidRPr="00405905" w14:paraId="21AF3DEA" w14:textId="77777777" w:rsidTr="00635767">
        <w:trPr>
          <w:trHeight w:val="999"/>
        </w:trPr>
        <w:tc>
          <w:tcPr>
            <w:tcW w:w="1969" w:type="dxa"/>
            <w:vAlign w:val="center"/>
          </w:tcPr>
          <w:p w14:paraId="12E35740" w14:textId="5C44B37B" w:rsidR="0020289F" w:rsidRPr="00E9353E" w:rsidRDefault="0020289F" w:rsidP="00635767">
            <w:pPr>
              <w:pStyle w:val="ListParagraph"/>
              <w:tabs>
                <w:tab w:val="left" w:pos="90"/>
                <w:tab w:val="left" w:pos="180"/>
              </w:tabs>
              <w:spacing w:before="240" w:after="120"/>
              <w:ind w:left="0" w:right="-450"/>
            </w:pPr>
            <w:r w:rsidRPr="00E9353E">
              <w:lastRenderedPageBreak/>
              <w:t>1</w:t>
            </w:r>
            <w:r>
              <w:t>2 – Nov. 3</w:t>
            </w:r>
            <w:r w:rsidRPr="0020289F">
              <w:rPr>
                <w:vertAlign w:val="superscript"/>
              </w:rPr>
              <w:t>rd</w:t>
            </w:r>
            <w:r>
              <w:t xml:space="preserve">  </w:t>
            </w:r>
          </w:p>
        </w:tc>
        <w:tc>
          <w:tcPr>
            <w:tcW w:w="6981" w:type="dxa"/>
            <w:vAlign w:val="center"/>
          </w:tcPr>
          <w:p w14:paraId="3696E5BA" w14:textId="77777777" w:rsidR="0020289F" w:rsidRDefault="0020289F" w:rsidP="00635767">
            <w:pPr>
              <w:pStyle w:val="ListParagraph"/>
              <w:tabs>
                <w:tab w:val="left" w:pos="90"/>
                <w:tab w:val="left" w:pos="180"/>
              </w:tabs>
              <w:spacing w:before="240" w:after="120"/>
              <w:ind w:left="0" w:right="-450"/>
            </w:pPr>
            <w:r>
              <w:t>Valence bond theory, intermolecular forces</w:t>
            </w:r>
          </w:p>
          <w:p w14:paraId="55F7E23E" w14:textId="45ED183E" w:rsidR="0020289F" w:rsidRPr="00FC7E07" w:rsidRDefault="0020289F" w:rsidP="00635767">
            <w:pPr>
              <w:pStyle w:val="ListParagraph"/>
              <w:tabs>
                <w:tab w:val="left" w:pos="90"/>
                <w:tab w:val="left" w:pos="180"/>
              </w:tabs>
              <w:spacing w:before="240" w:after="120"/>
              <w:ind w:left="0" w:right="-450"/>
            </w:pPr>
            <w:r>
              <w:t>Lab 7b</w:t>
            </w:r>
          </w:p>
        </w:tc>
      </w:tr>
      <w:tr w:rsidR="0020289F" w:rsidRPr="00E9353E" w14:paraId="54FD022E" w14:textId="77777777" w:rsidTr="00635767">
        <w:trPr>
          <w:trHeight w:val="999"/>
        </w:trPr>
        <w:tc>
          <w:tcPr>
            <w:tcW w:w="1969" w:type="dxa"/>
            <w:vAlign w:val="center"/>
          </w:tcPr>
          <w:p w14:paraId="5AE7083B" w14:textId="2791219A" w:rsidR="0020289F" w:rsidRPr="00E9353E" w:rsidRDefault="0020289F" w:rsidP="00635767">
            <w:pPr>
              <w:pStyle w:val="ListParagraph"/>
              <w:tabs>
                <w:tab w:val="left" w:pos="90"/>
                <w:tab w:val="left" w:pos="180"/>
              </w:tabs>
              <w:spacing w:before="240" w:after="120"/>
              <w:ind w:left="0" w:right="-450"/>
            </w:pPr>
            <w:r w:rsidRPr="00E9353E">
              <w:t>1</w:t>
            </w:r>
            <w:r>
              <w:t>3 – Nov. 10</w:t>
            </w:r>
            <w:r w:rsidRPr="00400442">
              <w:rPr>
                <w:vertAlign w:val="superscript"/>
              </w:rPr>
              <w:t>th</w:t>
            </w:r>
            <w:r>
              <w:t xml:space="preserve"> </w:t>
            </w:r>
          </w:p>
        </w:tc>
        <w:tc>
          <w:tcPr>
            <w:tcW w:w="6981" w:type="dxa"/>
            <w:vAlign w:val="center"/>
          </w:tcPr>
          <w:p w14:paraId="6C33B18C" w14:textId="77777777" w:rsidR="0020289F" w:rsidRDefault="0020289F" w:rsidP="00635767">
            <w:pPr>
              <w:pStyle w:val="ListParagraph"/>
              <w:tabs>
                <w:tab w:val="left" w:pos="90"/>
                <w:tab w:val="left" w:pos="180"/>
              </w:tabs>
              <w:spacing w:before="240" w:after="120"/>
              <w:ind w:left="0" w:right="-450"/>
            </w:pPr>
            <w:r>
              <w:t xml:space="preserve">MONDAY – </w:t>
            </w:r>
            <w:proofErr w:type="gramStart"/>
            <w:r>
              <w:t>Wellness day</w:t>
            </w:r>
            <w:proofErr w:type="gramEnd"/>
            <w:r>
              <w:t xml:space="preserve"> (No classes)</w:t>
            </w:r>
          </w:p>
          <w:p w14:paraId="162F3A34" w14:textId="77777777" w:rsidR="0020289F" w:rsidRDefault="0020289F" w:rsidP="00635767">
            <w:pPr>
              <w:pStyle w:val="ListParagraph"/>
              <w:tabs>
                <w:tab w:val="left" w:pos="90"/>
                <w:tab w:val="left" w:pos="180"/>
              </w:tabs>
              <w:spacing w:before="240" w:after="120"/>
              <w:ind w:left="0" w:right="-450"/>
            </w:pPr>
            <w:r>
              <w:t>TUESDAY – Monday schedule</w:t>
            </w:r>
          </w:p>
          <w:p w14:paraId="2CD89790" w14:textId="77777777" w:rsidR="0020289F" w:rsidRDefault="0020289F" w:rsidP="00635767">
            <w:pPr>
              <w:pStyle w:val="ListParagraph"/>
              <w:tabs>
                <w:tab w:val="left" w:pos="90"/>
                <w:tab w:val="left" w:pos="180"/>
              </w:tabs>
              <w:spacing w:before="240" w:after="120"/>
              <w:ind w:left="0" w:right="-450"/>
            </w:pPr>
            <w:r>
              <w:t>Heats of solution, organic chemistry</w:t>
            </w:r>
          </w:p>
          <w:p w14:paraId="0C3B2B69" w14:textId="566845C6" w:rsidR="0020289F" w:rsidRPr="00E9353E" w:rsidRDefault="0020289F" w:rsidP="00635767">
            <w:pPr>
              <w:pStyle w:val="ListParagraph"/>
              <w:tabs>
                <w:tab w:val="left" w:pos="90"/>
                <w:tab w:val="left" w:pos="180"/>
              </w:tabs>
              <w:spacing w:before="240" w:after="120"/>
              <w:ind w:left="0" w:right="-450"/>
            </w:pPr>
            <w:r>
              <w:t>Lab - workshop</w:t>
            </w:r>
          </w:p>
        </w:tc>
      </w:tr>
      <w:tr w:rsidR="0020289F" w:rsidRPr="00E9353E" w14:paraId="12E39042" w14:textId="77777777" w:rsidTr="00635767">
        <w:trPr>
          <w:trHeight w:val="999"/>
        </w:trPr>
        <w:tc>
          <w:tcPr>
            <w:tcW w:w="1969" w:type="dxa"/>
            <w:vAlign w:val="center"/>
          </w:tcPr>
          <w:p w14:paraId="094990E8" w14:textId="39FA3157" w:rsidR="0020289F" w:rsidRPr="00E9353E" w:rsidRDefault="0020289F" w:rsidP="00635767">
            <w:pPr>
              <w:pStyle w:val="ListParagraph"/>
              <w:tabs>
                <w:tab w:val="left" w:pos="90"/>
                <w:tab w:val="left" w:pos="180"/>
              </w:tabs>
              <w:spacing w:before="240" w:after="120"/>
              <w:ind w:left="0" w:right="-450"/>
            </w:pPr>
            <w:r>
              <w:t>14 – Nov. 17</w:t>
            </w:r>
            <w:r w:rsidRPr="00400442">
              <w:rPr>
                <w:vertAlign w:val="superscript"/>
              </w:rPr>
              <w:t>th</w:t>
            </w:r>
          </w:p>
        </w:tc>
        <w:tc>
          <w:tcPr>
            <w:tcW w:w="6981" w:type="dxa"/>
            <w:vAlign w:val="center"/>
          </w:tcPr>
          <w:p w14:paraId="1818B670" w14:textId="0272A836" w:rsidR="00536B62" w:rsidRDefault="00536B62" w:rsidP="00635767">
            <w:pPr>
              <w:pStyle w:val="ListParagraph"/>
              <w:tabs>
                <w:tab w:val="left" w:pos="90"/>
                <w:tab w:val="left" w:pos="180"/>
              </w:tabs>
              <w:spacing w:before="240" w:after="120"/>
              <w:ind w:left="0" w:right="-450"/>
            </w:pPr>
            <w:r>
              <w:t>FRIDAY – Wellness days (No classes)</w:t>
            </w:r>
          </w:p>
          <w:p w14:paraId="6648C0DD" w14:textId="065C2589" w:rsidR="0020289F" w:rsidRDefault="0020289F" w:rsidP="00635767">
            <w:pPr>
              <w:pStyle w:val="ListParagraph"/>
              <w:tabs>
                <w:tab w:val="left" w:pos="90"/>
                <w:tab w:val="left" w:pos="180"/>
              </w:tabs>
              <w:spacing w:before="240" w:after="120"/>
              <w:ind w:left="0" w:right="-450"/>
            </w:pPr>
            <w:r>
              <w:t>Organic chemistry, acid strength</w:t>
            </w:r>
          </w:p>
          <w:p w14:paraId="101BBB0D" w14:textId="49774AAE" w:rsidR="0020289F" w:rsidRPr="00E9353E" w:rsidRDefault="0020289F" w:rsidP="00635767">
            <w:pPr>
              <w:pStyle w:val="ListParagraph"/>
              <w:tabs>
                <w:tab w:val="left" w:pos="90"/>
                <w:tab w:val="left" w:pos="180"/>
              </w:tabs>
              <w:spacing w:before="240" w:after="120"/>
              <w:ind w:left="0" w:right="-450"/>
            </w:pPr>
            <w:r>
              <w:t>Lab – Project</w:t>
            </w:r>
          </w:p>
        </w:tc>
      </w:tr>
      <w:tr w:rsidR="0020289F" w:rsidRPr="00CA5B6F" w14:paraId="2CEB4965" w14:textId="77777777" w:rsidTr="00635767">
        <w:trPr>
          <w:trHeight w:val="999"/>
        </w:trPr>
        <w:tc>
          <w:tcPr>
            <w:tcW w:w="1969" w:type="dxa"/>
            <w:vAlign w:val="center"/>
          </w:tcPr>
          <w:p w14:paraId="3F21DFBC" w14:textId="1D1116A8" w:rsidR="0020289F" w:rsidRPr="00E9353E" w:rsidRDefault="0020289F" w:rsidP="00635767">
            <w:pPr>
              <w:pStyle w:val="ListParagraph"/>
              <w:tabs>
                <w:tab w:val="left" w:pos="90"/>
                <w:tab w:val="left" w:pos="180"/>
              </w:tabs>
              <w:spacing w:before="240" w:after="120"/>
              <w:ind w:left="0" w:right="-450"/>
            </w:pPr>
            <w:r>
              <w:t>15 – Nov. 24</w:t>
            </w:r>
            <w:r w:rsidRPr="00AF715B">
              <w:rPr>
                <w:vertAlign w:val="superscript"/>
              </w:rPr>
              <w:t>th</w:t>
            </w:r>
            <w:r>
              <w:t xml:space="preserve">  </w:t>
            </w:r>
          </w:p>
        </w:tc>
        <w:tc>
          <w:tcPr>
            <w:tcW w:w="6981" w:type="dxa"/>
            <w:vAlign w:val="center"/>
          </w:tcPr>
          <w:p w14:paraId="7431242B" w14:textId="709E5985" w:rsidR="00AE14FA" w:rsidRDefault="00AE14FA" w:rsidP="00AE14FA">
            <w:pPr>
              <w:pStyle w:val="ListParagraph"/>
              <w:tabs>
                <w:tab w:val="left" w:pos="90"/>
                <w:tab w:val="left" w:pos="180"/>
              </w:tabs>
              <w:spacing w:before="240" w:after="120"/>
              <w:ind w:left="0" w:right="-450"/>
            </w:pPr>
            <w:r>
              <w:t>Test 3 – Nov. 27</w:t>
            </w:r>
            <w:r w:rsidRPr="00AE14FA">
              <w:rPr>
                <w:vertAlign w:val="superscript"/>
              </w:rPr>
              <w:t>th</w:t>
            </w:r>
          </w:p>
          <w:p w14:paraId="048B5038" w14:textId="77777777" w:rsidR="0020289F" w:rsidRDefault="0020289F" w:rsidP="00635767">
            <w:pPr>
              <w:pStyle w:val="ListParagraph"/>
              <w:tabs>
                <w:tab w:val="left" w:pos="90"/>
                <w:tab w:val="left" w:pos="180"/>
              </w:tabs>
              <w:spacing w:before="240" w:after="120"/>
              <w:ind w:left="0" w:right="-450"/>
            </w:pPr>
            <w:r>
              <w:t>Review</w:t>
            </w:r>
          </w:p>
          <w:p w14:paraId="6F911BFA" w14:textId="66EBEAFC" w:rsidR="0020289F" w:rsidRPr="00CA5B6F" w:rsidRDefault="0020289F" w:rsidP="00635767">
            <w:pPr>
              <w:pStyle w:val="ListParagraph"/>
              <w:tabs>
                <w:tab w:val="left" w:pos="90"/>
                <w:tab w:val="left" w:pos="180"/>
              </w:tabs>
              <w:spacing w:before="240" w:after="120"/>
              <w:ind w:left="0" w:right="-450"/>
            </w:pPr>
            <w:r>
              <w:t>Lab – Life Cycle Analysis</w:t>
            </w:r>
          </w:p>
        </w:tc>
      </w:tr>
      <w:tr w:rsidR="0020289F" w:rsidRPr="00E9353E" w14:paraId="037585DC" w14:textId="77777777" w:rsidTr="00635767">
        <w:trPr>
          <w:trHeight w:val="999"/>
        </w:trPr>
        <w:tc>
          <w:tcPr>
            <w:tcW w:w="1969" w:type="dxa"/>
            <w:vAlign w:val="center"/>
          </w:tcPr>
          <w:p w14:paraId="596B8008" w14:textId="6C9B24C9" w:rsidR="0020289F" w:rsidRDefault="0020289F" w:rsidP="00635767">
            <w:pPr>
              <w:pStyle w:val="ListParagraph"/>
              <w:tabs>
                <w:tab w:val="left" w:pos="90"/>
                <w:tab w:val="left" w:pos="180"/>
              </w:tabs>
              <w:spacing w:before="240" w:after="120"/>
              <w:ind w:left="0" w:right="-450"/>
            </w:pPr>
            <w:r>
              <w:t>16 – Dec. 1</w:t>
            </w:r>
            <w:r w:rsidRPr="0020289F">
              <w:rPr>
                <w:vertAlign w:val="superscript"/>
              </w:rPr>
              <w:t>st</w:t>
            </w:r>
            <w:r>
              <w:t xml:space="preserve"> </w:t>
            </w:r>
          </w:p>
        </w:tc>
        <w:tc>
          <w:tcPr>
            <w:tcW w:w="6981" w:type="dxa"/>
            <w:vAlign w:val="center"/>
          </w:tcPr>
          <w:p w14:paraId="0C1B92AB" w14:textId="7B080FDD" w:rsidR="0020289F" w:rsidRDefault="0020289F" w:rsidP="00635767">
            <w:pPr>
              <w:pStyle w:val="ListParagraph"/>
              <w:tabs>
                <w:tab w:val="left" w:pos="90"/>
                <w:tab w:val="left" w:pos="180"/>
              </w:tabs>
              <w:spacing w:before="240" w:after="120"/>
              <w:ind w:left="0" w:right="-450"/>
            </w:pPr>
            <w:r>
              <w:t xml:space="preserve">Review </w:t>
            </w:r>
          </w:p>
          <w:p w14:paraId="12A5F35A" w14:textId="68B28D17" w:rsidR="0020289F" w:rsidRDefault="0020289F" w:rsidP="00635767">
            <w:pPr>
              <w:pStyle w:val="ListParagraph"/>
              <w:tabs>
                <w:tab w:val="left" w:pos="90"/>
                <w:tab w:val="left" w:pos="180"/>
              </w:tabs>
              <w:spacing w:before="240" w:after="120"/>
              <w:ind w:left="0" w:right="-450"/>
            </w:pPr>
            <w:r>
              <w:t>Lab 8</w:t>
            </w:r>
          </w:p>
        </w:tc>
      </w:tr>
      <w:tr w:rsidR="0020289F" w:rsidRPr="00E9353E" w14:paraId="27682CB8" w14:textId="77777777" w:rsidTr="00635767">
        <w:trPr>
          <w:trHeight w:val="999"/>
        </w:trPr>
        <w:tc>
          <w:tcPr>
            <w:tcW w:w="1969" w:type="dxa"/>
            <w:vAlign w:val="center"/>
          </w:tcPr>
          <w:p w14:paraId="201D7BE2" w14:textId="69A5A4D3" w:rsidR="0020289F" w:rsidRDefault="0020289F" w:rsidP="00635767">
            <w:pPr>
              <w:pStyle w:val="ListParagraph"/>
              <w:tabs>
                <w:tab w:val="left" w:pos="90"/>
                <w:tab w:val="left" w:pos="180"/>
              </w:tabs>
              <w:spacing w:before="240" w:after="120"/>
              <w:ind w:left="0" w:right="-450"/>
            </w:pPr>
            <w:r>
              <w:t>17 – Dec. 8</w:t>
            </w:r>
            <w:r w:rsidRPr="0020289F">
              <w:rPr>
                <w:vertAlign w:val="superscript"/>
              </w:rPr>
              <w:t>th</w:t>
            </w:r>
          </w:p>
        </w:tc>
        <w:tc>
          <w:tcPr>
            <w:tcW w:w="6981" w:type="dxa"/>
            <w:vAlign w:val="center"/>
          </w:tcPr>
          <w:p w14:paraId="486DFA92" w14:textId="7C622EA2" w:rsidR="0020289F" w:rsidRDefault="0020289F" w:rsidP="00635767">
            <w:pPr>
              <w:pStyle w:val="ListParagraph"/>
              <w:tabs>
                <w:tab w:val="left" w:pos="90"/>
                <w:tab w:val="left" w:pos="180"/>
              </w:tabs>
              <w:spacing w:before="240" w:after="120"/>
              <w:ind w:left="0" w:right="-450"/>
            </w:pPr>
            <w:r>
              <w:t>M</w:t>
            </w:r>
            <w:r w:rsidR="00536B62">
              <w:t>ONDAY</w:t>
            </w:r>
            <w:r>
              <w:t xml:space="preserve"> - Last day of classes</w:t>
            </w:r>
          </w:p>
          <w:p w14:paraId="262653C3" w14:textId="3DC4F441" w:rsidR="0020289F" w:rsidRDefault="00536B62" w:rsidP="00635767">
            <w:pPr>
              <w:pStyle w:val="ListParagraph"/>
              <w:tabs>
                <w:tab w:val="left" w:pos="90"/>
                <w:tab w:val="left" w:pos="180"/>
              </w:tabs>
              <w:spacing w:before="240" w:after="120"/>
              <w:ind w:left="0" w:right="-450"/>
            </w:pPr>
            <w:r>
              <w:t>TUESDAY</w:t>
            </w:r>
            <w:r w:rsidR="0020289F">
              <w:t xml:space="preserve"> – </w:t>
            </w:r>
            <w:proofErr w:type="gramStart"/>
            <w:r w:rsidR="0020289F">
              <w:t>Make-up day</w:t>
            </w:r>
            <w:proofErr w:type="gramEnd"/>
            <w:r w:rsidR="0020289F">
              <w:t xml:space="preserve"> in event of cancelled classes</w:t>
            </w:r>
          </w:p>
        </w:tc>
      </w:tr>
    </w:tbl>
    <w:p w14:paraId="4E9D0B4F" w14:textId="77777777" w:rsidR="0020289F" w:rsidRPr="002C092E" w:rsidRDefault="0020289F" w:rsidP="0020289F">
      <w:pPr>
        <w:pStyle w:val="ColorfulList-Accent11"/>
        <w:tabs>
          <w:tab w:val="left" w:pos="2261"/>
        </w:tabs>
        <w:kinsoku w:val="0"/>
        <w:overflowPunct w:val="0"/>
        <w:ind w:left="0" w:firstLine="0"/>
        <w:jc w:val="both"/>
        <w:rPr>
          <w:rFonts w:asciiTheme="minorHAnsi" w:hAnsiTheme="minorHAnsi" w:cstheme="minorHAnsi"/>
          <w:b/>
          <w:bCs/>
          <w:sz w:val="22"/>
          <w:szCs w:val="22"/>
        </w:rPr>
      </w:pPr>
    </w:p>
    <w:p w14:paraId="564BD4FE" w14:textId="77777777" w:rsidR="0020289F" w:rsidRPr="0020289F" w:rsidRDefault="0020289F" w:rsidP="0020289F">
      <w:pPr>
        <w:textAlignment w:val="baseline"/>
        <w:rPr>
          <w:rFonts w:ascii="Segoe UI" w:eastAsia="Times New Roman" w:hAnsi="Segoe UI" w:cs="Segoe UI"/>
          <w:kern w:val="0"/>
          <w:sz w:val="18"/>
          <w:szCs w:val="18"/>
          <w:lang w:val="en-US"/>
          <w14:ligatures w14:val="none"/>
        </w:rPr>
      </w:pPr>
    </w:p>
    <w:p w14:paraId="2752766C" w14:textId="114F5070" w:rsidR="0046162C" w:rsidRPr="0020289F" w:rsidRDefault="0020289F" w:rsidP="0020289F">
      <w:pPr>
        <w:textAlignment w:val="baseline"/>
        <w:rPr>
          <w:rFonts w:ascii="Segoe UI" w:eastAsia="Times New Roman" w:hAnsi="Segoe UI" w:cs="Segoe UI"/>
          <w:kern w:val="0"/>
          <w:sz w:val="18"/>
          <w:szCs w:val="18"/>
          <w:lang w:val="en-US"/>
          <w14:ligatures w14:val="none"/>
        </w:rPr>
      </w:pPr>
      <w:r w:rsidRPr="0020289F">
        <w:rPr>
          <w:rFonts w:ascii="Calibri" w:eastAsia="Times New Roman" w:hAnsi="Calibri" w:cs="Calibri"/>
          <w:kern w:val="0"/>
          <w:sz w:val="21"/>
          <w:szCs w:val="21"/>
          <w:lang w:val="en-US"/>
          <w14:ligatures w14:val="none"/>
        </w:rPr>
        <w:t> </w:t>
      </w:r>
    </w:p>
    <w:sectPr w:rsidR="0046162C" w:rsidRPr="0020289F" w:rsidSect="00234DCC">
      <w:footerReference w:type="default" r:id="rId1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0303B" w14:textId="77777777" w:rsidR="00635767" w:rsidRDefault="00635767" w:rsidP="00530D05">
      <w:r>
        <w:separator/>
      </w:r>
    </w:p>
  </w:endnote>
  <w:endnote w:type="continuationSeparator" w:id="0">
    <w:p w14:paraId="34A359CB" w14:textId="77777777" w:rsidR="00635767" w:rsidRDefault="00635767" w:rsidP="00530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632234"/>
      <w:docPartObj>
        <w:docPartGallery w:val="Page Numbers (Bottom of Page)"/>
        <w:docPartUnique/>
      </w:docPartObj>
    </w:sdtPr>
    <w:sdtEndPr>
      <w:rPr>
        <w:noProof/>
      </w:rPr>
    </w:sdtEndPr>
    <w:sdtContent>
      <w:p w14:paraId="74A09CE8" w14:textId="272A6C11" w:rsidR="00635767" w:rsidRDefault="00635767">
        <w:pPr>
          <w:pStyle w:val="Footer"/>
          <w:jc w:val="center"/>
        </w:pPr>
        <w:r>
          <w:fldChar w:fldCharType="begin"/>
        </w:r>
        <w:r>
          <w:instrText xml:space="preserve"> PAGE   \* MERGEFORMAT </w:instrText>
        </w:r>
        <w:r>
          <w:fldChar w:fldCharType="separate"/>
        </w:r>
        <w:r w:rsidR="00AE14FA">
          <w:rPr>
            <w:noProof/>
          </w:rPr>
          <w:t>9</w:t>
        </w:r>
        <w:r>
          <w:rPr>
            <w:noProof/>
          </w:rPr>
          <w:fldChar w:fldCharType="end"/>
        </w:r>
      </w:p>
    </w:sdtContent>
  </w:sdt>
  <w:p w14:paraId="270B9E4B" w14:textId="77777777" w:rsidR="00635767" w:rsidRDefault="00635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8CFD3" w14:textId="77777777" w:rsidR="00635767" w:rsidRDefault="00635767" w:rsidP="00530D05">
      <w:r>
        <w:separator/>
      </w:r>
    </w:p>
  </w:footnote>
  <w:footnote w:type="continuationSeparator" w:id="0">
    <w:p w14:paraId="53BC89DA" w14:textId="77777777" w:rsidR="00635767" w:rsidRDefault="00635767" w:rsidP="00530D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upperLetter"/>
      <w:lvlText w:val="%1."/>
      <w:lvlJc w:val="left"/>
      <w:pPr>
        <w:ind w:left="357" w:hanging="257"/>
      </w:pPr>
      <w:rPr>
        <w:b/>
        <w:spacing w:val="-1"/>
        <w:w w:val="100"/>
      </w:rPr>
    </w:lvl>
    <w:lvl w:ilvl="1">
      <w:start w:val="3"/>
      <w:numFmt w:val="decimal"/>
      <w:lvlText w:val="%2)"/>
      <w:lvlJc w:val="left"/>
      <w:pPr>
        <w:ind w:left="2289" w:hanging="224"/>
      </w:pPr>
      <w:rPr>
        <w:rFonts w:ascii="Garamond" w:hAnsi="Garamond"/>
        <w:b w:val="0"/>
        <w:w w:val="100"/>
        <w:sz w:val="22"/>
      </w:rPr>
    </w:lvl>
    <w:lvl w:ilvl="2">
      <w:numFmt w:val="bullet"/>
      <w:lvlText w:val="ï"/>
      <w:lvlJc w:val="left"/>
      <w:pPr>
        <w:ind w:left="3102" w:hanging="224"/>
      </w:pPr>
    </w:lvl>
    <w:lvl w:ilvl="3">
      <w:numFmt w:val="bullet"/>
      <w:lvlText w:val="ï"/>
      <w:lvlJc w:val="left"/>
      <w:pPr>
        <w:ind w:left="3924" w:hanging="224"/>
      </w:pPr>
    </w:lvl>
    <w:lvl w:ilvl="4">
      <w:numFmt w:val="bullet"/>
      <w:lvlText w:val="ï"/>
      <w:lvlJc w:val="left"/>
      <w:pPr>
        <w:ind w:left="4746" w:hanging="224"/>
      </w:pPr>
    </w:lvl>
    <w:lvl w:ilvl="5">
      <w:numFmt w:val="bullet"/>
      <w:lvlText w:val="ï"/>
      <w:lvlJc w:val="left"/>
      <w:pPr>
        <w:ind w:left="5568" w:hanging="224"/>
      </w:pPr>
    </w:lvl>
    <w:lvl w:ilvl="6">
      <w:numFmt w:val="bullet"/>
      <w:lvlText w:val="ï"/>
      <w:lvlJc w:val="left"/>
      <w:pPr>
        <w:ind w:left="6391" w:hanging="224"/>
      </w:pPr>
    </w:lvl>
    <w:lvl w:ilvl="7">
      <w:numFmt w:val="bullet"/>
      <w:lvlText w:val="ï"/>
      <w:lvlJc w:val="left"/>
      <w:pPr>
        <w:ind w:left="7213" w:hanging="224"/>
      </w:pPr>
    </w:lvl>
    <w:lvl w:ilvl="8">
      <w:numFmt w:val="bullet"/>
      <w:lvlText w:val="ï"/>
      <w:lvlJc w:val="left"/>
      <w:pPr>
        <w:ind w:left="8035" w:hanging="224"/>
      </w:pPr>
    </w:lvl>
  </w:abstractNum>
  <w:abstractNum w:abstractNumId="1" w15:restartNumberingAfterBreak="0">
    <w:nsid w:val="00F96CCB"/>
    <w:multiLevelType w:val="multilevel"/>
    <w:tmpl w:val="E1700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D2BB6"/>
    <w:multiLevelType w:val="multilevel"/>
    <w:tmpl w:val="4C72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E0669"/>
    <w:multiLevelType w:val="multilevel"/>
    <w:tmpl w:val="2B0003EA"/>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5DE3532"/>
    <w:multiLevelType w:val="multilevel"/>
    <w:tmpl w:val="167255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53B2C"/>
    <w:multiLevelType w:val="multilevel"/>
    <w:tmpl w:val="6E94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B03E20"/>
    <w:multiLevelType w:val="multilevel"/>
    <w:tmpl w:val="1808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21EDF"/>
    <w:multiLevelType w:val="multilevel"/>
    <w:tmpl w:val="12CEADE6"/>
    <w:lvl w:ilvl="0">
      <w:start w:val="8"/>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18077FAC"/>
    <w:multiLevelType w:val="multilevel"/>
    <w:tmpl w:val="57B4E4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C5114"/>
    <w:multiLevelType w:val="multilevel"/>
    <w:tmpl w:val="5CD60AA4"/>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2632102C"/>
    <w:multiLevelType w:val="multilevel"/>
    <w:tmpl w:val="2AF696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05AA6"/>
    <w:multiLevelType w:val="multilevel"/>
    <w:tmpl w:val="9AC6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DA21EA"/>
    <w:multiLevelType w:val="multilevel"/>
    <w:tmpl w:val="6AACCEC4"/>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2C2009CC"/>
    <w:multiLevelType w:val="multilevel"/>
    <w:tmpl w:val="F94449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7D0179"/>
    <w:multiLevelType w:val="multilevel"/>
    <w:tmpl w:val="36D4C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365ABA"/>
    <w:multiLevelType w:val="multilevel"/>
    <w:tmpl w:val="CC684A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70F73"/>
    <w:multiLevelType w:val="multilevel"/>
    <w:tmpl w:val="E7A4323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3F0F5BA3"/>
    <w:multiLevelType w:val="multilevel"/>
    <w:tmpl w:val="66D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69758A"/>
    <w:multiLevelType w:val="multilevel"/>
    <w:tmpl w:val="0302D08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471E09B5"/>
    <w:multiLevelType w:val="multilevel"/>
    <w:tmpl w:val="224AC818"/>
    <w:lvl w:ilvl="0">
      <w:start w:val="7"/>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4D951C42"/>
    <w:multiLevelType w:val="multilevel"/>
    <w:tmpl w:val="937C89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8B604F"/>
    <w:multiLevelType w:val="multilevel"/>
    <w:tmpl w:val="E1668C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556817"/>
    <w:multiLevelType w:val="multilevel"/>
    <w:tmpl w:val="F716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F93E06"/>
    <w:multiLevelType w:val="multilevel"/>
    <w:tmpl w:val="5E4C03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662E60"/>
    <w:multiLevelType w:val="multilevel"/>
    <w:tmpl w:val="B602E9E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61083C32"/>
    <w:multiLevelType w:val="multilevel"/>
    <w:tmpl w:val="0D220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442D84"/>
    <w:multiLevelType w:val="multilevel"/>
    <w:tmpl w:val="D7149D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4968CD"/>
    <w:multiLevelType w:val="multilevel"/>
    <w:tmpl w:val="A4D60E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F222D7"/>
    <w:multiLevelType w:val="multilevel"/>
    <w:tmpl w:val="8D86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315C5A"/>
    <w:multiLevelType w:val="hybridMultilevel"/>
    <w:tmpl w:val="76C2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213A99"/>
    <w:multiLevelType w:val="multilevel"/>
    <w:tmpl w:val="7720AA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D75758"/>
    <w:multiLevelType w:val="multilevel"/>
    <w:tmpl w:val="0AA6D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6902558">
    <w:abstractNumId w:val="0"/>
  </w:num>
  <w:num w:numId="2" w16cid:durableId="1096439146">
    <w:abstractNumId w:val="29"/>
  </w:num>
  <w:num w:numId="3" w16cid:durableId="1749573544">
    <w:abstractNumId w:val="16"/>
  </w:num>
  <w:num w:numId="4" w16cid:durableId="227113298">
    <w:abstractNumId w:val="14"/>
  </w:num>
  <w:num w:numId="5" w16cid:durableId="679477675">
    <w:abstractNumId w:val="1"/>
  </w:num>
  <w:num w:numId="6" w16cid:durableId="1579972820">
    <w:abstractNumId w:val="27"/>
  </w:num>
  <w:num w:numId="7" w16cid:durableId="1087842738">
    <w:abstractNumId w:val="26"/>
  </w:num>
  <w:num w:numId="8" w16cid:durableId="39015070">
    <w:abstractNumId w:val="21"/>
  </w:num>
  <w:num w:numId="9" w16cid:durableId="1257327101">
    <w:abstractNumId w:val="30"/>
  </w:num>
  <w:num w:numId="10" w16cid:durableId="1234699791">
    <w:abstractNumId w:val="10"/>
  </w:num>
  <w:num w:numId="11" w16cid:durableId="445081695">
    <w:abstractNumId w:val="22"/>
  </w:num>
  <w:num w:numId="12" w16cid:durableId="1114203679">
    <w:abstractNumId w:val="31"/>
  </w:num>
  <w:num w:numId="13" w16cid:durableId="1885209355">
    <w:abstractNumId w:val="25"/>
  </w:num>
  <w:num w:numId="14" w16cid:durableId="2026053666">
    <w:abstractNumId w:val="4"/>
  </w:num>
  <w:num w:numId="15" w16cid:durableId="1517036636">
    <w:abstractNumId w:val="18"/>
  </w:num>
  <w:num w:numId="16" w16cid:durableId="1200433568">
    <w:abstractNumId w:val="28"/>
  </w:num>
  <w:num w:numId="17" w16cid:durableId="2117554590">
    <w:abstractNumId w:val="2"/>
  </w:num>
  <w:num w:numId="18" w16cid:durableId="1315911319">
    <w:abstractNumId w:val="17"/>
  </w:num>
  <w:num w:numId="19" w16cid:durableId="1908494495">
    <w:abstractNumId w:val="11"/>
  </w:num>
  <w:num w:numId="20" w16cid:durableId="1740245521">
    <w:abstractNumId w:val="5"/>
  </w:num>
  <w:num w:numId="21" w16cid:durableId="718819967">
    <w:abstractNumId w:val="6"/>
  </w:num>
  <w:num w:numId="22" w16cid:durableId="74018865">
    <w:abstractNumId w:val="20"/>
  </w:num>
  <w:num w:numId="23" w16cid:durableId="315912742">
    <w:abstractNumId w:val="13"/>
  </w:num>
  <w:num w:numId="24" w16cid:durableId="1288701324">
    <w:abstractNumId w:val="8"/>
  </w:num>
  <w:num w:numId="25" w16cid:durableId="1538007869">
    <w:abstractNumId w:val="23"/>
  </w:num>
  <w:num w:numId="26" w16cid:durableId="162093318">
    <w:abstractNumId w:val="15"/>
  </w:num>
  <w:num w:numId="27" w16cid:durableId="1115640455">
    <w:abstractNumId w:val="24"/>
  </w:num>
  <w:num w:numId="28" w16cid:durableId="1518151005">
    <w:abstractNumId w:val="3"/>
  </w:num>
  <w:num w:numId="29" w16cid:durableId="607272658">
    <w:abstractNumId w:val="12"/>
  </w:num>
  <w:num w:numId="30" w16cid:durableId="742795740">
    <w:abstractNumId w:val="19"/>
  </w:num>
  <w:num w:numId="31" w16cid:durableId="605814866">
    <w:abstractNumId w:val="7"/>
  </w:num>
  <w:num w:numId="32" w16cid:durableId="451940984">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CC"/>
    <w:rsid w:val="00006369"/>
    <w:rsid w:val="000161E5"/>
    <w:rsid w:val="00020C10"/>
    <w:rsid w:val="000222B8"/>
    <w:rsid w:val="00037447"/>
    <w:rsid w:val="00040323"/>
    <w:rsid w:val="0004678D"/>
    <w:rsid w:val="00063ADA"/>
    <w:rsid w:val="000811C9"/>
    <w:rsid w:val="00084EA7"/>
    <w:rsid w:val="0008542E"/>
    <w:rsid w:val="00097213"/>
    <w:rsid w:val="000A109D"/>
    <w:rsid w:val="000A4682"/>
    <w:rsid w:val="000A5D30"/>
    <w:rsid w:val="000A63D9"/>
    <w:rsid w:val="000C5DCF"/>
    <w:rsid w:val="000E17D8"/>
    <w:rsid w:val="000E6367"/>
    <w:rsid w:val="000E73D8"/>
    <w:rsid w:val="000F12FF"/>
    <w:rsid w:val="000F7A1F"/>
    <w:rsid w:val="00100FAE"/>
    <w:rsid w:val="00105F1A"/>
    <w:rsid w:val="001221CB"/>
    <w:rsid w:val="00122B1B"/>
    <w:rsid w:val="00130473"/>
    <w:rsid w:val="00146CD4"/>
    <w:rsid w:val="001625E9"/>
    <w:rsid w:val="00167958"/>
    <w:rsid w:val="00167FF2"/>
    <w:rsid w:val="00172DB7"/>
    <w:rsid w:val="00174E71"/>
    <w:rsid w:val="001958C1"/>
    <w:rsid w:val="001B100F"/>
    <w:rsid w:val="001C2445"/>
    <w:rsid w:val="001C4DAC"/>
    <w:rsid w:val="001D0333"/>
    <w:rsid w:val="001D40D2"/>
    <w:rsid w:val="001D7537"/>
    <w:rsid w:val="001D7DE8"/>
    <w:rsid w:val="001E5EE7"/>
    <w:rsid w:val="0020289F"/>
    <w:rsid w:val="0020566A"/>
    <w:rsid w:val="00234C37"/>
    <w:rsid w:val="00234DCC"/>
    <w:rsid w:val="00234F55"/>
    <w:rsid w:val="002518E9"/>
    <w:rsid w:val="002524D9"/>
    <w:rsid w:val="00255126"/>
    <w:rsid w:val="0026390D"/>
    <w:rsid w:val="002773EA"/>
    <w:rsid w:val="00282C45"/>
    <w:rsid w:val="0028437B"/>
    <w:rsid w:val="00285EDA"/>
    <w:rsid w:val="002A4CDC"/>
    <w:rsid w:val="002A6EC6"/>
    <w:rsid w:val="002B49F1"/>
    <w:rsid w:val="002B5019"/>
    <w:rsid w:val="002B674F"/>
    <w:rsid w:val="002C1B2C"/>
    <w:rsid w:val="002C4B98"/>
    <w:rsid w:val="002E048E"/>
    <w:rsid w:val="002E770A"/>
    <w:rsid w:val="0030056E"/>
    <w:rsid w:val="003034D8"/>
    <w:rsid w:val="0030700E"/>
    <w:rsid w:val="00314BBA"/>
    <w:rsid w:val="00330C5F"/>
    <w:rsid w:val="003334AE"/>
    <w:rsid w:val="00335DAE"/>
    <w:rsid w:val="00337CC1"/>
    <w:rsid w:val="00345E3D"/>
    <w:rsid w:val="003640CD"/>
    <w:rsid w:val="00364185"/>
    <w:rsid w:val="00365A79"/>
    <w:rsid w:val="00367BB0"/>
    <w:rsid w:val="003718CB"/>
    <w:rsid w:val="00385B89"/>
    <w:rsid w:val="003A17AE"/>
    <w:rsid w:val="003A7AE1"/>
    <w:rsid w:val="003B3BAD"/>
    <w:rsid w:val="003C4E4B"/>
    <w:rsid w:val="003C775A"/>
    <w:rsid w:val="003E1114"/>
    <w:rsid w:val="003E6891"/>
    <w:rsid w:val="003F5BDB"/>
    <w:rsid w:val="00412A75"/>
    <w:rsid w:val="00414E8B"/>
    <w:rsid w:val="0042303D"/>
    <w:rsid w:val="0042581A"/>
    <w:rsid w:val="0043136F"/>
    <w:rsid w:val="00441194"/>
    <w:rsid w:val="004457E6"/>
    <w:rsid w:val="0046162C"/>
    <w:rsid w:val="0046396C"/>
    <w:rsid w:val="004727E5"/>
    <w:rsid w:val="00492B2C"/>
    <w:rsid w:val="004A140A"/>
    <w:rsid w:val="004A1A85"/>
    <w:rsid w:val="004B25E2"/>
    <w:rsid w:val="004B3A90"/>
    <w:rsid w:val="004C6392"/>
    <w:rsid w:val="004C75B0"/>
    <w:rsid w:val="004E2A11"/>
    <w:rsid w:val="004F788F"/>
    <w:rsid w:val="005038D9"/>
    <w:rsid w:val="0051009D"/>
    <w:rsid w:val="00512958"/>
    <w:rsid w:val="005228EE"/>
    <w:rsid w:val="00524682"/>
    <w:rsid w:val="00530D05"/>
    <w:rsid w:val="00536B62"/>
    <w:rsid w:val="005379AE"/>
    <w:rsid w:val="005467BE"/>
    <w:rsid w:val="00553376"/>
    <w:rsid w:val="00554E95"/>
    <w:rsid w:val="005723F7"/>
    <w:rsid w:val="005B5094"/>
    <w:rsid w:val="005B7E67"/>
    <w:rsid w:val="005C69AE"/>
    <w:rsid w:val="005D16AD"/>
    <w:rsid w:val="005D6729"/>
    <w:rsid w:val="00611215"/>
    <w:rsid w:val="00614287"/>
    <w:rsid w:val="00615878"/>
    <w:rsid w:val="00624F37"/>
    <w:rsid w:val="00625428"/>
    <w:rsid w:val="00627704"/>
    <w:rsid w:val="00631FE4"/>
    <w:rsid w:val="00635767"/>
    <w:rsid w:val="00640C72"/>
    <w:rsid w:val="00654BC8"/>
    <w:rsid w:val="0066139C"/>
    <w:rsid w:val="00662112"/>
    <w:rsid w:val="006650F6"/>
    <w:rsid w:val="00665DF9"/>
    <w:rsid w:val="0068443C"/>
    <w:rsid w:val="006901AF"/>
    <w:rsid w:val="006A1193"/>
    <w:rsid w:val="006A4D5D"/>
    <w:rsid w:val="006A6719"/>
    <w:rsid w:val="006C130F"/>
    <w:rsid w:val="006C3631"/>
    <w:rsid w:val="006D43C0"/>
    <w:rsid w:val="006D4DB7"/>
    <w:rsid w:val="006E1E4A"/>
    <w:rsid w:val="006F00A4"/>
    <w:rsid w:val="006F599B"/>
    <w:rsid w:val="006F6BD1"/>
    <w:rsid w:val="00704AD3"/>
    <w:rsid w:val="00705D78"/>
    <w:rsid w:val="00712DEC"/>
    <w:rsid w:val="00714E34"/>
    <w:rsid w:val="007242C8"/>
    <w:rsid w:val="007259D0"/>
    <w:rsid w:val="00725E66"/>
    <w:rsid w:val="00731439"/>
    <w:rsid w:val="00733FD1"/>
    <w:rsid w:val="0074626A"/>
    <w:rsid w:val="007515C3"/>
    <w:rsid w:val="00760899"/>
    <w:rsid w:val="007622AF"/>
    <w:rsid w:val="0076279D"/>
    <w:rsid w:val="00764B04"/>
    <w:rsid w:val="007706A8"/>
    <w:rsid w:val="007755E5"/>
    <w:rsid w:val="00782AF9"/>
    <w:rsid w:val="00782F70"/>
    <w:rsid w:val="00791877"/>
    <w:rsid w:val="007A0282"/>
    <w:rsid w:val="007B2B83"/>
    <w:rsid w:val="007B4ED8"/>
    <w:rsid w:val="007C0DCD"/>
    <w:rsid w:val="007C1C30"/>
    <w:rsid w:val="007C6BBA"/>
    <w:rsid w:val="007C6C9C"/>
    <w:rsid w:val="007D1C98"/>
    <w:rsid w:val="007E6FD5"/>
    <w:rsid w:val="007F4C79"/>
    <w:rsid w:val="007F5A36"/>
    <w:rsid w:val="00814EB8"/>
    <w:rsid w:val="00815BB4"/>
    <w:rsid w:val="00817A95"/>
    <w:rsid w:val="008300A9"/>
    <w:rsid w:val="00830A7C"/>
    <w:rsid w:val="00851F6B"/>
    <w:rsid w:val="00852EAF"/>
    <w:rsid w:val="00873855"/>
    <w:rsid w:val="00881A55"/>
    <w:rsid w:val="008A2CD9"/>
    <w:rsid w:val="008B42A0"/>
    <w:rsid w:val="008B53D2"/>
    <w:rsid w:val="008B5898"/>
    <w:rsid w:val="008C230D"/>
    <w:rsid w:val="008E47BB"/>
    <w:rsid w:val="00906419"/>
    <w:rsid w:val="00916FE1"/>
    <w:rsid w:val="00917B32"/>
    <w:rsid w:val="009204D2"/>
    <w:rsid w:val="00933C18"/>
    <w:rsid w:val="0093490E"/>
    <w:rsid w:val="00957C55"/>
    <w:rsid w:val="0096454E"/>
    <w:rsid w:val="009735CB"/>
    <w:rsid w:val="009737FC"/>
    <w:rsid w:val="0098021C"/>
    <w:rsid w:val="00983EDC"/>
    <w:rsid w:val="00984C3B"/>
    <w:rsid w:val="0098535C"/>
    <w:rsid w:val="009B2042"/>
    <w:rsid w:val="009B6AC0"/>
    <w:rsid w:val="009B756A"/>
    <w:rsid w:val="009C04FA"/>
    <w:rsid w:val="009D0098"/>
    <w:rsid w:val="009D7D4B"/>
    <w:rsid w:val="009D7EC0"/>
    <w:rsid w:val="009E4528"/>
    <w:rsid w:val="009F1661"/>
    <w:rsid w:val="00A05EBA"/>
    <w:rsid w:val="00A06A59"/>
    <w:rsid w:val="00A25B2E"/>
    <w:rsid w:val="00A41848"/>
    <w:rsid w:val="00A433B7"/>
    <w:rsid w:val="00A44FDF"/>
    <w:rsid w:val="00A61991"/>
    <w:rsid w:val="00A71796"/>
    <w:rsid w:val="00A73802"/>
    <w:rsid w:val="00A82EF6"/>
    <w:rsid w:val="00A846DA"/>
    <w:rsid w:val="00A949F1"/>
    <w:rsid w:val="00AA427C"/>
    <w:rsid w:val="00AB0896"/>
    <w:rsid w:val="00AB12C8"/>
    <w:rsid w:val="00AB70C3"/>
    <w:rsid w:val="00AC1E55"/>
    <w:rsid w:val="00AC3574"/>
    <w:rsid w:val="00AC4D9B"/>
    <w:rsid w:val="00AC4FBA"/>
    <w:rsid w:val="00AC6B89"/>
    <w:rsid w:val="00AD63B4"/>
    <w:rsid w:val="00AE14B2"/>
    <w:rsid w:val="00AE14FA"/>
    <w:rsid w:val="00AF10BD"/>
    <w:rsid w:val="00AF2412"/>
    <w:rsid w:val="00AF39BB"/>
    <w:rsid w:val="00AF5F6C"/>
    <w:rsid w:val="00B03BAA"/>
    <w:rsid w:val="00B25050"/>
    <w:rsid w:val="00B309E0"/>
    <w:rsid w:val="00B423B9"/>
    <w:rsid w:val="00B432EA"/>
    <w:rsid w:val="00B450A6"/>
    <w:rsid w:val="00B51DF5"/>
    <w:rsid w:val="00B52C4E"/>
    <w:rsid w:val="00B712FC"/>
    <w:rsid w:val="00B90145"/>
    <w:rsid w:val="00B9188C"/>
    <w:rsid w:val="00B95C1C"/>
    <w:rsid w:val="00BB6A43"/>
    <w:rsid w:val="00BB776D"/>
    <w:rsid w:val="00BC6DB3"/>
    <w:rsid w:val="00BD50B5"/>
    <w:rsid w:val="00BE01AE"/>
    <w:rsid w:val="00BE4557"/>
    <w:rsid w:val="00BF2AD5"/>
    <w:rsid w:val="00BF7F6E"/>
    <w:rsid w:val="00C0209B"/>
    <w:rsid w:val="00C04FCC"/>
    <w:rsid w:val="00C0509C"/>
    <w:rsid w:val="00C075E8"/>
    <w:rsid w:val="00C204EC"/>
    <w:rsid w:val="00C2252E"/>
    <w:rsid w:val="00C25BD3"/>
    <w:rsid w:val="00C27AA2"/>
    <w:rsid w:val="00C31021"/>
    <w:rsid w:val="00C31756"/>
    <w:rsid w:val="00C320EF"/>
    <w:rsid w:val="00C368A0"/>
    <w:rsid w:val="00C52272"/>
    <w:rsid w:val="00C554BE"/>
    <w:rsid w:val="00C64A3F"/>
    <w:rsid w:val="00C6509E"/>
    <w:rsid w:val="00C656D8"/>
    <w:rsid w:val="00C71CEF"/>
    <w:rsid w:val="00C75A28"/>
    <w:rsid w:val="00C82717"/>
    <w:rsid w:val="00C86EC8"/>
    <w:rsid w:val="00C942EC"/>
    <w:rsid w:val="00C947D9"/>
    <w:rsid w:val="00C9764F"/>
    <w:rsid w:val="00CA0F79"/>
    <w:rsid w:val="00CA255A"/>
    <w:rsid w:val="00CA2F64"/>
    <w:rsid w:val="00CA4440"/>
    <w:rsid w:val="00CB6C0F"/>
    <w:rsid w:val="00CC1706"/>
    <w:rsid w:val="00CD14B2"/>
    <w:rsid w:val="00CD2D24"/>
    <w:rsid w:val="00CE2804"/>
    <w:rsid w:val="00CE6B75"/>
    <w:rsid w:val="00D06910"/>
    <w:rsid w:val="00D14B22"/>
    <w:rsid w:val="00D16580"/>
    <w:rsid w:val="00D23B9C"/>
    <w:rsid w:val="00D30F69"/>
    <w:rsid w:val="00D33998"/>
    <w:rsid w:val="00D35990"/>
    <w:rsid w:val="00D62159"/>
    <w:rsid w:val="00D6367D"/>
    <w:rsid w:val="00D67703"/>
    <w:rsid w:val="00D714AF"/>
    <w:rsid w:val="00D91BAD"/>
    <w:rsid w:val="00D948C6"/>
    <w:rsid w:val="00D952AE"/>
    <w:rsid w:val="00DA2A41"/>
    <w:rsid w:val="00DA5B9B"/>
    <w:rsid w:val="00DD6D6F"/>
    <w:rsid w:val="00DE330B"/>
    <w:rsid w:val="00DE4CA6"/>
    <w:rsid w:val="00DE52E1"/>
    <w:rsid w:val="00DF1BC3"/>
    <w:rsid w:val="00E030E8"/>
    <w:rsid w:val="00E2283D"/>
    <w:rsid w:val="00E22B0C"/>
    <w:rsid w:val="00E45B4C"/>
    <w:rsid w:val="00E53FD8"/>
    <w:rsid w:val="00E54898"/>
    <w:rsid w:val="00E61B14"/>
    <w:rsid w:val="00E62E7C"/>
    <w:rsid w:val="00E91872"/>
    <w:rsid w:val="00E95229"/>
    <w:rsid w:val="00EA0417"/>
    <w:rsid w:val="00EA1261"/>
    <w:rsid w:val="00EA4EF9"/>
    <w:rsid w:val="00EA6CA7"/>
    <w:rsid w:val="00EC773B"/>
    <w:rsid w:val="00EE21A4"/>
    <w:rsid w:val="00EE2564"/>
    <w:rsid w:val="00EE5E8A"/>
    <w:rsid w:val="00EF2100"/>
    <w:rsid w:val="00EF47CE"/>
    <w:rsid w:val="00F00638"/>
    <w:rsid w:val="00F27162"/>
    <w:rsid w:val="00F27E5B"/>
    <w:rsid w:val="00F43A12"/>
    <w:rsid w:val="00F47F24"/>
    <w:rsid w:val="00F603E9"/>
    <w:rsid w:val="00F62B92"/>
    <w:rsid w:val="00F6793F"/>
    <w:rsid w:val="00F70230"/>
    <w:rsid w:val="00F72BA3"/>
    <w:rsid w:val="00F832E8"/>
    <w:rsid w:val="00F90FF4"/>
    <w:rsid w:val="00FA2070"/>
    <w:rsid w:val="00FB6B87"/>
    <w:rsid w:val="00FC16F6"/>
    <w:rsid w:val="00FC2BFE"/>
    <w:rsid w:val="00FD4A43"/>
    <w:rsid w:val="00FD7431"/>
    <w:rsid w:val="00FE0EB6"/>
    <w:rsid w:val="00FF2844"/>
    <w:rsid w:val="00FF5BAA"/>
    <w:rsid w:val="00FF68FC"/>
    <w:rsid w:val="00FF7A89"/>
    <w:rsid w:val="03117BB3"/>
    <w:rsid w:val="12178B29"/>
    <w:rsid w:val="223968FC"/>
    <w:rsid w:val="512AB3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C6E41"/>
  <w15:chartTrackingRefBased/>
  <w15:docId w15:val="{410DACDC-5EA7-5349-8EBE-49166706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62"/>
    <w:pPr>
      <w:ind w:left="720"/>
      <w:contextualSpacing/>
    </w:pPr>
  </w:style>
  <w:style w:type="table" w:styleId="TableGrid">
    <w:name w:val="Table Grid"/>
    <w:basedOn w:val="TableNormal"/>
    <w:uiPriority w:val="59"/>
    <w:rsid w:val="002773EA"/>
    <w:rPr>
      <w:rFonts w:ascii="Calibri" w:eastAsia="Times New Roman" w:hAnsi="Calibri" w:cs="Garamond"/>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773EA"/>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5B2E"/>
    <w:pPr>
      <w:spacing w:before="100" w:beforeAutospacing="1" w:after="100" w:afterAutospacing="1"/>
    </w:pPr>
    <w:rPr>
      <w:rFonts w:ascii="Times New Roman" w:eastAsia="Times New Roman" w:hAnsi="Times New Roman" w:cs="Times New Roman"/>
      <w:kern w:val="0"/>
      <w:lang w:val="en-US"/>
      <w14:ligatures w14:val="none"/>
    </w:rPr>
  </w:style>
  <w:style w:type="paragraph" w:customStyle="1" w:styleId="xmsolistparagraph">
    <w:name w:val="x_msolistparagraph"/>
    <w:basedOn w:val="Normal"/>
    <w:rsid w:val="00A25B2E"/>
    <w:pPr>
      <w:spacing w:before="100" w:beforeAutospacing="1" w:after="100" w:afterAutospacing="1"/>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A2F64"/>
    <w:rPr>
      <w:color w:val="0563C1" w:themeColor="hyperlink"/>
      <w:u w:val="single"/>
    </w:rPr>
  </w:style>
  <w:style w:type="character" w:customStyle="1" w:styleId="UnresolvedMention1">
    <w:name w:val="Unresolved Mention1"/>
    <w:basedOn w:val="DefaultParagraphFont"/>
    <w:uiPriority w:val="99"/>
    <w:semiHidden/>
    <w:unhideWhenUsed/>
    <w:rsid w:val="00CA2F64"/>
    <w:rPr>
      <w:color w:val="605E5C"/>
      <w:shd w:val="clear" w:color="auto" w:fill="E1DFDD"/>
    </w:rPr>
  </w:style>
  <w:style w:type="paragraph" w:styleId="Header">
    <w:name w:val="header"/>
    <w:basedOn w:val="Normal"/>
    <w:link w:val="HeaderChar"/>
    <w:uiPriority w:val="99"/>
    <w:unhideWhenUsed/>
    <w:rsid w:val="00530D05"/>
    <w:pPr>
      <w:tabs>
        <w:tab w:val="center" w:pos="4680"/>
        <w:tab w:val="right" w:pos="9360"/>
      </w:tabs>
    </w:pPr>
  </w:style>
  <w:style w:type="character" w:customStyle="1" w:styleId="HeaderChar">
    <w:name w:val="Header Char"/>
    <w:basedOn w:val="DefaultParagraphFont"/>
    <w:link w:val="Header"/>
    <w:uiPriority w:val="99"/>
    <w:rsid w:val="00530D05"/>
  </w:style>
  <w:style w:type="paragraph" w:styleId="Footer">
    <w:name w:val="footer"/>
    <w:basedOn w:val="Normal"/>
    <w:link w:val="FooterChar"/>
    <w:uiPriority w:val="99"/>
    <w:unhideWhenUsed/>
    <w:rsid w:val="00530D05"/>
    <w:pPr>
      <w:tabs>
        <w:tab w:val="center" w:pos="4680"/>
        <w:tab w:val="right" w:pos="9360"/>
      </w:tabs>
    </w:pPr>
  </w:style>
  <w:style w:type="character" w:customStyle="1" w:styleId="FooterChar">
    <w:name w:val="Footer Char"/>
    <w:basedOn w:val="DefaultParagraphFont"/>
    <w:link w:val="Footer"/>
    <w:uiPriority w:val="99"/>
    <w:rsid w:val="00530D05"/>
  </w:style>
  <w:style w:type="paragraph" w:customStyle="1" w:styleId="msonormal0">
    <w:name w:val="msonormal"/>
    <w:basedOn w:val="Normal"/>
    <w:rsid w:val="0020289F"/>
    <w:pPr>
      <w:spacing w:before="100" w:beforeAutospacing="1" w:after="100" w:afterAutospacing="1"/>
    </w:pPr>
    <w:rPr>
      <w:rFonts w:ascii="Times New Roman" w:eastAsia="Times New Roman" w:hAnsi="Times New Roman" w:cs="Times New Roman"/>
      <w:kern w:val="0"/>
      <w:lang w:val="en-US"/>
      <w14:ligatures w14:val="none"/>
    </w:rPr>
  </w:style>
  <w:style w:type="paragraph" w:customStyle="1" w:styleId="paragraph">
    <w:name w:val="paragraph"/>
    <w:basedOn w:val="Normal"/>
    <w:rsid w:val="0020289F"/>
    <w:pPr>
      <w:spacing w:before="100" w:beforeAutospacing="1" w:after="100" w:afterAutospacing="1"/>
    </w:pPr>
    <w:rPr>
      <w:rFonts w:ascii="Times New Roman" w:eastAsia="Times New Roman" w:hAnsi="Times New Roman" w:cs="Times New Roman"/>
      <w:kern w:val="0"/>
      <w:lang w:val="en-US"/>
      <w14:ligatures w14:val="none"/>
    </w:rPr>
  </w:style>
  <w:style w:type="character" w:customStyle="1" w:styleId="textrun">
    <w:name w:val="textrun"/>
    <w:basedOn w:val="DefaultParagraphFont"/>
    <w:rsid w:val="0020289F"/>
  </w:style>
  <w:style w:type="character" w:customStyle="1" w:styleId="normaltextrun">
    <w:name w:val="normaltextrun"/>
    <w:basedOn w:val="DefaultParagraphFont"/>
    <w:rsid w:val="0020289F"/>
  </w:style>
  <w:style w:type="character" w:customStyle="1" w:styleId="eop">
    <w:name w:val="eop"/>
    <w:basedOn w:val="DefaultParagraphFont"/>
    <w:rsid w:val="0020289F"/>
  </w:style>
  <w:style w:type="character" w:customStyle="1" w:styleId="pagebreakblob">
    <w:name w:val="pagebreakblob"/>
    <w:basedOn w:val="DefaultParagraphFont"/>
    <w:rsid w:val="0020289F"/>
  </w:style>
  <w:style w:type="character" w:customStyle="1" w:styleId="pagebreaktextspan">
    <w:name w:val="pagebreaktextspan"/>
    <w:basedOn w:val="DefaultParagraphFont"/>
    <w:rsid w:val="0020289F"/>
  </w:style>
  <w:style w:type="character" w:customStyle="1" w:styleId="pagebreakborderspan">
    <w:name w:val="pagebreakborderspan"/>
    <w:basedOn w:val="DefaultParagraphFont"/>
    <w:rsid w:val="0020289F"/>
  </w:style>
  <w:style w:type="character" w:customStyle="1" w:styleId="tabrun">
    <w:name w:val="tabrun"/>
    <w:basedOn w:val="DefaultParagraphFont"/>
    <w:rsid w:val="0020289F"/>
  </w:style>
  <w:style w:type="character" w:customStyle="1" w:styleId="tabchar">
    <w:name w:val="tabchar"/>
    <w:basedOn w:val="DefaultParagraphFont"/>
    <w:rsid w:val="0020289F"/>
  </w:style>
  <w:style w:type="character" w:customStyle="1" w:styleId="tableaderchars">
    <w:name w:val="tableaderchars"/>
    <w:basedOn w:val="DefaultParagraphFont"/>
    <w:rsid w:val="0020289F"/>
  </w:style>
  <w:style w:type="character" w:customStyle="1" w:styleId="linebreakblob">
    <w:name w:val="linebreakblob"/>
    <w:basedOn w:val="DefaultParagraphFont"/>
    <w:rsid w:val="0020289F"/>
  </w:style>
  <w:style w:type="character" w:customStyle="1" w:styleId="scxw266666516">
    <w:name w:val="scxw266666516"/>
    <w:basedOn w:val="DefaultParagraphFont"/>
    <w:rsid w:val="0020289F"/>
  </w:style>
  <w:style w:type="character" w:styleId="FollowedHyperlink">
    <w:name w:val="FollowedHyperlink"/>
    <w:basedOn w:val="DefaultParagraphFont"/>
    <w:uiPriority w:val="99"/>
    <w:semiHidden/>
    <w:unhideWhenUsed/>
    <w:rsid w:val="0020289F"/>
    <w:rPr>
      <w:color w:val="800080"/>
      <w:u w:val="single"/>
    </w:rPr>
  </w:style>
  <w:style w:type="paragraph" w:customStyle="1" w:styleId="ColorfulList-Accent11">
    <w:name w:val="Colorful List - Accent 11"/>
    <w:basedOn w:val="Normal"/>
    <w:uiPriority w:val="1"/>
    <w:qFormat/>
    <w:rsid w:val="0020289F"/>
    <w:pPr>
      <w:widowControl w:val="0"/>
      <w:autoSpaceDE w:val="0"/>
      <w:autoSpaceDN w:val="0"/>
      <w:adjustRightInd w:val="0"/>
      <w:ind w:left="306" w:hanging="207"/>
    </w:pPr>
    <w:rPr>
      <w:rFonts w:ascii="Calibri" w:eastAsia="Times New Roman" w:hAnsi="Calibri" w:cs="Garamond"/>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79007">
      <w:bodyDiv w:val="1"/>
      <w:marLeft w:val="0"/>
      <w:marRight w:val="0"/>
      <w:marTop w:val="0"/>
      <w:marBottom w:val="0"/>
      <w:divBdr>
        <w:top w:val="none" w:sz="0" w:space="0" w:color="auto"/>
        <w:left w:val="none" w:sz="0" w:space="0" w:color="auto"/>
        <w:bottom w:val="none" w:sz="0" w:space="0" w:color="auto"/>
        <w:right w:val="none" w:sz="0" w:space="0" w:color="auto"/>
      </w:divBdr>
    </w:div>
    <w:div w:id="302780866">
      <w:bodyDiv w:val="1"/>
      <w:marLeft w:val="0"/>
      <w:marRight w:val="0"/>
      <w:marTop w:val="0"/>
      <w:marBottom w:val="0"/>
      <w:divBdr>
        <w:top w:val="none" w:sz="0" w:space="0" w:color="auto"/>
        <w:left w:val="none" w:sz="0" w:space="0" w:color="auto"/>
        <w:bottom w:val="none" w:sz="0" w:space="0" w:color="auto"/>
        <w:right w:val="none" w:sz="0" w:space="0" w:color="auto"/>
      </w:divBdr>
    </w:div>
    <w:div w:id="839586910">
      <w:bodyDiv w:val="1"/>
      <w:marLeft w:val="0"/>
      <w:marRight w:val="0"/>
      <w:marTop w:val="0"/>
      <w:marBottom w:val="0"/>
      <w:divBdr>
        <w:top w:val="none" w:sz="0" w:space="0" w:color="auto"/>
        <w:left w:val="none" w:sz="0" w:space="0" w:color="auto"/>
        <w:bottom w:val="none" w:sz="0" w:space="0" w:color="auto"/>
        <w:right w:val="none" w:sz="0" w:space="0" w:color="auto"/>
      </w:divBdr>
    </w:div>
    <w:div w:id="898786866">
      <w:bodyDiv w:val="1"/>
      <w:marLeft w:val="0"/>
      <w:marRight w:val="0"/>
      <w:marTop w:val="0"/>
      <w:marBottom w:val="0"/>
      <w:divBdr>
        <w:top w:val="none" w:sz="0" w:space="0" w:color="auto"/>
        <w:left w:val="none" w:sz="0" w:space="0" w:color="auto"/>
        <w:bottom w:val="none" w:sz="0" w:space="0" w:color="auto"/>
        <w:right w:val="none" w:sz="0" w:space="0" w:color="auto"/>
      </w:divBdr>
    </w:div>
    <w:div w:id="1577129743">
      <w:bodyDiv w:val="1"/>
      <w:marLeft w:val="0"/>
      <w:marRight w:val="0"/>
      <w:marTop w:val="0"/>
      <w:marBottom w:val="0"/>
      <w:divBdr>
        <w:top w:val="none" w:sz="0" w:space="0" w:color="auto"/>
        <w:left w:val="none" w:sz="0" w:space="0" w:color="auto"/>
        <w:bottom w:val="none" w:sz="0" w:space="0" w:color="auto"/>
        <w:right w:val="none" w:sz="0" w:space="0" w:color="auto"/>
      </w:divBdr>
    </w:div>
    <w:div w:id="1636595005">
      <w:bodyDiv w:val="1"/>
      <w:marLeft w:val="0"/>
      <w:marRight w:val="0"/>
      <w:marTop w:val="0"/>
      <w:marBottom w:val="0"/>
      <w:divBdr>
        <w:top w:val="none" w:sz="0" w:space="0" w:color="auto"/>
        <w:left w:val="none" w:sz="0" w:space="0" w:color="auto"/>
        <w:bottom w:val="none" w:sz="0" w:space="0" w:color="auto"/>
        <w:right w:val="none" w:sz="0" w:space="0" w:color="auto"/>
      </w:divBdr>
      <w:divsChild>
        <w:div w:id="1787038789">
          <w:marLeft w:val="0"/>
          <w:marRight w:val="0"/>
          <w:marTop w:val="0"/>
          <w:marBottom w:val="0"/>
          <w:divBdr>
            <w:top w:val="none" w:sz="0" w:space="0" w:color="auto"/>
            <w:left w:val="none" w:sz="0" w:space="0" w:color="auto"/>
            <w:bottom w:val="none" w:sz="0" w:space="0" w:color="auto"/>
            <w:right w:val="none" w:sz="0" w:space="0" w:color="auto"/>
          </w:divBdr>
          <w:divsChild>
            <w:div w:id="844789265">
              <w:marLeft w:val="0"/>
              <w:marRight w:val="0"/>
              <w:marTop w:val="0"/>
              <w:marBottom w:val="0"/>
              <w:divBdr>
                <w:top w:val="none" w:sz="0" w:space="0" w:color="auto"/>
                <w:left w:val="none" w:sz="0" w:space="0" w:color="auto"/>
                <w:bottom w:val="none" w:sz="0" w:space="0" w:color="auto"/>
                <w:right w:val="none" w:sz="0" w:space="0" w:color="auto"/>
              </w:divBdr>
            </w:div>
            <w:div w:id="356010029">
              <w:marLeft w:val="0"/>
              <w:marRight w:val="0"/>
              <w:marTop w:val="0"/>
              <w:marBottom w:val="0"/>
              <w:divBdr>
                <w:top w:val="none" w:sz="0" w:space="0" w:color="auto"/>
                <w:left w:val="none" w:sz="0" w:space="0" w:color="auto"/>
                <w:bottom w:val="none" w:sz="0" w:space="0" w:color="auto"/>
                <w:right w:val="none" w:sz="0" w:space="0" w:color="auto"/>
              </w:divBdr>
            </w:div>
            <w:div w:id="2073456199">
              <w:marLeft w:val="0"/>
              <w:marRight w:val="0"/>
              <w:marTop w:val="0"/>
              <w:marBottom w:val="0"/>
              <w:divBdr>
                <w:top w:val="none" w:sz="0" w:space="0" w:color="auto"/>
                <w:left w:val="none" w:sz="0" w:space="0" w:color="auto"/>
                <w:bottom w:val="none" w:sz="0" w:space="0" w:color="auto"/>
                <w:right w:val="none" w:sz="0" w:space="0" w:color="auto"/>
              </w:divBdr>
            </w:div>
            <w:div w:id="1138301329">
              <w:marLeft w:val="0"/>
              <w:marRight w:val="0"/>
              <w:marTop w:val="0"/>
              <w:marBottom w:val="0"/>
              <w:divBdr>
                <w:top w:val="none" w:sz="0" w:space="0" w:color="auto"/>
                <w:left w:val="none" w:sz="0" w:space="0" w:color="auto"/>
                <w:bottom w:val="none" w:sz="0" w:space="0" w:color="auto"/>
                <w:right w:val="none" w:sz="0" w:space="0" w:color="auto"/>
              </w:divBdr>
            </w:div>
            <w:div w:id="1471821422">
              <w:marLeft w:val="0"/>
              <w:marRight w:val="0"/>
              <w:marTop w:val="0"/>
              <w:marBottom w:val="0"/>
              <w:divBdr>
                <w:top w:val="none" w:sz="0" w:space="0" w:color="auto"/>
                <w:left w:val="none" w:sz="0" w:space="0" w:color="auto"/>
                <w:bottom w:val="none" w:sz="0" w:space="0" w:color="auto"/>
                <w:right w:val="none" w:sz="0" w:space="0" w:color="auto"/>
              </w:divBdr>
            </w:div>
            <w:div w:id="569509280">
              <w:marLeft w:val="0"/>
              <w:marRight w:val="0"/>
              <w:marTop w:val="0"/>
              <w:marBottom w:val="0"/>
              <w:divBdr>
                <w:top w:val="none" w:sz="0" w:space="0" w:color="auto"/>
                <w:left w:val="none" w:sz="0" w:space="0" w:color="auto"/>
                <w:bottom w:val="none" w:sz="0" w:space="0" w:color="auto"/>
                <w:right w:val="none" w:sz="0" w:space="0" w:color="auto"/>
              </w:divBdr>
            </w:div>
            <w:div w:id="1197236166">
              <w:marLeft w:val="0"/>
              <w:marRight w:val="0"/>
              <w:marTop w:val="0"/>
              <w:marBottom w:val="0"/>
              <w:divBdr>
                <w:top w:val="none" w:sz="0" w:space="0" w:color="auto"/>
                <w:left w:val="none" w:sz="0" w:space="0" w:color="auto"/>
                <w:bottom w:val="none" w:sz="0" w:space="0" w:color="auto"/>
                <w:right w:val="none" w:sz="0" w:space="0" w:color="auto"/>
              </w:divBdr>
            </w:div>
            <w:div w:id="1525443273">
              <w:marLeft w:val="0"/>
              <w:marRight w:val="0"/>
              <w:marTop w:val="0"/>
              <w:marBottom w:val="0"/>
              <w:divBdr>
                <w:top w:val="none" w:sz="0" w:space="0" w:color="auto"/>
                <w:left w:val="none" w:sz="0" w:space="0" w:color="auto"/>
                <w:bottom w:val="none" w:sz="0" w:space="0" w:color="auto"/>
                <w:right w:val="none" w:sz="0" w:space="0" w:color="auto"/>
              </w:divBdr>
            </w:div>
            <w:div w:id="1308130183">
              <w:marLeft w:val="0"/>
              <w:marRight w:val="0"/>
              <w:marTop w:val="0"/>
              <w:marBottom w:val="0"/>
              <w:divBdr>
                <w:top w:val="none" w:sz="0" w:space="0" w:color="auto"/>
                <w:left w:val="none" w:sz="0" w:space="0" w:color="auto"/>
                <w:bottom w:val="none" w:sz="0" w:space="0" w:color="auto"/>
                <w:right w:val="none" w:sz="0" w:space="0" w:color="auto"/>
              </w:divBdr>
            </w:div>
            <w:div w:id="385491901">
              <w:marLeft w:val="0"/>
              <w:marRight w:val="0"/>
              <w:marTop w:val="0"/>
              <w:marBottom w:val="0"/>
              <w:divBdr>
                <w:top w:val="none" w:sz="0" w:space="0" w:color="auto"/>
                <w:left w:val="none" w:sz="0" w:space="0" w:color="auto"/>
                <w:bottom w:val="none" w:sz="0" w:space="0" w:color="auto"/>
                <w:right w:val="none" w:sz="0" w:space="0" w:color="auto"/>
              </w:divBdr>
            </w:div>
            <w:div w:id="447286443">
              <w:marLeft w:val="0"/>
              <w:marRight w:val="0"/>
              <w:marTop w:val="0"/>
              <w:marBottom w:val="0"/>
              <w:divBdr>
                <w:top w:val="none" w:sz="0" w:space="0" w:color="auto"/>
                <w:left w:val="none" w:sz="0" w:space="0" w:color="auto"/>
                <w:bottom w:val="none" w:sz="0" w:space="0" w:color="auto"/>
                <w:right w:val="none" w:sz="0" w:space="0" w:color="auto"/>
              </w:divBdr>
            </w:div>
            <w:div w:id="217741945">
              <w:marLeft w:val="0"/>
              <w:marRight w:val="0"/>
              <w:marTop w:val="0"/>
              <w:marBottom w:val="0"/>
              <w:divBdr>
                <w:top w:val="none" w:sz="0" w:space="0" w:color="auto"/>
                <w:left w:val="none" w:sz="0" w:space="0" w:color="auto"/>
                <w:bottom w:val="none" w:sz="0" w:space="0" w:color="auto"/>
                <w:right w:val="none" w:sz="0" w:space="0" w:color="auto"/>
              </w:divBdr>
            </w:div>
            <w:div w:id="1250042959">
              <w:marLeft w:val="0"/>
              <w:marRight w:val="0"/>
              <w:marTop w:val="0"/>
              <w:marBottom w:val="0"/>
              <w:divBdr>
                <w:top w:val="none" w:sz="0" w:space="0" w:color="auto"/>
                <w:left w:val="none" w:sz="0" w:space="0" w:color="auto"/>
                <w:bottom w:val="none" w:sz="0" w:space="0" w:color="auto"/>
                <w:right w:val="none" w:sz="0" w:space="0" w:color="auto"/>
              </w:divBdr>
            </w:div>
            <w:div w:id="1196701495">
              <w:marLeft w:val="0"/>
              <w:marRight w:val="0"/>
              <w:marTop w:val="0"/>
              <w:marBottom w:val="0"/>
              <w:divBdr>
                <w:top w:val="none" w:sz="0" w:space="0" w:color="auto"/>
                <w:left w:val="none" w:sz="0" w:space="0" w:color="auto"/>
                <w:bottom w:val="none" w:sz="0" w:space="0" w:color="auto"/>
                <w:right w:val="none" w:sz="0" w:space="0" w:color="auto"/>
              </w:divBdr>
            </w:div>
            <w:div w:id="1318849776">
              <w:marLeft w:val="0"/>
              <w:marRight w:val="0"/>
              <w:marTop w:val="0"/>
              <w:marBottom w:val="0"/>
              <w:divBdr>
                <w:top w:val="none" w:sz="0" w:space="0" w:color="auto"/>
                <w:left w:val="none" w:sz="0" w:space="0" w:color="auto"/>
                <w:bottom w:val="none" w:sz="0" w:space="0" w:color="auto"/>
                <w:right w:val="none" w:sz="0" w:space="0" w:color="auto"/>
              </w:divBdr>
            </w:div>
            <w:div w:id="1920165767">
              <w:marLeft w:val="0"/>
              <w:marRight w:val="0"/>
              <w:marTop w:val="0"/>
              <w:marBottom w:val="0"/>
              <w:divBdr>
                <w:top w:val="none" w:sz="0" w:space="0" w:color="auto"/>
                <w:left w:val="none" w:sz="0" w:space="0" w:color="auto"/>
                <w:bottom w:val="none" w:sz="0" w:space="0" w:color="auto"/>
                <w:right w:val="none" w:sz="0" w:space="0" w:color="auto"/>
              </w:divBdr>
            </w:div>
            <w:div w:id="1474521672">
              <w:marLeft w:val="0"/>
              <w:marRight w:val="0"/>
              <w:marTop w:val="0"/>
              <w:marBottom w:val="0"/>
              <w:divBdr>
                <w:top w:val="none" w:sz="0" w:space="0" w:color="auto"/>
                <w:left w:val="none" w:sz="0" w:space="0" w:color="auto"/>
                <w:bottom w:val="none" w:sz="0" w:space="0" w:color="auto"/>
                <w:right w:val="none" w:sz="0" w:space="0" w:color="auto"/>
              </w:divBdr>
            </w:div>
            <w:div w:id="2031954004">
              <w:marLeft w:val="0"/>
              <w:marRight w:val="0"/>
              <w:marTop w:val="0"/>
              <w:marBottom w:val="0"/>
              <w:divBdr>
                <w:top w:val="none" w:sz="0" w:space="0" w:color="auto"/>
                <w:left w:val="none" w:sz="0" w:space="0" w:color="auto"/>
                <w:bottom w:val="none" w:sz="0" w:space="0" w:color="auto"/>
                <w:right w:val="none" w:sz="0" w:space="0" w:color="auto"/>
              </w:divBdr>
            </w:div>
            <w:div w:id="348214224">
              <w:marLeft w:val="0"/>
              <w:marRight w:val="0"/>
              <w:marTop w:val="0"/>
              <w:marBottom w:val="0"/>
              <w:divBdr>
                <w:top w:val="none" w:sz="0" w:space="0" w:color="auto"/>
                <w:left w:val="none" w:sz="0" w:space="0" w:color="auto"/>
                <w:bottom w:val="none" w:sz="0" w:space="0" w:color="auto"/>
                <w:right w:val="none" w:sz="0" w:space="0" w:color="auto"/>
              </w:divBdr>
            </w:div>
          </w:divsChild>
        </w:div>
        <w:div w:id="941689586">
          <w:marLeft w:val="0"/>
          <w:marRight w:val="0"/>
          <w:marTop w:val="0"/>
          <w:marBottom w:val="0"/>
          <w:divBdr>
            <w:top w:val="none" w:sz="0" w:space="0" w:color="auto"/>
            <w:left w:val="none" w:sz="0" w:space="0" w:color="auto"/>
            <w:bottom w:val="none" w:sz="0" w:space="0" w:color="auto"/>
            <w:right w:val="none" w:sz="0" w:space="0" w:color="auto"/>
          </w:divBdr>
          <w:divsChild>
            <w:div w:id="866941611">
              <w:marLeft w:val="0"/>
              <w:marRight w:val="0"/>
              <w:marTop w:val="0"/>
              <w:marBottom w:val="0"/>
              <w:divBdr>
                <w:top w:val="none" w:sz="0" w:space="0" w:color="auto"/>
                <w:left w:val="none" w:sz="0" w:space="0" w:color="auto"/>
                <w:bottom w:val="none" w:sz="0" w:space="0" w:color="auto"/>
                <w:right w:val="none" w:sz="0" w:space="0" w:color="auto"/>
              </w:divBdr>
            </w:div>
            <w:div w:id="404576427">
              <w:marLeft w:val="0"/>
              <w:marRight w:val="0"/>
              <w:marTop w:val="0"/>
              <w:marBottom w:val="0"/>
              <w:divBdr>
                <w:top w:val="none" w:sz="0" w:space="0" w:color="auto"/>
                <w:left w:val="none" w:sz="0" w:space="0" w:color="auto"/>
                <w:bottom w:val="none" w:sz="0" w:space="0" w:color="auto"/>
                <w:right w:val="none" w:sz="0" w:space="0" w:color="auto"/>
              </w:divBdr>
            </w:div>
            <w:div w:id="1065686627">
              <w:marLeft w:val="0"/>
              <w:marRight w:val="0"/>
              <w:marTop w:val="0"/>
              <w:marBottom w:val="0"/>
              <w:divBdr>
                <w:top w:val="none" w:sz="0" w:space="0" w:color="auto"/>
                <w:left w:val="none" w:sz="0" w:space="0" w:color="auto"/>
                <w:bottom w:val="none" w:sz="0" w:space="0" w:color="auto"/>
                <w:right w:val="none" w:sz="0" w:space="0" w:color="auto"/>
              </w:divBdr>
            </w:div>
            <w:div w:id="574433332">
              <w:marLeft w:val="0"/>
              <w:marRight w:val="0"/>
              <w:marTop w:val="0"/>
              <w:marBottom w:val="0"/>
              <w:divBdr>
                <w:top w:val="none" w:sz="0" w:space="0" w:color="auto"/>
                <w:left w:val="none" w:sz="0" w:space="0" w:color="auto"/>
                <w:bottom w:val="none" w:sz="0" w:space="0" w:color="auto"/>
                <w:right w:val="none" w:sz="0" w:space="0" w:color="auto"/>
              </w:divBdr>
            </w:div>
            <w:div w:id="495728052">
              <w:marLeft w:val="0"/>
              <w:marRight w:val="0"/>
              <w:marTop w:val="0"/>
              <w:marBottom w:val="0"/>
              <w:divBdr>
                <w:top w:val="none" w:sz="0" w:space="0" w:color="auto"/>
                <w:left w:val="none" w:sz="0" w:space="0" w:color="auto"/>
                <w:bottom w:val="none" w:sz="0" w:space="0" w:color="auto"/>
                <w:right w:val="none" w:sz="0" w:space="0" w:color="auto"/>
              </w:divBdr>
            </w:div>
            <w:div w:id="1311323233">
              <w:marLeft w:val="0"/>
              <w:marRight w:val="0"/>
              <w:marTop w:val="0"/>
              <w:marBottom w:val="0"/>
              <w:divBdr>
                <w:top w:val="none" w:sz="0" w:space="0" w:color="auto"/>
                <w:left w:val="none" w:sz="0" w:space="0" w:color="auto"/>
                <w:bottom w:val="none" w:sz="0" w:space="0" w:color="auto"/>
                <w:right w:val="none" w:sz="0" w:space="0" w:color="auto"/>
              </w:divBdr>
            </w:div>
            <w:div w:id="865750730">
              <w:marLeft w:val="0"/>
              <w:marRight w:val="0"/>
              <w:marTop w:val="0"/>
              <w:marBottom w:val="0"/>
              <w:divBdr>
                <w:top w:val="none" w:sz="0" w:space="0" w:color="auto"/>
                <w:left w:val="none" w:sz="0" w:space="0" w:color="auto"/>
                <w:bottom w:val="none" w:sz="0" w:space="0" w:color="auto"/>
                <w:right w:val="none" w:sz="0" w:space="0" w:color="auto"/>
              </w:divBdr>
            </w:div>
            <w:div w:id="771782259">
              <w:marLeft w:val="0"/>
              <w:marRight w:val="0"/>
              <w:marTop w:val="0"/>
              <w:marBottom w:val="0"/>
              <w:divBdr>
                <w:top w:val="none" w:sz="0" w:space="0" w:color="auto"/>
                <w:left w:val="none" w:sz="0" w:space="0" w:color="auto"/>
                <w:bottom w:val="none" w:sz="0" w:space="0" w:color="auto"/>
                <w:right w:val="none" w:sz="0" w:space="0" w:color="auto"/>
              </w:divBdr>
            </w:div>
            <w:div w:id="1215892936">
              <w:marLeft w:val="0"/>
              <w:marRight w:val="0"/>
              <w:marTop w:val="0"/>
              <w:marBottom w:val="0"/>
              <w:divBdr>
                <w:top w:val="none" w:sz="0" w:space="0" w:color="auto"/>
                <w:left w:val="none" w:sz="0" w:space="0" w:color="auto"/>
                <w:bottom w:val="none" w:sz="0" w:space="0" w:color="auto"/>
                <w:right w:val="none" w:sz="0" w:space="0" w:color="auto"/>
              </w:divBdr>
            </w:div>
            <w:div w:id="1287469945">
              <w:marLeft w:val="0"/>
              <w:marRight w:val="0"/>
              <w:marTop w:val="0"/>
              <w:marBottom w:val="0"/>
              <w:divBdr>
                <w:top w:val="none" w:sz="0" w:space="0" w:color="auto"/>
                <w:left w:val="none" w:sz="0" w:space="0" w:color="auto"/>
                <w:bottom w:val="none" w:sz="0" w:space="0" w:color="auto"/>
                <w:right w:val="none" w:sz="0" w:space="0" w:color="auto"/>
              </w:divBdr>
            </w:div>
          </w:divsChild>
        </w:div>
        <w:div w:id="1024477870">
          <w:marLeft w:val="0"/>
          <w:marRight w:val="0"/>
          <w:marTop w:val="0"/>
          <w:marBottom w:val="0"/>
          <w:divBdr>
            <w:top w:val="none" w:sz="0" w:space="0" w:color="auto"/>
            <w:left w:val="none" w:sz="0" w:space="0" w:color="auto"/>
            <w:bottom w:val="none" w:sz="0" w:space="0" w:color="auto"/>
            <w:right w:val="none" w:sz="0" w:space="0" w:color="auto"/>
          </w:divBdr>
          <w:divsChild>
            <w:div w:id="263995898">
              <w:marLeft w:val="-75"/>
              <w:marRight w:val="0"/>
              <w:marTop w:val="30"/>
              <w:marBottom w:val="30"/>
              <w:divBdr>
                <w:top w:val="none" w:sz="0" w:space="0" w:color="auto"/>
                <w:left w:val="none" w:sz="0" w:space="0" w:color="auto"/>
                <w:bottom w:val="none" w:sz="0" w:space="0" w:color="auto"/>
                <w:right w:val="none" w:sz="0" w:space="0" w:color="auto"/>
              </w:divBdr>
              <w:divsChild>
                <w:div w:id="2012566623">
                  <w:marLeft w:val="0"/>
                  <w:marRight w:val="0"/>
                  <w:marTop w:val="0"/>
                  <w:marBottom w:val="0"/>
                  <w:divBdr>
                    <w:top w:val="none" w:sz="0" w:space="0" w:color="auto"/>
                    <w:left w:val="none" w:sz="0" w:space="0" w:color="auto"/>
                    <w:bottom w:val="none" w:sz="0" w:space="0" w:color="auto"/>
                    <w:right w:val="none" w:sz="0" w:space="0" w:color="auto"/>
                  </w:divBdr>
                  <w:divsChild>
                    <w:div w:id="1934509060">
                      <w:marLeft w:val="0"/>
                      <w:marRight w:val="0"/>
                      <w:marTop w:val="0"/>
                      <w:marBottom w:val="0"/>
                      <w:divBdr>
                        <w:top w:val="none" w:sz="0" w:space="0" w:color="auto"/>
                        <w:left w:val="none" w:sz="0" w:space="0" w:color="auto"/>
                        <w:bottom w:val="none" w:sz="0" w:space="0" w:color="auto"/>
                        <w:right w:val="none" w:sz="0" w:space="0" w:color="auto"/>
                      </w:divBdr>
                    </w:div>
                    <w:div w:id="2033601718">
                      <w:marLeft w:val="0"/>
                      <w:marRight w:val="0"/>
                      <w:marTop w:val="0"/>
                      <w:marBottom w:val="0"/>
                      <w:divBdr>
                        <w:top w:val="none" w:sz="0" w:space="0" w:color="auto"/>
                        <w:left w:val="none" w:sz="0" w:space="0" w:color="auto"/>
                        <w:bottom w:val="none" w:sz="0" w:space="0" w:color="auto"/>
                        <w:right w:val="none" w:sz="0" w:space="0" w:color="auto"/>
                      </w:divBdr>
                    </w:div>
                  </w:divsChild>
                </w:div>
                <w:div w:id="1703746096">
                  <w:marLeft w:val="0"/>
                  <w:marRight w:val="0"/>
                  <w:marTop w:val="0"/>
                  <w:marBottom w:val="0"/>
                  <w:divBdr>
                    <w:top w:val="none" w:sz="0" w:space="0" w:color="auto"/>
                    <w:left w:val="none" w:sz="0" w:space="0" w:color="auto"/>
                    <w:bottom w:val="none" w:sz="0" w:space="0" w:color="auto"/>
                    <w:right w:val="none" w:sz="0" w:space="0" w:color="auto"/>
                  </w:divBdr>
                  <w:divsChild>
                    <w:div w:id="1781952866">
                      <w:marLeft w:val="0"/>
                      <w:marRight w:val="0"/>
                      <w:marTop w:val="0"/>
                      <w:marBottom w:val="0"/>
                      <w:divBdr>
                        <w:top w:val="none" w:sz="0" w:space="0" w:color="auto"/>
                        <w:left w:val="none" w:sz="0" w:space="0" w:color="auto"/>
                        <w:bottom w:val="none" w:sz="0" w:space="0" w:color="auto"/>
                        <w:right w:val="none" w:sz="0" w:space="0" w:color="auto"/>
                      </w:divBdr>
                    </w:div>
                    <w:div w:id="1152139419">
                      <w:marLeft w:val="0"/>
                      <w:marRight w:val="0"/>
                      <w:marTop w:val="0"/>
                      <w:marBottom w:val="0"/>
                      <w:divBdr>
                        <w:top w:val="none" w:sz="0" w:space="0" w:color="auto"/>
                        <w:left w:val="none" w:sz="0" w:space="0" w:color="auto"/>
                        <w:bottom w:val="none" w:sz="0" w:space="0" w:color="auto"/>
                        <w:right w:val="none" w:sz="0" w:space="0" w:color="auto"/>
                      </w:divBdr>
                    </w:div>
                    <w:div w:id="1179588284">
                      <w:marLeft w:val="0"/>
                      <w:marRight w:val="0"/>
                      <w:marTop w:val="0"/>
                      <w:marBottom w:val="0"/>
                      <w:divBdr>
                        <w:top w:val="none" w:sz="0" w:space="0" w:color="auto"/>
                        <w:left w:val="none" w:sz="0" w:space="0" w:color="auto"/>
                        <w:bottom w:val="none" w:sz="0" w:space="0" w:color="auto"/>
                        <w:right w:val="none" w:sz="0" w:space="0" w:color="auto"/>
                      </w:divBdr>
                    </w:div>
                    <w:div w:id="358747118">
                      <w:marLeft w:val="0"/>
                      <w:marRight w:val="0"/>
                      <w:marTop w:val="0"/>
                      <w:marBottom w:val="0"/>
                      <w:divBdr>
                        <w:top w:val="none" w:sz="0" w:space="0" w:color="auto"/>
                        <w:left w:val="none" w:sz="0" w:space="0" w:color="auto"/>
                        <w:bottom w:val="none" w:sz="0" w:space="0" w:color="auto"/>
                        <w:right w:val="none" w:sz="0" w:space="0" w:color="auto"/>
                      </w:divBdr>
                    </w:div>
                    <w:div w:id="491872340">
                      <w:marLeft w:val="0"/>
                      <w:marRight w:val="0"/>
                      <w:marTop w:val="0"/>
                      <w:marBottom w:val="0"/>
                      <w:divBdr>
                        <w:top w:val="none" w:sz="0" w:space="0" w:color="auto"/>
                        <w:left w:val="none" w:sz="0" w:space="0" w:color="auto"/>
                        <w:bottom w:val="none" w:sz="0" w:space="0" w:color="auto"/>
                        <w:right w:val="none" w:sz="0" w:space="0" w:color="auto"/>
                      </w:divBdr>
                    </w:div>
                    <w:div w:id="8415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1515">
          <w:marLeft w:val="0"/>
          <w:marRight w:val="0"/>
          <w:marTop w:val="0"/>
          <w:marBottom w:val="0"/>
          <w:divBdr>
            <w:top w:val="none" w:sz="0" w:space="0" w:color="auto"/>
            <w:left w:val="none" w:sz="0" w:space="0" w:color="auto"/>
            <w:bottom w:val="none" w:sz="0" w:space="0" w:color="auto"/>
            <w:right w:val="none" w:sz="0" w:space="0" w:color="auto"/>
          </w:divBdr>
          <w:divsChild>
            <w:div w:id="253756161">
              <w:marLeft w:val="0"/>
              <w:marRight w:val="0"/>
              <w:marTop w:val="0"/>
              <w:marBottom w:val="0"/>
              <w:divBdr>
                <w:top w:val="none" w:sz="0" w:space="0" w:color="auto"/>
                <w:left w:val="none" w:sz="0" w:space="0" w:color="auto"/>
                <w:bottom w:val="none" w:sz="0" w:space="0" w:color="auto"/>
                <w:right w:val="none" w:sz="0" w:space="0" w:color="auto"/>
              </w:divBdr>
            </w:div>
            <w:div w:id="931863769">
              <w:marLeft w:val="0"/>
              <w:marRight w:val="0"/>
              <w:marTop w:val="0"/>
              <w:marBottom w:val="0"/>
              <w:divBdr>
                <w:top w:val="none" w:sz="0" w:space="0" w:color="auto"/>
                <w:left w:val="none" w:sz="0" w:space="0" w:color="auto"/>
                <w:bottom w:val="none" w:sz="0" w:space="0" w:color="auto"/>
                <w:right w:val="none" w:sz="0" w:space="0" w:color="auto"/>
              </w:divBdr>
            </w:div>
            <w:div w:id="935480729">
              <w:marLeft w:val="0"/>
              <w:marRight w:val="0"/>
              <w:marTop w:val="0"/>
              <w:marBottom w:val="0"/>
              <w:divBdr>
                <w:top w:val="none" w:sz="0" w:space="0" w:color="auto"/>
                <w:left w:val="none" w:sz="0" w:space="0" w:color="auto"/>
                <w:bottom w:val="none" w:sz="0" w:space="0" w:color="auto"/>
                <w:right w:val="none" w:sz="0" w:space="0" w:color="auto"/>
              </w:divBdr>
            </w:div>
            <w:div w:id="1560943583">
              <w:marLeft w:val="0"/>
              <w:marRight w:val="0"/>
              <w:marTop w:val="0"/>
              <w:marBottom w:val="0"/>
              <w:divBdr>
                <w:top w:val="none" w:sz="0" w:space="0" w:color="auto"/>
                <w:left w:val="none" w:sz="0" w:space="0" w:color="auto"/>
                <w:bottom w:val="none" w:sz="0" w:space="0" w:color="auto"/>
                <w:right w:val="none" w:sz="0" w:space="0" w:color="auto"/>
              </w:divBdr>
            </w:div>
            <w:div w:id="1318345742">
              <w:marLeft w:val="0"/>
              <w:marRight w:val="0"/>
              <w:marTop w:val="0"/>
              <w:marBottom w:val="0"/>
              <w:divBdr>
                <w:top w:val="none" w:sz="0" w:space="0" w:color="auto"/>
                <w:left w:val="none" w:sz="0" w:space="0" w:color="auto"/>
                <w:bottom w:val="none" w:sz="0" w:space="0" w:color="auto"/>
                <w:right w:val="none" w:sz="0" w:space="0" w:color="auto"/>
              </w:divBdr>
            </w:div>
            <w:div w:id="717435831">
              <w:marLeft w:val="0"/>
              <w:marRight w:val="0"/>
              <w:marTop w:val="0"/>
              <w:marBottom w:val="0"/>
              <w:divBdr>
                <w:top w:val="none" w:sz="0" w:space="0" w:color="auto"/>
                <w:left w:val="none" w:sz="0" w:space="0" w:color="auto"/>
                <w:bottom w:val="none" w:sz="0" w:space="0" w:color="auto"/>
                <w:right w:val="none" w:sz="0" w:space="0" w:color="auto"/>
              </w:divBdr>
            </w:div>
            <w:div w:id="462038831">
              <w:marLeft w:val="0"/>
              <w:marRight w:val="0"/>
              <w:marTop w:val="0"/>
              <w:marBottom w:val="0"/>
              <w:divBdr>
                <w:top w:val="none" w:sz="0" w:space="0" w:color="auto"/>
                <w:left w:val="none" w:sz="0" w:space="0" w:color="auto"/>
                <w:bottom w:val="none" w:sz="0" w:space="0" w:color="auto"/>
                <w:right w:val="none" w:sz="0" w:space="0" w:color="auto"/>
              </w:divBdr>
            </w:div>
            <w:div w:id="845284934">
              <w:marLeft w:val="0"/>
              <w:marRight w:val="0"/>
              <w:marTop w:val="0"/>
              <w:marBottom w:val="0"/>
              <w:divBdr>
                <w:top w:val="none" w:sz="0" w:space="0" w:color="auto"/>
                <w:left w:val="none" w:sz="0" w:space="0" w:color="auto"/>
                <w:bottom w:val="none" w:sz="0" w:space="0" w:color="auto"/>
                <w:right w:val="none" w:sz="0" w:space="0" w:color="auto"/>
              </w:divBdr>
            </w:div>
            <w:div w:id="281155517">
              <w:marLeft w:val="0"/>
              <w:marRight w:val="0"/>
              <w:marTop w:val="0"/>
              <w:marBottom w:val="0"/>
              <w:divBdr>
                <w:top w:val="none" w:sz="0" w:space="0" w:color="auto"/>
                <w:left w:val="none" w:sz="0" w:space="0" w:color="auto"/>
                <w:bottom w:val="none" w:sz="0" w:space="0" w:color="auto"/>
                <w:right w:val="none" w:sz="0" w:space="0" w:color="auto"/>
              </w:divBdr>
            </w:div>
            <w:div w:id="696391330">
              <w:marLeft w:val="0"/>
              <w:marRight w:val="0"/>
              <w:marTop w:val="0"/>
              <w:marBottom w:val="0"/>
              <w:divBdr>
                <w:top w:val="none" w:sz="0" w:space="0" w:color="auto"/>
                <w:left w:val="none" w:sz="0" w:space="0" w:color="auto"/>
                <w:bottom w:val="none" w:sz="0" w:space="0" w:color="auto"/>
                <w:right w:val="none" w:sz="0" w:space="0" w:color="auto"/>
              </w:divBdr>
            </w:div>
            <w:div w:id="387611328">
              <w:marLeft w:val="0"/>
              <w:marRight w:val="0"/>
              <w:marTop w:val="0"/>
              <w:marBottom w:val="0"/>
              <w:divBdr>
                <w:top w:val="none" w:sz="0" w:space="0" w:color="auto"/>
                <w:left w:val="none" w:sz="0" w:space="0" w:color="auto"/>
                <w:bottom w:val="none" w:sz="0" w:space="0" w:color="auto"/>
                <w:right w:val="none" w:sz="0" w:space="0" w:color="auto"/>
              </w:divBdr>
            </w:div>
            <w:div w:id="1358434625">
              <w:marLeft w:val="0"/>
              <w:marRight w:val="0"/>
              <w:marTop w:val="0"/>
              <w:marBottom w:val="0"/>
              <w:divBdr>
                <w:top w:val="none" w:sz="0" w:space="0" w:color="auto"/>
                <w:left w:val="none" w:sz="0" w:space="0" w:color="auto"/>
                <w:bottom w:val="none" w:sz="0" w:space="0" w:color="auto"/>
                <w:right w:val="none" w:sz="0" w:space="0" w:color="auto"/>
              </w:divBdr>
            </w:div>
          </w:divsChild>
        </w:div>
        <w:div w:id="1388796617">
          <w:marLeft w:val="0"/>
          <w:marRight w:val="0"/>
          <w:marTop w:val="0"/>
          <w:marBottom w:val="0"/>
          <w:divBdr>
            <w:top w:val="none" w:sz="0" w:space="0" w:color="auto"/>
            <w:left w:val="none" w:sz="0" w:space="0" w:color="auto"/>
            <w:bottom w:val="none" w:sz="0" w:space="0" w:color="auto"/>
            <w:right w:val="none" w:sz="0" w:space="0" w:color="auto"/>
          </w:divBdr>
          <w:divsChild>
            <w:div w:id="721906688">
              <w:marLeft w:val="-75"/>
              <w:marRight w:val="0"/>
              <w:marTop w:val="30"/>
              <w:marBottom w:val="30"/>
              <w:divBdr>
                <w:top w:val="none" w:sz="0" w:space="0" w:color="auto"/>
                <w:left w:val="none" w:sz="0" w:space="0" w:color="auto"/>
                <w:bottom w:val="none" w:sz="0" w:space="0" w:color="auto"/>
                <w:right w:val="none" w:sz="0" w:space="0" w:color="auto"/>
              </w:divBdr>
              <w:divsChild>
                <w:div w:id="1374649568">
                  <w:marLeft w:val="0"/>
                  <w:marRight w:val="0"/>
                  <w:marTop w:val="0"/>
                  <w:marBottom w:val="0"/>
                  <w:divBdr>
                    <w:top w:val="none" w:sz="0" w:space="0" w:color="auto"/>
                    <w:left w:val="none" w:sz="0" w:space="0" w:color="auto"/>
                    <w:bottom w:val="none" w:sz="0" w:space="0" w:color="auto"/>
                    <w:right w:val="none" w:sz="0" w:space="0" w:color="auto"/>
                  </w:divBdr>
                  <w:divsChild>
                    <w:div w:id="657274478">
                      <w:marLeft w:val="0"/>
                      <w:marRight w:val="0"/>
                      <w:marTop w:val="0"/>
                      <w:marBottom w:val="0"/>
                      <w:divBdr>
                        <w:top w:val="none" w:sz="0" w:space="0" w:color="auto"/>
                        <w:left w:val="none" w:sz="0" w:space="0" w:color="auto"/>
                        <w:bottom w:val="none" w:sz="0" w:space="0" w:color="auto"/>
                        <w:right w:val="none" w:sz="0" w:space="0" w:color="auto"/>
                      </w:divBdr>
                    </w:div>
                    <w:div w:id="717243746">
                      <w:marLeft w:val="0"/>
                      <w:marRight w:val="0"/>
                      <w:marTop w:val="0"/>
                      <w:marBottom w:val="0"/>
                      <w:divBdr>
                        <w:top w:val="none" w:sz="0" w:space="0" w:color="auto"/>
                        <w:left w:val="none" w:sz="0" w:space="0" w:color="auto"/>
                        <w:bottom w:val="none" w:sz="0" w:space="0" w:color="auto"/>
                        <w:right w:val="none" w:sz="0" w:space="0" w:color="auto"/>
                      </w:divBdr>
                    </w:div>
                  </w:divsChild>
                </w:div>
                <w:div w:id="968827092">
                  <w:marLeft w:val="0"/>
                  <w:marRight w:val="0"/>
                  <w:marTop w:val="0"/>
                  <w:marBottom w:val="0"/>
                  <w:divBdr>
                    <w:top w:val="none" w:sz="0" w:space="0" w:color="auto"/>
                    <w:left w:val="none" w:sz="0" w:space="0" w:color="auto"/>
                    <w:bottom w:val="none" w:sz="0" w:space="0" w:color="auto"/>
                    <w:right w:val="none" w:sz="0" w:space="0" w:color="auto"/>
                  </w:divBdr>
                  <w:divsChild>
                    <w:div w:id="1280987941">
                      <w:marLeft w:val="0"/>
                      <w:marRight w:val="0"/>
                      <w:marTop w:val="0"/>
                      <w:marBottom w:val="0"/>
                      <w:divBdr>
                        <w:top w:val="none" w:sz="0" w:space="0" w:color="auto"/>
                        <w:left w:val="none" w:sz="0" w:space="0" w:color="auto"/>
                        <w:bottom w:val="none" w:sz="0" w:space="0" w:color="auto"/>
                        <w:right w:val="none" w:sz="0" w:space="0" w:color="auto"/>
                      </w:divBdr>
                    </w:div>
                    <w:div w:id="1234699155">
                      <w:marLeft w:val="0"/>
                      <w:marRight w:val="0"/>
                      <w:marTop w:val="0"/>
                      <w:marBottom w:val="0"/>
                      <w:divBdr>
                        <w:top w:val="none" w:sz="0" w:space="0" w:color="auto"/>
                        <w:left w:val="none" w:sz="0" w:space="0" w:color="auto"/>
                        <w:bottom w:val="none" w:sz="0" w:space="0" w:color="auto"/>
                        <w:right w:val="none" w:sz="0" w:space="0" w:color="auto"/>
                      </w:divBdr>
                    </w:div>
                  </w:divsChild>
                </w:div>
                <w:div w:id="1667518585">
                  <w:marLeft w:val="0"/>
                  <w:marRight w:val="0"/>
                  <w:marTop w:val="0"/>
                  <w:marBottom w:val="0"/>
                  <w:divBdr>
                    <w:top w:val="none" w:sz="0" w:space="0" w:color="auto"/>
                    <w:left w:val="none" w:sz="0" w:space="0" w:color="auto"/>
                    <w:bottom w:val="none" w:sz="0" w:space="0" w:color="auto"/>
                    <w:right w:val="none" w:sz="0" w:space="0" w:color="auto"/>
                  </w:divBdr>
                  <w:divsChild>
                    <w:div w:id="2030179387">
                      <w:marLeft w:val="0"/>
                      <w:marRight w:val="0"/>
                      <w:marTop w:val="0"/>
                      <w:marBottom w:val="0"/>
                      <w:divBdr>
                        <w:top w:val="none" w:sz="0" w:space="0" w:color="auto"/>
                        <w:left w:val="none" w:sz="0" w:space="0" w:color="auto"/>
                        <w:bottom w:val="none" w:sz="0" w:space="0" w:color="auto"/>
                        <w:right w:val="none" w:sz="0" w:space="0" w:color="auto"/>
                      </w:divBdr>
                    </w:div>
                    <w:div w:id="667291775">
                      <w:marLeft w:val="0"/>
                      <w:marRight w:val="0"/>
                      <w:marTop w:val="0"/>
                      <w:marBottom w:val="0"/>
                      <w:divBdr>
                        <w:top w:val="none" w:sz="0" w:space="0" w:color="auto"/>
                        <w:left w:val="none" w:sz="0" w:space="0" w:color="auto"/>
                        <w:bottom w:val="none" w:sz="0" w:space="0" w:color="auto"/>
                        <w:right w:val="none" w:sz="0" w:space="0" w:color="auto"/>
                      </w:divBdr>
                    </w:div>
                  </w:divsChild>
                </w:div>
                <w:div w:id="741098573">
                  <w:marLeft w:val="0"/>
                  <w:marRight w:val="0"/>
                  <w:marTop w:val="0"/>
                  <w:marBottom w:val="0"/>
                  <w:divBdr>
                    <w:top w:val="none" w:sz="0" w:space="0" w:color="auto"/>
                    <w:left w:val="none" w:sz="0" w:space="0" w:color="auto"/>
                    <w:bottom w:val="none" w:sz="0" w:space="0" w:color="auto"/>
                    <w:right w:val="none" w:sz="0" w:space="0" w:color="auto"/>
                  </w:divBdr>
                  <w:divsChild>
                    <w:div w:id="1655065589">
                      <w:marLeft w:val="0"/>
                      <w:marRight w:val="0"/>
                      <w:marTop w:val="0"/>
                      <w:marBottom w:val="0"/>
                      <w:divBdr>
                        <w:top w:val="none" w:sz="0" w:space="0" w:color="auto"/>
                        <w:left w:val="none" w:sz="0" w:space="0" w:color="auto"/>
                        <w:bottom w:val="none" w:sz="0" w:space="0" w:color="auto"/>
                        <w:right w:val="none" w:sz="0" w:space="0" w:color="auto"/>
                      </w:divBdr>
                    </w:div>
                    <w:div w:id="216816868">
                      <w:marLeft w:val="0"/>
                      <w:marRight w:val="0"/>
                      <w:marTop w:val="0"/>
                      <w:marBottom w:val="0"/>
                      <w:divBdr>
                        <w:top w:val="none" w:sz="0" w:space="0" w:color="auto"/>
                        <w:left w:val="none" w:sz="0" w:space="0" w:color="auto"/>
                        <w:bottom w:val="none" w:sz="0" w:space="0" w:color="auto"/>
                        <w:right w:val="none" w:sz="0" w:space="0" w:color="auto"/>
                      </w:divBdr>
                    </w:div>
                  </w:divsChild>
                </w:div>
                <w:div w:id="1034230721">
                  <w:marLeft w:val="0"/>
                  <w:marRight w:val="0"/>
                  <w:marTop w:val="0"/>
                  <w:marBottom w:val="0"/>
                  <w:divBdr>
                    <w:top w:val="none" w:sz="0" w:space="0" w:color="auto"/>
                    <w:left w:val="none" w:sz="0" w:space="0" w:color="auto"/>
                    <w:bottom w:val="none" w:sz="0" w:space="0" w:color="auto"/>
                    <w:right w:val="none" w:sz="0" w:space="0" w:color="auto"/>
                  </w:divBdr>
                  <w:divsChild>
                    <w:div w:id="1226644106">
                      <w:marLeft w:val="0"/>
                      <w:marRight w:val="0"/>
                      <w:marTop w:val="0"/>
                      <w:marBottom w:val="0"/>
                      <w:divBdr>
                        <w:top w:val="none" w:sz="0" w:space="0" w:color="auto"/>
                        <w:left w:val="none" w:sz="0" w:space="0" w:color="auto"/>
                        <w:bottom w:val="none" w:sz="0" w:space="0" w:color="auto"/>
                        <w:right w:val="none" w:sz="0" w:space="0" w:color="auto"/>
                      </w:divBdr>
                    </w:div>
                  </w:divsChild>
                </w:div>
                <w:div w:id="1321885333">
                  <w:marLeft w:val="0"/>
                  <w:marRight w:val="0"/>
                  <w:marTop w:val="0"/>
                  <w:marBottom w:val="0"/>
                  <w:divBdr>
                    <w:top w:val="none" w:sz="0" w:space="0" w:color="auto"/>
                    <w:left w:val="none" w:sz="0" w:space="0" w:color="auto"/>
                    <w:bottom w:val="none" w:sz="0" w:space="0" w:color="auto"/>
                    <w:right w:val="none" w:sz="0" w:space="0" w:color="auto"/>
                  </w:divBdr>
                  <w:divsChild>
                    <w:div w:id="1218279838">
                      <w:marLeft w:val="0"/>
                      <w:marRight w:val="0"/>
                      <w:marTop w:val="0"/>
                      <w:marBottom w:val="0"/>
                      <w:divBdr>
                        <w:top w:val="none" w:sz="0" w:space="0" w:color="auto"/>
                        <w:left w:val="none" w:sz="0" w:space="0" w:color="auto"/>
                        <w:bottom w:val="none" w:sz="0" w:space="0" w:color="auto"/>
                        <w:right w:val="none" w:sz="0" w:space="0" w:color="auto"/>
                      </w:divBdr>
                    </w:div>
                  </w:divsChild>
                </w:div>
                <w:div w:id="1075516396">
                  <w:marLeft w:val="0"/>
                  <w:marRight w:val="0"/>
                  <w:marTop w:val="0"/>
                  <w:marBottom w:val="0"/>
                  <w:divBdr>
                    <w:top w:val="none" w:sz="0" w:space="0" w:color="auto"/>
                    <w:left w:val="none" w:sz="0" w:space="0" w:color="auto"/>
                    <w:bottom w:val="none" w:sz="0" w:space="0" w:color="auto"/>
                    <w:right w:val="none" w:sz="0" w:space="0" w:color="auto"/>
                  </w:divBdr>
                  <w:divsChild>
                    <w:div w:id="589316693">
                      <w:marLeft w:val="0"/>
                      <w:marRight w:val="0"/>
                      <w:marTop w:val="0"/>
                      <w:marBottom w:val="0"/>
                      <w:divBdr>
                        <w:top w:val="none" w:sz="0" w:space="0" w:color="auto"/>
                        <w:left w:val="none" w:sz="0" w:space="0" w:color="auto"/>
                        <w:bottom w:val="none" w:sz="0" w:space="0" w:color="auto"/>
                        <w:right w:val="none" w:sz="0" w:space="0" w:color="auto"/>
                      </w:divBdr>
                    </w:div>
                  </w:divsChild>
                </w:div>
                <w:div w:id="838664335">
                  <w:marLeft w:val="0"/>
                  <w:marRight w:val="0"/>
                  <w:marTop w:val="0"/>
                  <w:marBottom w:val="0"/>
                  <w:divBdr>
                    <w:top w:val="none" w:sz="0" w:space="0" w:color="auto"/>
                    <w:left w:val="none" w:sz="0" w:space="0" w:color="auto"/>
                    <w:bottom w:val="none" w:sz="0" w:space="0" w:color="auto"/>
                    <w:right w:val="none" w:sz="0" w:space="0" w:color="auto"/>
                  </w:divBdr>
                  <w:divsChild>
                    <w:div w:id="1238319814">
                      <w:marLeft w:val="0"/>
                      <w:marRight w:val="0"/>
                      <w:marTop w:val="0"/>
                      <w:marBottom w:val="0"/>
                      <w:divBdr>
                        <w:top w:val="none" w:sz="0" w:space="0" w:color="auto"/>
                        <w:left w:val="none" w:sz="0" w:space="0" w:color="auto"/>
                        <w:bottom w:val="none" w:sz="0" w:space="0" w:color="auto"/>
                        <w:right w:val="none" w:sz="0" w:space="0" w:color="auto"/>
                      </w:divBdr>
                    </w:div>
                  </w:divsChild>
                </w:div>
                <w:div w:id="1673680006">
                  <w:marLeft w:val="0"/>
                  <w:marRight w:val="0"/>
                  <w:marTop w:val="0"/>
                  <w:marBottom w:val="0"/>
                  <w:divBdr>
                    <w:top w:val="none" w:sz="0" w:space="0" w:color="auto"/>
                    <w:left w:val="none" w:sz="0" w:space="0" w:color="auto"/>
                    <w:bottom w:val="none" w:sz="0" w:space="0" w:color="auto"/>
                    <w:right w:val="none" w:sz="0" w:space="0" w:color="auto"/>
                  </w:divBdr>
                  <w:divsChild>
                    <w:div w:id="1984003076">
                      <w:marLeft w:val="0"/>
                      <w:marRight w:val="0"/>
                      <w:marTop w:val="0"/>
                      <w:marBottom w:val="0"/>
                      <w:divBdr>
                        <w:top w:val="none" w:sz="0" w:space="0" w:color="auto"/>
                        <w:left w:val="none" w:sz="0" w:space="0" w:color="auto"/>
                        <w:bottom w:val="none" w:sz="0" w:space="0" w:color="auto"/>
                        <w:right w:val="none" w:sz="0" w:space="0" w:color="auto"/>
                      </w:divBdr>
                    </w:div>
                  </w:divsChild>
                </w:div>
                <w:div w:id="22680782">
                  <w:marLeft w:val="0"/>
                  <w:marRight w:val="0"/>
                  <w:marTop w:val="0"/>
                  <w:marBottom w:val="0"/>
                  <w:divBdr>
                    <w:top w:val="none" w:sz="0" w:space="0" w:color="auto"/>
                    <w:left w:val="none" w:sz="0" w:space="0" w:color="auto"/>
                    <w:bottom w:val="none" w:sz="0" w:space="0" w:color="auto"/>
                    <w:right w:val="none" w:sz="0" w:space="0" w:color="auto"/>
                  </w:divBdr>
                  <w:divsChild>
                    <w:div w:id="929630112">
                      <w:marLeft w:val="0"/>
                      <w:marRight w:val="0"/>
                      <w:marTop w:val="0"/>
                      <w:marBottom w:val="0"/>
                      <w:divBdr>
                        <w:top w:val="none" w:sz="0" w:space="0" w:color="auto"/>
                        <w:left w:val="none" w:sz="0" w:space="0" w:color="auto"/>
                        <w:bottom w:val="none" w:sz="0" w:space="0" w:color="auto"/>
                        <w:right w:val="none" w:sz="0" w:space="0" w:color="auto"/>
                      </w:divBdr>
                    </w:div>
                  </w:divsChild>
                </w:div>
                <w:div w:id="1199317308">
                  <w:marLeft w:val="0"/>
                  <w:marRight w:val="0"/>
                  <w:marTop w:val="0"/>
                  <w:marBottom w:val="0"/>
                  <w:divBdr>
                    <w:top w:val="none" w:sz="0" w:space="0" w:color="auto"/>
                    <w:left w:val="none" w:sz="0" w:space="0" w:color="auto"/>
                    <w:bottom w:val="none" w:sz="0" w:space="0" w:color="auto"/>
                    <w:right w:val="none" w:sz="0" w:space="0" w:color="auto"/>
                  </w:divBdr>
                  <w:divsChild>
                    <w:div w:id="796680327">
                      <w:marLeft w:val="0"/>
                      <w:marRight w:val="0"/>
                      <w:marTop w:val="0"/>
                      <w:marBottom w:val="0"/>
                      <w:divBdr>
                        <w:top w:val="none" w:sz="0" w:space="0" w:color="auto"/>
                        <w:left w:val="none" w:sz="0" w:space="0" w:color="auto"/>
                        <w:bottom w:val="none" w:sz="0" w:space="0" w:color="auto"/>
                        <w:right w:val="none" w:sz="0" w:space="0" w:color="auto"/>
                      </w:divBdr>
                    </w:div>
                  </w:divsChild>
                </w:div>
                <w:div w:id="957182303">
                  <w:marLeft w:val="0"/>
                  <w:marRight w:val="0"/>
                  <w:marTop w:val="0"/>
                  <w:marBottom w:val="0"/>
                  <w:divBdr>
                    <w:top w:val="none" w:sz="0" w:space="0" w:color="auto"/>
                    <w:left w:val="none" w:sz="0" w:space="0" w:color="auto"/>
                    <w:bottom w:val="none" w:sz="0" w:space="0" w:color="auto"/>
                    <w:right w:val="none" w:sz="0" w:space="0" w:color="auto"/>
                  </w:divBdr>
                  <w:divsChild>
                    <w:div w:id="336463997">
                      <w:marLeft w:val="0"/>
                      <w:marRight w:val="0"/>
                      <w:marTop w:val="0"/>
                      <w:marBottom w:val="0"/>
                      <w:divBdr>
                        <w:top w:val="none" w:sz="0" w:space="0" w:color="auto"/>
                        <w:left w:val="none" w:sz="0" w:space="0" w:color="auto"/>
                        <w:bottom w:val="none" w:sz="0" w:space="0" w:color="auto"/>
                        <w:right w:val="none" w:sz="0" w:space="0" w:color="auto"/>
                      </w:divBdr>
                    </w:div>
                  </w:divsChild>
                </w:div>
                <w:div w:id="2043166036">
                  <w:marLeft w:val="0"/>
                  <w:marRight w:val="0"/>
                  <w:marTop w:val="0"/>
                  <w:marBottom w:val="0"/>
                  <w:divBdr>
                    <w:top w:val="none" w:sz="0" w:space="0" w:color="auto"/>
                    <w:left w:val="none" w:sz="0" w:space="0" w:color="auto"/>
                    <w:bottom w:val="none" w:sz="0" w:space="0" w:color="auto"/>
                    <w:right w:val="none" w:sz="0" w:space="0" w:color="auto"/>
                  </w:divBdr>
                  <w:divsChild>
                    <w:div w:id="2021660900">
                      <w:marLeft w:val="0"/>
                      <w:marRight w:val="0"/>
                      <w:marTop w:val="0"/>
                      <w:marBottom w:val="0"/>
                      <w:divBdr>
                        <w:top w:val="none" w:sz="0" w:space="0" w:color="auto"/>
                        <w:left w:val="none" w:sz="0" w:space="0" w:color="auto"/>
                        <w:bottom w:val="none" w:sz="0" w:space="0" w:color="auto"/>
                        <w:right w:val="none" w:sz="0" w:space="0" w:color="auto"/>
                      </w:divBdr>
                    </w:div>
                  </w:divsChild>
                </w:div>
                <w:div w:id="1421101230">
                  <w:marLeft w:val="0"/>
                  <w:marRight w:val="0"/>
                  <w:marTop w:val="0"/>
                  <w:marBottom w:val="0"/>
                  <w:divBdr>
                    <w:top w:val="none" w:sz="0" w:space="0" w:color="auto"/>
                    <w:left w:val="none" w:sz="0" w:space="0" w:color="auto"/>
                    <w:bottom w:val="none" w:sz="0" w:space="0" w:color="auto"/>
                    <w:right w:val="none" w:sz="0" w:space="0" w:color="auto"/>
                  </w:divBdr>
                  <w:divsChild>
                    <w:div w:id="1560901279">
                      <w:marLeft w:val="0"/>
                      <w:marRight w:val="0"/>
                      <w:marTop w:val="0"/>
                      <w:marBottom w:val="0"/>
                      <w:divBdr>
                        <w:top w:val="none" w:sz="0" w:space="0" w:color="auto"/>
                        <w:left w:val="none" w:sz="0" w:space="0" w:color="auto"/>
                        <w:bottom w:val="none" w:sz="0" w:space="0" w:color="auto"/>
                        <w:right w:val="none" w:sz="0" w:space="0" w:color="auto"/>
                      </w:divBdr>
                    </w:div>
                  </w:divsChild>
                </w:div>
                <w:div w:id="1772971603">
                  <w:marLeft w:val="0"/>
                  <w:marRight w:val="0"/>
                  <w:marTop w:val="0"/>
                  <w:marBottom w:val="0"/>
                  <w:divBdr>
                    <w:top w:val="none" w:sz="0" w:space="0" w:color="auto"/>
                    <w:left w:val="none" w:sz="0" w:space="0" w:color="auto"/>
                    <w:bottom w:val="none" w:sz="0" w:space="0" w:color="auto"/>
                    <w:right w:val="none" w:sz="0" w:space="0" w:color="auto"/>
                  </w:divBdr>
                  <w:divsChild>
                    <w:div w:id="1242791924">
                      <w:marLeft w:val="0"/>
                      <w:marRight w:val="0"/>
                      <w:marTop w:val="0"/>
                      <w:marBottom w:val="0"/>
                      <w:divBdr>
                        <w:top w:val="none" w:sz="0" w:space="0" w:color="auto"/>
                        <w:left w:val="none" w:sz="0" w:space="0" w:color="auto"/>
                        <w:bottom w:val="none" w:sz="0" w:space="0" w:color="auto"/>
                        <w:right w:val="none" w:sz="0" w:space="0" w:color="auto"/>
                      </w:divBdr>
                    </w:div>
                  </w:divsChild>
                </w:div>
                <w:div w:id="684861823">
                  <w:marLeft w:val="0"/>
                  <w:marRight w:val="0"/>
                  <w:marTop w:val="0"/>
                  <w:marBottom w:val="0"/>
                  <w:divBdr>
                    <w:top w:val="none" w:sz="0" w:space="0" w:color="auto"/>
                    <w:left w:val="none" w:sz="0" w:space="0" w:color="auto"/>
                    <w:bottom w:val="none" w:sz="0" w:space="0" w:color="auto"/>
                    <w:right w:val="none" w:sz="0" w:space="0" w:color="auto"/>
                  </w:divBdr>
                  <w:divsChild>
                    <w:div w:id="731192993">
                      <w:marLeft w:val="0"/>
                      <w:marRight w:val="0"/>
                      <w:marTop w:val="0"/>
                      <w:marBottom w:val="0"/>
                      <w:divBdr>
                        <w:top w:val="none" w:sz="0" w:space="0" w:color="auto"/>
                        <w:left w:val="none" w:sz="0" w:space="0" w:color="auto"/>
                        <w:bottom w:val="none" w:sz="0" w:space="0" w:color="auto"/>
                        <w:right w:val="none" w:sz="0" w:space="0" w:color="auto"/>
                      </w:divBdr>
                    </w:div>
                  </w:divsChild>
                </w:div>
                <w:div w:id="1226143797">
                  <w:marLeft w:val="0"/>
                  <w:marRight w:val="0"/>
                  <w:marTop w:val="0"/>
                  <w:marBottom w:val="0"/>
                  <w:divBdr>
                    <w:top w:val="none" w:sz="0" w:space="0" w:color="auto"/>
                    <w:left w:val="none" w:sz="0" w:space="0" w:color="auto"/>
                    <w:bottom w:val="none" w:sz="0" w:space="0" w:color="auto"/>
                    <w:right w:val="none" w:sz="0" w:space="0" w:color="auto"/>
                  </w:divBdr>
                  <w:divsChild>
                    <w:div w:id="2024624616">
                      <w:marLeft w:val="0"/>
                      <w:marRight w:val="0"/>
                      <w:marTop w:val="0"/>
                      <w:marBottom w:val="0"/>
                      <w:divBdr>
                        <w:top w:val="none" w:sz="0" w:space="0" w:color="auto"/>
                        <w:left w:val="none" w:sz="0" w:space="0" w:color="auto"/>
                        <w:bottom w:val="none" w:sz="0" w:space="0" w:color="auto"/>
                        <w:right w:val="none" w:sz="0" w:space="0" w:color="auto"/>
                      </w:divBdr>
                    </w:div>
                  </w:divsChild>
                </w:div>
                <w:div w:id="1832983888">
                  <w:marLeft w:val="0"/>
                  <w:marRight w:val="0"/>
                  <w:marTop w:val="0"/>
                  <w:marBottom w:val="0"/>
                  <w:divBdr>
                    <w:top w:val="none" w:sz="0" w:space="0" w:color="auto"/>
                    <w:left w:val="none" w:sz="0" w:space="0" w:color="auto"/>
                    <w:bottom w:val="none" w:sz="0" w:space="0" w:color="auto"/>
                    <w:right w:val="none" w:sz="0" w:space="0" w:color="auto"/>
                  </w:divBdr>
                  <w:divsChild>
                    <w:div w:id="1006590588">
                      <w:marLeft w:val="0"/>
                      <w:marRight w:val="0"/>
                      <w:marTop w:val="0"/>
                      <w:marBottom w:val="0"/>
                      <w:divBdr>
                        <w:top w:val="none" w:sz="0" w:space="0" w:color="auto"/>
                        <w:left w:val="none" w:sz="0" w:space="0" w:color="auto"/>
                        <w:bottom w:val="none" w:sz="0" w:space="0" w:color="auto"/>
                        <w:right w:val="none" w:sz="0" w:space="0" w:color="auto"/>
                      </w:divBdr>
                    </w:div>
                  </w:divsChild>
                </w:div>
                <w:div w:id="25762937">
                  <w:marLeft w:val="0"/>
                  <w:marRight w:val="0"/>
                  <w:marTop w:val="0"/>
                  <w:marBottom w:val="0"/>
                  <w:divBdr>
                    <w:top w:val="none" w:sz="0" w:space="0" w:color="auto"/>
                    <w:left w:val="none" w:sz="0" w:space="0" w:color="auto"/>
                    <w:bottom w:val="none" w:sz="0" w:space="0" w:color="auto"/>
                    <w:right w:val="none" w:sz="0" w:space="0" w:color="auto"/>
                  </w:divBdr>
                  <w:divsChild>
                    <w:div w:id="125320763">
                      <w:marLeft w:val="0"/>
                      <w:marRight w:val="0"/>
                      <w:marTop w:val="0"/>
                      <w:marBottom w:val="0"/>
                      <w:divBdr>
                        <w:top w:val="none" w:sz="0" w:space="0" w:color="auto"/>
                        <w:left w:val="none" w:sz="0" w:space="0" w:color="auto"/>
                        <w:bottom w:val="none" w:sz="0" w:space="0" w:color="auto"/>
                        <w:right w:val="none" w:sz="0" w:space="0" w:color="auto"/>
                      </w:divBdr>
                    </w:div>
                  </w:divsChild>
                </w:div>
                <w:div w:id="1018770157">
                  <w:marLeft w:val="0"/>
                  <w:marRight w:val="0"/>
                  <w:marTop w:val="0"/>
                  <w:marBottom w:val="0"/>
                  <w:divBdr>
                    <w:top w:val="none" w:sz="0" w:space="0" w:color="auto"/>
                    <w:left w:val="none" w:sz="0" w:space="0" w:color="auto"/>
                    <w:bottom w:val="none" w:sz="0" w:space="0" w:color="auto"/>
                    <w:right w:val="none" w:sz="0" w:space="0" w:color="auto"/>
                  </w:divBdr>
                  <w:divsChild>
                    <w:div w:id="1563905011">
                      <w:marLeft w:val="0"/>
                      <w:marRight w:val="0"/>
                      <w:marTop w:val="0"/>
                      <w:marBottom w:val="0"/>
                      <w:divBdr>
                        <w:top w:val="none" w:sz="0" w:space="0" w:color="auto"/>
                        <w:left w:val="none" w:sz="0" w:space="0" w:color="auto"/>
                        <w:bottom w:val="none" w:sz="0" w:space="0" w:color="auto"/>
                        <w:right w:val="none" w:sz="0" w:space="0" w:color="auto"/>
                      </w:divBdr>
                    </w:div>
                  </w:divsChild>
                </w:div>
                <w:div w:id="774322185">
                  <w:marLeft w:val="0"/>
                  <w:marRight w:val="0"/>
                  <w:marTop w:val="0"/>
                  <w:marBottom w:val="0"/>
                  <w:divBdr>
                    <w:top w:val="none" w:sz="0" w:space="0" w:color="auto"/>
                    <w:left w:val="none" w:sz="0" w:space="0" w:color="auto"/>
                    <w:bottom w:val="none" w:sz="0" w:space="0" w:color="auto"/>
                    <w:right w:val="none" w:sz="0" w:space="0" w:color="auto"/>
                  </w:divBdr>
                  <w:divsChild>
                    <w:div w:id="1169830249">
                      <w:marLeft w:val="0"/>
                      <w:marRight w:val="0"/>
                      <w:marTop w:val="0"/>
                      <w:marBottom w:val="0"/>
                      <w:divBdr>
                        <w:top w:val="none" w:sz="0" w:space="0" w:color="auto"/>
                        <w:left w:val="none" w:sz="0" w:space="0" w:color="auto"/>
                        <w:bottom w:val="none" w:sz="0" w:space="0" w:color="auto"/>
                        <w:right w:val="none" w:sz="0" w:space="0" w:color="auto"/>
                      </w:divBdr>
                    </w:div>
                  </w:divsChild>
                </w:div>
                <w:div w:id="1548105262">
                  <w:marLeft w:val="0"/>
                  <w:marRight w:val="0"/>
                  <w:marTop w:val="0"/>
                  <w:marBottom w:val="0"/>
                  <w:divBdr>
                    <w:top w:val="none" w:sz="0" w:space="0" w:color="auto"/>
                    <w:left w:val="none" w:sz="0" w:space="0" w:color="auto"/>
                    <w:bottom w:val="none" w:sz="0" w:space="0" w:color="auto"/>
                    <w:right w:val="none" w:sz="0" w:space="0" w:color="auto"/>
                  </w:divBdr>
                  <w:divsChild>
                    <w:div w:id="964581518">
                      <w:marLeft w:val="0"/>
                      <w:marRight w:val="0"/>
                      <w:marTop w:val="0"/>
                      <w:marBottom w:val="0"/>
                      <w:divBdr>
                        <w:top w:val="none" w:sz="0" w:space="0" w:color="auto"/>
                        <w:left w:val="none" w:sz="0" w:space="0" w:color="auto"/>
                        <w:bottom w:val="none" w:sz="0" w:space="0" w:color="auto"/>
                        <w:right w:val="none" w:sz="0" w:space="0" w:color="auto"/>
                      </w:divBdr>
                    </w:div>
                  </w:divsChild>
                </w:div>
                <w:div w:id="887035813">
                  <w:marLeft w:val="0"/>
                  <w:marRight w:val="0"/>
                  <w:marTop w:val="0"/>
                  <w:marBottom w:val="0"/>
                  <w:divBdr>
                    <w:top w:val="none" w:sz="0" w:space="0" w:color="auto"/>
                    <w:left w:val="none" w:sz="0" w:space="0" w:color="auto"/>
                    <w:bottom w:val="none" w:sz="0" w:space="0" w:color="auto"/>
                    <w:right w:val="none" w:sz="0" w:space="0" w:color="auto"/>
                  </w:divBdr>
                  <w:divsChild>
                    <w:div w:id="376901374">
                      <w:marLeft w:val="0"/>
                      <w:marRight w:val="0"/>
                      <w:marTop w:val="0"/>
                      <w:marBottom w:val="0"/>
                      <w:divBdr>
                        <w:top w:val="none" w:sz="0" w:space="0" w:color="auto"/>
                        <w:left w:val="none" w:sz="0" w:space="0" w:color="auto"/>
                        <w:bottom w:val="none" w:sz="0" w:space="0" w:color="auto"/>
                        <w:right w:val="none" w:sz="0" w:space="0" w:color="auto"/>
                      </w:divBdr>
                    </w:div>
                  </w:divsChild>
                </w:div>
                <w:div w:id="1592543628">
                  <w:marLeft w:val="0"/>
                  <w:marRight w:val="0"/>
                  <w:marTop w:val="0"/>
                  <w:marBottom w:val="0"/>
                  <w:divBdr>
                    <w:top w:val="none" w:sz="0" w:space="0" w:color="auto"/>
                    <w:left w:val="none" w:sz="0" w:space="0" w:color="auto"/>
                    <w:bottom w:val="none" w:sz="0" w:space="0" w:color="auto"/>
                    <w:right w:val="none" w:sz="0" w:space="0" w:color="auto"/>
                  </w:divBdr>
                  <w:divsChild>
                    <w:div w:id="908228028">
                      <w:marLeft w:val="0"/>
                      <w:marRight w:val="0"/>
                      <w:marTop w:val="0"/>
                      <w:marBottom w:val="0"/>
                      <w:divBdr>
                        <w:top w:val="none" w:sz="0" w:space="0" w:color="auto"/>
                        <w:left w:val="none" w:sz="0" w:space="0" w:color="auto"/>
                        <w:bottom w:val="none" w:sz="0" w:space="0" w:color="auto"/>
                        <w:right w:val="none" w:sz="0" w:space="0" w:color="auto"/>
                      </w:divBdr>
                    </w:div>
                  </w:divsChild>
                </w:div>
                <w:div w:id="1936355488">
                  <w:marLeft w:val="0"/>
                  <w:marRight w:val="0"/>
                  <w:marTop w:val="0"/>
                  <w:marBottom w:val="0"/>
                  <w:divBdr>
                    <w:top w:val="none" w:sz="0" w:space="0" w:color="auto"/>
                    <w:left w:val="none" w:sz="0" w:space="0" w:color="auto"/>
                    <w:bottom w:val="none" w:sz="0" w:space="0" w:color="auto"/>
                    <w:right w:val="none" w:sz="0" w:space="0" w:color="auto"/>
                  </w:divBdr>
                  <w:divsChild>
                    <w:div w:id="314770582">
                      <w:marLeft w:val="0"/>
                      <w:marRight w:val="0"/>
                      <w:marTop w:val="0"/>
                      <w:marBottom w:val="0"/>
                      <w:divBdr>
                        <w:top w:val="none" w:sz="0" w:space="0" w:color="auto"/>
                        <w:left w:val="none" w:sz="0" w:space="0" w:color="auto"/>
                        <w:bottom w:val="none" w:sz="0" w:space="0" w:color="auto"/>
                        <w:right w:val="none" w:sz="0" w:space="0" w:color="auto"/>
                      </w:divBdr>
                    </w:div>
                  </w:divsChild>
                </w:div>
                <w:div w:id="306981084">
                  <w:marLeft w:val="0"/>
                  <w:marRight w:val="0"/>
                  <w:marTop w:val="0"/>
                  <w:marBottom w:val="0"/>
                  <w:divBdr>
                    <w:top w:val="none" w:sz="0" w:space="0" w:color="auto"/>
                    <w:left w:val="none" w:sz="0" w:space="0" w:color="auto"/>
                    <w:bottom w:val="none" w:sz="0" w:space="0" w:color="auto"/>
                    <w:right w:val="none" w:sz="0" w:space="0" w:color="auto"/>
                  </w:divBdr>
                  <w:divsChild>
                    <w:div w:id="1333488288">
                      <w:marLeft w:val="0"/>
                      <w:marRight w:val="0"/>
                      <w:marTop w:val="0"/>
                      <w:marBottom w:val="0"/>
                      <w:divBdr>
                        <w:top w:val="none" w:sz="0" w:space="0" w:color="auto"/>
                        <w:left w:val="none" w:sz="0" w:space="0" w:color="auto"/>
                        <w:bottom w:val="none" w:sz="0" w:space="0" w:color="auto"/>
                        <w:right w:val="none" w:sz="0" w:space="0" w:color="auto"/>
                      </w:divBdr>
                    </w:div>
                  </w:divsChild>
                </w:div>
                <w:div w:id="508761985">
                  <w:marLeft w:val="0"/>
                  <w:marRight w:val="0"/>
                  <w:marTop w:val="0"/>
                  <w:marBottom w:val="0"/>
                  <w:divBdr>
                    <w:top w:val="none" w:sz="0" w:space="0" w:color="auto"/>
                    <w:left w:val="none" w:sz="0" w:space="0" w:color="auto"/>
                    <w:bottom w:val="none" w:sz="0" w:space="0" w:color="auto"/>
                    <w:right w:val="none" w:sz="0" w:space="0" w:color="auto"/>
                  </w:divBdr>
                  <w:divsChild>
                    <w:div w:id="167644415">
                      <w:marLeft w:val="0"/>
                      <w:marRight w:val="0"/>
                      <w:marTop w:val="0"/>
                      <w:marBottom w:val="0"/>
                      <w:divBdr>
                        <w:top w:val="none" w:sz="0" w:space="0" w:color="auto"/>
                        <w:left w:val="none" w:sz="0" w:space="0" w:color="auto"/>
                        <w:bottom w:val="none" w:sz="0" w:space="0" w:color="auto"/>
                        <w:right w:val="none" w:sz="0" w:space="0" w:color="auto"/>
                      </w:divBdr>
                    </w:div>
                  </w:divsChild>
                </w:div>
                <w:div w:id="1995645987">
                  <w:marLeft w:val="0"/>
                  <w:marRight w:val="0"/>
                  <w:marTop w:val="0"/>
                  <w:marBottom w:val="0"/>
                  <w:divBdr>
                    <w:top w:val="none" w:sz="0" w:space="0" w:color="auto"/>
                    <w:left w:val="none" w:sz="0" w:space="0" w:color="auto"/>
                    <w:bottom w:val="none" w:sz="0" w:space="0" w:color="auto"/>
                    <w:right w:val="none" w:sz="0" w:space="0" w:color="auto"/>
                  </w:divBdr>
                  <w:divsChild>
                    <w:div w:id="841312063">
                      <w:marLeft w:val="0"/>
                      <w:marRight w:val="0"/>
                      <w:marTop w:val="0"/>
                      <w:marBottom w:val="0"/>
                      <w:divBdr>
                        <w:top w:val="none" w:sz="0" w:space="0" w:color="auto"/>
                        <w:left w:val="none" w:sz="0" w:space="0" w:color="auto"/>
                        <w:bottom w:val="none" w:sz="0" w:space="0" w:color="auto"/>
                        <w:right w:val="none" w:sz="0" w:space="0" w:color="auto"/>
                      </w:divBdr>
                    </w:div>
                  </w:divsChild>
                </w:div>
                <w:div w:id="2074307395">
                  <w:marLeft w:val="0"/>
                  <w:marRight w:val="0"/>
                  <w:marTop w:val="0"/>
                  <w:marBottom w:val="0"/>
                  <w:divBdr>
                    <w:top w:val="none" w:sz="0" w:space="0" w:color="auto"/>
                    <w:left w:val="none" w:sz="0" w:space="0" w:color="auto"/>
                    <w:bottom w:val="none" w:sz="0" w:space="0" w:color="auto"/>
                    <w:right w:val="none" w:sz="0" w:space="0" w:color="auto"/>
                  </w:divBdr>
                  <w:divsChild>
                    <w:div w:id="1934238756">
                      <w:marLeft w:val="0"/>
                      <w:marRight w:val="0"/>
                      <w:marTop w:val="0"/>
                      <w:marBottom w:val="0"/>
                      <w:divBdr>
                        <w:top w:val="none" w:sz="0" w:space="0" w:color="auto"/>
                        <w:left w:val="none" w:sz="0" w:space="0" w:color="auto"/>
                        <w:bottom w:val="none" w:sz="0" w:space="0" w:color="auto"/>
                        <w:right w:val="none" w:sz="0" w:space="0" w:color="auto"/>
                      </w:divBdr>
                    </w:div>
                  </w:divsChild>
                </w:div>
                <w:div w:id="1843204436">
                  <w:marLeft w:val="0"/>
                  <w:marRight w:val="0"/>
                  <w:marTop w:val="0"/>
                  <w:marBottom w:val="0"/>
                  <w:divBdr>
                    <w:top w:val="none" w:sz="0" w:space="0" w:color="auto"/>
                    <w:left w:val="none" w:sz="0" w:space="0" w:color="auto"/>
                    <w:bottom w:val="none" w:sz="0" w:space="0" w:color="auto"/>
                    <w:right w:val="none" w:sz="0" w:space="0" w:color="auto"/>
                  </w:divBdr>
                  <w:divsChild>
                    <w:div w:id="243615742">
                      <w:marLeft w:val="0"/>
                      <w:marRight w:val="0"/>
                      <w:marTop w:val="0"/>
                      <w:marBottom w:val="0"/>
                      <w:divBdr>
                        <w:top w:val="none" w:sz="0" w:space="0" w:color="auto"/>
                        <w:left w:val="none" w:sz="0" w:space="0" w:color="auto"/>
                        <w:bottom w:val="none" w:sz="0" w:space="0" w:color="auto"/>
                        <w:right w:val="none" w:sz="0" w:space="0" w:color="auto"/>
                      </w:divBdr>
                    </w:div>
                  </w:divsChild>
                </w:div>
                <w:div w:id="481192013">
                  <w:marLeft w:val="0"/>
                  <w:marRight w:val="0"/>
                  <w:marTop w:val="0"/>
                  <w:marBottom w:val="0"/>
                  <w:divBdr>
                    <w:top w:val="none" w:sz="0" w:space="0" w:color="auto"/>
                    <w:left w:val="none" w:sz="0" w:space="0" w:color="auto"/>
                    <w:bottom w:val="none" w:sz="0" w:space="0" w:color="auto"/>
                    <w:right w:val="none" w:sz="0" w:space="0" w:color="auto"/>
                  </w:divBdr>
                  <w:divsChild>
                    <w:div w:id="1528370188">
                      <w:marLeft w:val="0"/>
                      <w:marRight w:val="0"/>
                      <w:marTop w:val="0"/>
                      <w:marBottom w:val="0"/>
                      <w:divBdr>
                        <w:top w:val="none" w:sz="0" w:space="0" w:color="auto"/>
                        <w:left w:val="none" w:sz="0" w:space="0" w:color="auto"/>
                        <w:bottom w:val="none" w:sz="0" w:space="0" w:color="auto"/>
                        <w:right w:val="none" w:sz="0" w:space="0" w:color="auto"/>
                      </w:divBdr>
                    </w:div>
                  </w:divsChild>
                </w:div>
                <w:div w:id="1752003945">
                  <w:marLeft w:val="0"/>
                  <w:marRight w:val="0"/>
                  <w:marTop w:val="0"/>
                  <w:marBottom w:val="0"/>
                  <w:divBdr>
                    <w:top w:val="none" w:sz="0" w:space="0" w:color="auto"/>
                    <w:left w:val="none" w:sz="0" w:space="0" w:color="auto"/>
                    <w:bottom w:val="none" w:sz="0" w:space="0" w:color="auto"/>
                    <w:right w:val="none" w:sz="0" w:space="0" w:color="auto"/>
                  </w:divBdr>
                  <w:divsChild>
                    <w:div w:id="138233183">
                      <w:marLeft w:val="0"/>
                      <w:marRight w:val="0"/>
                      <w:marTop w:val="0"/>
                      <w:marBottom w:val="0"/>
                      <w:divBdr>
                        <w:top w:val="none" w:sz="0" w:space="0" w:color="auto"/>
                        <w:left w:val="none" w:sz="0" w:space="0" w:color="auto"/>
                        <w:bottom w:val="none" w:sz="0" w:space="0" w:color="auto"/>
                        <w:right w:val="none" w:sz="0" w:space="0" w:color="auto"/>
                      </w:divBdr>
                    </w:div>
                  </w:divsChild>
                </w:div>
                <w:div w:id="1372072317">
                  <w:marLeft w:val="0"/>
                  <w:marRight w:val="0"/>
                  <w:marTop w:val="0"/>
                  <w:marBottom w:val="0"/>
                  <w:divBdr>
                    <w:top w:val="none" w:sz="0" w:space="0" w:color="auto"/>
                    <w:left w:val="none" w:sz="0" w:space="0" w:color="auto"/>
                    <w:bottom w:val="none" w:sz="0" w:space="0" w:color="auto"/>
                    <w:right w:val="none" w:sz="0" w:space="0" w:color="auto"/>
                  </w:divBdr>
                  <w:divsChild>
                    <w:div w:id="1987319161">
                      <w:marLeft w:val="0"/>
                      <w:marRight w:val="0"/>
                      <w:marTop w:val="0"/>
                      <w:marBottom w:val="0"/>
                      <w:divBdr>
                        <w:top w:val="none" w:sz="0" w:space="0" w:color="auto"/>
                        <w:left w:val="none" w:sz="0" w:space="0" w:color="auto"/>
                        <w:bottom w:val="none" w:sz="0" w:space="0" w:color="auto"/>
                        <w:right w:val="none" w:sz="0" w:space="0" w:color="auto"/>
                      </w:divBdr>
                    </w:div>
                  </w:divsChild>
                </w:div>
                <w:div w:id="1727684215">
                  <w:marLeft w:val="0"/>
                  <w:marRight w:val="0"/>
                  <w:marTop w:val="0"/>
                  <w:marBottom w:val="0"/>
                  <w:divBdr>
                    <w:top w:val="none" w:sz="0" w:space="0" w:color="auto"/>
                    <w:left w:val="none" w:sz="0" w:space="0" w:color="auto"/>
                    <w:bottom w:val="none" w:sz="0" w:space="0" w:color="auto"/>
                    <w:right w:val="none" w:sz="0" w:space="0" w:color="auto"/>
                  </w:divBdr>
                  <w:divsChild>
                    <w:div w:id="607204024">
                      <w:marLeft w:val="0"/>
                      <w:marRight w:val="0"/>
                      <w:marTop w:val="0"/>
                      <w:marBottom w:val="0"/>
                      <w:divBdr>
                        <w:top w:val="none" w:sz="0" w:space="0" w:color="auto"/>
                        <w:left w:val="none" w:sz="0" w:space="0" w:color="auto"/>
                        <w:bottom w:val="none" w:sz="0" w:space="0" w:color="auto"/>
                        <w:right w:val="none" w:sz="0" w:space="0" w:color="auto"/>
                      </w:divBdr>
                    </w:div>
                  </w:divsChild>
                </w:div>
                <w:div w:id="289214176">
                  <w:marLeft w:val="0"/>
                  <w:marRight w:val="0"/>
                  <w:marTop w:val="0"/>
                  <w:marBottom w:val="0"/>
                  <w:divBdr>
                    <w:top w:val="none" w:sz="0" w:space="0" w:color="auto"/>
                    <w:left w:val="none" w:sz="0" w:space="0" w:color="auto"/>
                    <w:bottom w:val="none" w:sz="0" w:space="0" w:color="auto"/>
                    <w:right w:val="none" w:sz="0" w:space="0" w:color="auto"/>
                  </w:divBdr>
                  <w:divsChild>
                    <w:div w:id="681933866">
                      <w:marLeft w:val="0"/>
                      <w:marRight w:val="0"/>
                      <w:marTop w:val="0"/>
                      <w:marBottom w:val="0"/>
                      <w:divBdr>
                        <w:top w:val="none" w:sz="0" w:space="0" w:color="auto"/>
                        <w:left w:val="none" w:sz="0" w:space="0" w:color="auto"/>
                        <w:bottom w:val="none" w:sz="0" w:space="0" w:color="auto"/>
                        <w:right w:val="none" w:sz="0" w:space="0" w:color="auto"/>
                      </w:divBdr>
                    </w:div>
                  </w:divsChild>
                </w:div>
                <w:div w:id="685791217">
                  <w:marLeft w:val="0"/>
                  <w:marRight w:val="0"/>
                  <w:marTop w:val="0"/>
                  <w:marBottom w:val="0"/>
                  <w:divBdr>
                    <w:top w:val="none" w:sz="0" w:space="0" w:color="auto"/>
                    <w:left w:val="none" w:sz="0" w:space="0" w:color="auto"/>
                    <w:bottom w:val="none" w:sz="0" w:space="0" w:color="auto"/>
                    <w:right w:val="none" w:sz="0" w:space="0" w:color="auto"/>
                  </w:divBdr>
                  <w:divsChild>
                    <w:div w:id="1032461412">
                      <w:marLeft w:val="0"/>
                      <w:marRight w:val="0"/>
                      <w:marTop w:val="0"/>
                      <w:marBottom w:val="0"/>
                      <w:divBdr>
                        <w:top w:val="none" w:sz="0" w:space="0" w:color="auto"/>
                        <w:left w:val="none" w:sz="0" w:space="0" w:color="auto"/>
                        <w:bottom w:val="none" w:sz="0" w:space="0" w:color="auto"/>
                        <w:right w:val="none" w:sz="0" w:space="0" w:color="auto"/>
                      </w:divBdr>
                    </w:div>
                  </w:divsChild>
                </w:div>
                <w:div w:id="398554535">
                  <w:marLeft w:val="0"/>
                  <w:marRight w:val="0"/>
                  <w:marTop w:val="0"/>
                  <w:marBottom w:val="0"/>
                  <w:divBdr>
                    <w:top w:val="none" w:sz="0" w:space="0" w:color="auto"/>
                    <w:left w:val="none" w:sz="0" w:space="0" w:color="auto"/>
                    <w:bottom w:val="none" w:sz="0" w:space="0" w:color="auto"/>
                    <w:right w:val="none" w:sz="0" w:space="0" w:color="auto"/>
                  </w:divBdr>
                  <w:divsChild>
                    <w:div w:id="1414278188">
                      <w:marLeft w:val="0"/>
                      <w:marRight w:val="0"/>
                      <w:marTop w:val="0"/>
                      <w:marBottom w:val="0"/>
                      <w:divBdr>
                        <w:top w:val="none" w:sz="0" w:space="0" w:color="auto"/>
                        <w:left w:val="none" w:sz="0" w:space="0" w:color="auto"/>
                        <w:bottom w:val="none" w:sz="0" w:space="0" w:color="auto"/>
                        <w:right w:val="none" w:sz="0" w:space="0" w:color="auto"/>
                      </w:divBdr>
                    </w:div>
                  </w:divsChild>
                </w:div>
                <w:div w:id="246883734">
                  <w:marLeft w:val="0"/>
                  <w:marRight w:val="0"/>
                  <w:marTop w:val="0"/>
                  <w:marBottom w:val="0"/>
                  <w:divBdr>
                    <w:top w:val="none" w:sz="0" w:space="0" w:color="auto"/>
                    <w:left w:val="none" w:sz="0" w:space="0" w:color="auto"/>
                    <w:bottom w:val="none" w:sz="0" w:space="0" w:color="auto"/>
                    <w:right w:val="none" w:sz="0" w:space="0" w:color="auto"/>
                  </w:divBdr>
                  <w:divsChild>
                    <w:div w:id="771125927">
                      <w:marLeft w:val="0"/>
                      <w:marRight w:val="0"/>
                      <w:marTop w:val="0"/>
                      <w:marBottom w:val="0"/>
                      <w:divBdr>
                        <w:top w:val="none" w:sz="0" w:space="0" w:color="auto"/>
                        <w:left w:val="none" w:sz="0" w:space="0" w:color="auto"/>
                        <w:bottom w:val="none" w:sz="0" w:space="0" w:color="auto"/>
                        <w:right w:val="none" w:sz="0" w:space="0" w:color="auto"/>
                      </w:divBdr>
                    </w:div>
                  </w:divsChild>
                </w:div>
                <w:div w:id="1748572833">
                  <w:marLeft w:val="0"/>
                  <w:marRight w:val="0"/>
                  <w:marTop w:val="0"/>
                  <w:marBottom w:val="0"/>
                  <w:divBdr>
                    <w:top w:val="none" w:sz="0" w:space="0" w:color="auto"/>
                    <w:left w:val="none" w:sz="0" w:space="0" w:color="auto"/>
                    <w:bottom w:val="none" w:sz="0" w:space="0" w:color="auto"/>
                    <w:right w:val="none" w:sz="0" w:space="0" w:color="auto"/>
                  </w:divBdr>
                  <w:divsChild>
                    <w:div w:id="1959678954">
                      <w:marLeft w:val="0"/>
                      <w:marRight w:val="0"/>
                      <w:marTop w:val="0"/>
                      <w:marBottom w:val="0"/>
                      <w:divBdr>
                        <w:top w:val="none" w:sz="0" w:space="0" w:color="auto"/>
                        <w:left w:val="none" w:sz="0" w:space="0" w:color="auto"/>
                        <w:bottom w:val="none" w:sz="0" w:space="0" w:color="auto"/>
                        <w:right w:val="none" w:sz="0" w:space="0" w:color="auto"/>
                      </w:divBdr>
                    </w:div>
                  </w:divsChild>
                </w:div>
                <w:div w:id="295913408">
                  <w:marLeft w:val="0"/>
                  <w:marRight w:val="0"/>
                  <w:marTop w:val="0"/>
                  <w:marBottom w:val="0"/>
                  <w:divBdr>
                    <w:top w:val="none" w:sz="0" w:space="0" w:color="auto"/>
                    <w:left w:val="none" w:sz="0" w:space="0" w:color="auto"/>
                    <w:bottom w:val="none" w:sz="0" w:space="0" w:color="auto"/>
                    <w:right w:val="none" w:sz="0" w:space="0" w:color="auto"/>
                  </w:divBdr>
                  <w:divsChild>
                    <w:div w:id="378826153">
                      <w:marLeft w:val="0"/>
                      <w:marRight w:val="0"/>
                      <w:marTop w:val="0"/>
                      <w:marBottom w:val="0"/>
                      <w:divBdr>
                        <w:top w:val="none" w:sz="0" w:space="0" w:color="auto"/>
                        <w:left w:val="none" w:sz="0" w:space="0" w:color="auto"/>
                        <w:bottom w:val="none" w:sz="0" w:space="0" w:color="auto"/>
                        <w:right w:val="none" w:sz="0" w:space="0" w:color="auto"/>
                      </w:divBdr>
                    </w:div>
                  </w:divsChild>
                </w:div>
                <w:div w:id="1383209231">
                  <w:marLeft w:val="0"/>
                  <w:marRight w:val="0"/>
                  <w:marTop w:val="0"/>
                  <w:marBottom w:val="0"/>
                  <w:divBdr>
                    <w:top w:val="none" w:sz="0" w:space="0" w:color="auto"/>
                    <w:left w:val="none" w:sz="0" w:space="0" w:color="auto"/>
                    <w:bottom w:val="none" w:sz="0" w:space="0" w:color="auto"/>
                    <w:right w:val="none" w:sz="0" w:space="0" w:color="auto"/>
                  </w:divBdr>
                  <w:divsChild>
                    <w:div w:id="998534814">
                      <w:marLeft w:val="0"/>
                      <w:marRight w:val="0"/>
                      <w:marTop w:val="0"/>
                      <w:marBottom w:val="0"/>
                      <w:divBdr>
                        <w:top w:val="none" w:sz="0" w:space="0" w:color="auto"/>
                        <w:left w:val="none" w:sz="0" w:space="0" w:color="auto"/>
                        <w:bottom w:val="none" w:sz="0" w:space="0" w:color="auto"/>
                        <w:right w:val="none" w:sz="0" w:space="0" w:color="auto"/>
                      </w:divBdr>
                    </w:div>
                  </w:divsChild>
                </w:div>
                <w:div w:id="95442059">
                  <w:marLeft w:val="0"/>
                  <w:marRight w:val="0"/>
                  <w:marTop w:val="0"/>
                  <w:marBottom w:val="0"/>
                  <w:divBdr>
                    <w:top w:val="none" w:sz="0" w:space="0" w:color="auto"/>
                    <w:left w:val="none" w:sz="0" w:space="0" w:color="auto"/>
                    <w:bottom w:val="none" w:sz="0" w:space="0" w:color="auto"/>
                    <w:right w:val="none" w:sz="0" w:space="0" w:color="auto"/>
                  </w:divBdr>
                  <w:divsChild>
                    <w:div w:id="1543708744">
                      <w:marLeft w:val="0"/>
                      <w:marRight w:val="0"/>
                      <w:marTop w:val="0"/>
                      <w:marBottom w:val="0"/>
                      <w:divBdr>
                        <w:top w:val="none" w:sz="0" w:space="0" w:color="auto"/>
                        <w:left w:val="none" w:sz="0" w:space="0" w:color="auto"/>
                        <w:bottom w:val="none" w:sz="0" w:space="0" w:color="auto"/>
                        <w:right w:val="none" w:sz="0" w:space="0" w:color="auto"/>
                      </w:divBdr>
                    </w:div>
                  </w:divsChild>
                </w:div>
                <w:div w:id="659777362">
                  <w:marLeft w:val="0"/>
                  <w:marRight w:val="0"/>
                  <w:marTop w:val="0"/>
                  <w:marBottom w:val="0"/>
                  <w:divBdr>
                    <w:top w:val="none" w:sz="0" w:space="0" w:color="auto"/>
                    <w:left w:val="none" w:sz="0" w:space="0" w:color="auto"/>
                    <w:bottom w:val="none" w:sz="0" w:space="0" w:color="auto"/>
                    <w:right w:val="none" w:sz="0" w:space="0" w:color="auto"/>
                  </w:divBdr>
                  <w:divsChild>
                    <w:div w:id="1813400095">
                      <w:marLeft w:val="0"/>
                      <w:marRight w:val="0"/>
                      <w:marTop w:val="0"/>
                      <w:marBottom w:val="0"/>
                      <w:divBdr>
                        <w:top w:val="none" w:sz="0" w:space="0" w:color="auto"/>
                        <w:left w:val="none" w:sz="0" w:space="0" w:color="auto"/>
                        <w:bottom w:val="none" w:sz="0" w:space="0" w:color="auto"/>
                        <w:right w:val="none" w:sz="0" w:space="0" w:color="auto"/>
                      </w:divBdr>
                    </w:div>
                  </w:divsChild>
                </w:div>
                <w:div w:id="1857186942">
                  <w:marLeft w:val="0"/>
                  <w:marRight w:val="0"/>
                  <w:marTop w:val="0"/>
                  <w:marBottom w:val="0"/>
                  <w:divBdr>
                    <w:top w:val="none" w:sz="0" w:space="0" w:color="auto"/>
                    <w:left w:val="none" w:sz="0" w:space="0" w:color="auto"/>
                    <w:bottom w:val="none" w:sz="0" w:space="0" w:color="auto"/>
                    <w:right w:val="none" w:sz="0" w:space="0" w:color="auto"/>
                  </w:divBdr>
                  <w:divsChild>
                    <w:div w:id="1468819846">
                      <w:marLeft w:val="0"/>
                      <w:marRight w:val="0"/>
                      <w:marTop w:val="0"/>
                      <w:marBottom w:val="0"/>
                      <w:divBdr>
                        <w:top w:val="none" w:sz="0" w:space="0" w:color="auto"/>
                        <w:left w:val="none" w:sz="0" w:space="0" w:color="auto"/>
                        <w:bottom w:val="none" w:sz="0" w:space="0" w:color="auto"/>
                        <w:right w:val="none" w:sz="0" w:space="0" w:color="auto"/>
                      </w:divBdr>
                    </w:div>
                  </w:divsChild>
                </w:div>
                <w:div w:id="86967511">
                  <w:marLeft w:val="0"/>
                  <w:marRight w:val="0"/>
                  <w:marTop w:val="0"/>
                  <w:marBottom w:val="0"/>
                  <w:divBdr>
                    <w:top w:val="none" w:sz="0" w:space="0" w:color="auto"/>
                    <w:left w:val="none" w:sz="0" w:space="0" w:color="auto"/>
                    <w:bottom w:val="none" w:sz="0" w:space="0" w:color="auto"/>
                    <w:right w:val="none" w:sz="0" w:space="0" w:color="auto"/>
                  </w:divBdr>
                  <w:divsChild>
                    <w:div w:id="13184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60179">
          <w:marLeft w:val="0"/>
          <w:marRight w:val="0"/>
          <w:marTop w:val="0"/>
          <w:marBottom w:val="0"/>
          <w:divBdr>
            <w:top w:val="none" w:sz="0" w:space="0" w:color="auto"/>
            <w:left w:val="none" w:sz="0" w:space="0" w:color="auto"/>
            <w:bottom w:val="none" w:sz="0" w:space="0" w:color="auto"/>
            <w:right w:val="none" w:sz="0" w:space="0" w:color="auto"/>
          </w:divBdr>
          <w:divsChild>
            <w:div w:id="1898126744">
              <w:marLeft w:val="0"/>
              <w:marRight w:val="0"/>
              <w:marTop w:val="0"/>
              <w:marBottom w:val="0"/>
              <w:divBdr>
                <w:top w:val="none" w:sz="0" w:space="0" w:color="auto"/>
                <w:left w:val="none" w:sz="0" w:space="0" w:color="auto"/>
                <w:bottom w:val="none" w:sz="0" w:space="0" w:color="auto"/>
                <w:right w:val="none" w:sz="0" w:space="0" w:color="auto"/>
              </w:divBdr>
            </w:div>
            <w:div w:id="1899508664">
              <w:marLeft w:val="0"/>
              <w:marRight w:val="0"/>
              <w:marTop w:val="0"/>
              <w:marBottom w:val="0"/>
              <w:divBdr>
                <w:top w:val="none" w:sz="0" w:space="0" w:color="auto"/>
                <w:left w:val="none" w:sz="0" w:space="0" w:color="auto"/>
                <w:bottom w:val="none" w:sz="0" w:space="0" w:color="auto"/>
                <w:right w:val="none" w:sz="0" w:space="0" w:color="auto"/>
              </w:divBdr>
            </w:div>
            <w:div w:id="1146554013">
              <w:marLeft w:val="0"/>
              <w:marRight w:val="0"/>
              <w:marTop w:val="0"/>
              <w:marBottom w:val="0"/>
              <w:divBdr>
                <w:top w:val="none" w:sz="0" w:space="0" w:color="auto"/>
                <w:left w:val="none" w:sz="0" w:space="0" w:color="auto"/>
                <w:bottom w:val="none" w:sz="0" w:space="0" w:color="auto"/>
                <w:right w:val="none" w:sz="0" w:space="0" w:color="auto"/>
              </w:divBdr>
            </w:div>
            <w:div w:id="1317684349">
              <w:marLeft w:val="0"/>
              <w:marRight w:val="0"/>
              <w:marTop w:val="0"/>
              <w:marBottom w:val="0"/>
              <w:divBdr>
                <w:top w:val="none" w:sz="0" w:space="0" w:color="auto"/>
                <w:left w:val="none" w:sz="0" w:space="0" w:color="auto"/>
                <w:bottom w:val="none" w:sz="0" w:space="0" w:color="auto"/>
                <w:right w:val="none" w:sz="0" w:space="0" w:color="auto"/>
              </w:divBdr>
            </w:div>
            <w:div w:id="290477412">
              <w:marLeft w:val="0"/>
              <w:marRight w:val="0"/>
              <w:marTop w:val="0"/>
              <w:marBottom w:val="0"/>
              <w:divBdr>
                <w:top w:val="none" w:sz="0" w:space="0" w:color="auto"/>
                <w:left w:val="none" w:sz="0" w:space="0" w:color="auto"/>
                <w:bottom w:val="none" w:sz="0" w:space="0" w:color="auto"/>
                <w:right w:val="none" w:sz="0" w:space="0" w:color="auto"/>
              </w:divBdr>
            </w:div>
            <w:div w:id="2009749140">
              <w:marLeft w:val="0"/>
              <w:marRight w:val="0"/>
              <w:marTop w:val="0"/>
              <w:marBottom w:val="0"/>
              <w:divBdr>
                <w:top w:val="none" w:sz="0" w:space="0" w:color="auto"/>
                <w:left w:val="none" w:sz="0" w:space="0" w:color="auto"/>
                <w:bottom w:val="none" w:sz="0" w:space="0" w:color="auto"/>
                <w:right w:val="none" w:sz="0" w:space="0" w:color="auto"/>
              </w:divBdr>
            </w:div>
            <w:div w:id="3170131">
              <w:marLeft w:val="0"/>
              <w:marRight w:val="0"/>
              <w:marTop w:val="0"/>
              <w:marBottom w:val="0"/>
              <w:divBdr>
                <w:top w:val="none" w:sz="0" w:space="0" w:color="auto"/>
                <w:left w:val="none" w:sz="0" w:space="0" w:color="auto"/>
                <w:bottom w:val="none" w:sz="0" w:space="0" w:color="auto"/>
                <w:right w:val="none" w:sz="0" w:space="0" w:color="auto"/>
              </w:divBdr>
            </w:div>
            <w:div w:id="1275481592">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2108503775">
              <w:marLeft w:val="0"/>
              <w:marRight w:val="0"/>
              <w:marTop w:val="0"/>
              <w:marBottom w:val="0"/>
              <w:divBdr>
                <w:top w:val="none" w:sz="0" w:space="0" w:color="auto"/>
                <w:left w:val="none" w:sz="0" w:space="0" w:color="auto"/>
                <w:bottom w:val="none" w:sz="0" w:space="0" w:color="auto"/>
                <w:right w:val="none" w:sz="0" w:space="0" w:color="auto"/>
              </w:divBdr>
            </w:div>
            <w:div w:id="727922562">
              <w:marLeft w:val="0"/>
              <w:marRight w:val="0"/>
              <w:marTop w:val="0"/>
              <w:marBottom w:val="0"/>
              <w:divBdr>
                <w:top w:val="none" w:sz="0" w:space="0" w:color="auto"/>
                <w:left w:val="none" w:sz="0" w:space="0" w:color="auto"/>
                <w:bottom w:val="none" w:sz="0" w:space="0" w:color="auto"/>
                <w:right w:val="none" w:sz="0" w:space="0" w:color="auto"/>
              </w:divBdr>
            </w:div>
            <w:div w:id="29183867">
              <w:marLeft w:val="0"/>
              <w:marRight w:val="0"/>
              <w:marTop w:val="0"/>
              <w:marBottom w:val="0"/>
              <w:divBdr>
                <w:top w:val="none" w:sz="0" w:space="0" w:color="auto"/>
                <w:left w:val="none" w:sz="0" w:space="0" w:color="auto"/>
                <w:bottom w:val="none" w:sz="0" w:space="0" w:color="auto"/>
                <w:right w:val="none" w:sz="0" w:space="0" w:color="auto"/>
              </w:divBdr>
            </w:div>
            <w:div w:id="1120344135">
              <w:marLeft w:val="0"/>
              <w:marRight w:val="0"/>
              <w:marTop w:val="0"/>
              <w:marBottom w:val="0"/>
              <w:divBdr>
                <w:top w:val="none" w:sz="0" w:space="0" w:color="auto"/>
                <w:left w:val="none" w:sz="0" w:space="0" w:color="auto"/>
                <w:bottom w:val="none" w:sz="0" w:space="0" w:color="auto"/>
                <w:right w:val="none" w:sz="0" w:space="0" w:color="auto"/>
              </w:divBdr>
            </w:div>
            <w:div w:id="1920745742">
              <w:marLeft w:val="0"/>
              <w:marRight w:val="0"/>
              <w:marTop w:val="0"/>
              <w:marBottom w:val="0"/>
              <w:divBdr>
                <w:top w:val="none" w:sz="0" w:space="0" w:color="auto"/>
                <w:left w:val="none" w:sz="0" w:space="0" w:color="auto"/>
                <w:bottom w:val="none" w:sz="0" w:space="0" w:color="auto"/>
                <w:right w:val="none" w:sz="0" w:space="0" w:color="auto"/>
              </w:divBdr>
            </w:div>
            <w:div w:id="1648197447">
              <w:marLeft w:val="0"/>
              <w:marRight w:val="0"/>
              <w:marTop w:val="0"/>
              <w:marBottom w:val="0"/>
              <w:divBdr>
                <w:top w:val="none" w:sz="0" w:space="0" w:color="auto"/>
                <w:left w:val="none" w:sz="0" w:space="0" w:color="auto"/>
                <w:bottom w:val="none" w:sz="0" w:space="0" w:color="auto"/>
                <w:right w:val="none" w:sz="0" w:space="0" w:color="auto"/>
              </w:divBdr>
            </w:div>
            <w:div w:id="1958563246">
              <w:marLeft w:val="0"/>
              <w:marRight w:val="0"/>
              <w:marTop w:val="0"/>
              <w:marBottom w:val="0"/>
              <w:divBdr>
                <w:top w:val="none" w:sz="0" w:space="0" w:color="auto"/>
                <w:left w:val="none" w:sz="0" w:space="0" w:color="auto"/>
                <w:bottom w:val="none" w:sz="0" w:space="0" w:color="auto"/>
                <w:right w:val="none" w:sz="0" w:space="0" w:color="auto"/>
              </w:divBdr>
            </w:div>
            <w:div w:id="675301194">
              <w:marLeft w:val="0"/>
              <w:marRight w:val="0"/>
              <w:marTop w:val="0"/>
              <w:marBottom w:val="0"/>
              <w:divBdr>
                <w:top w:val="none" w:sz="0" w:space="0" w:color="auto"/>
                <w:left w:val="none" w:sz="0" w:space="0" w:color="auto"/>
                <w:bottom w:val="none" w:sz="0" w:space="0" w:color="auto"/>
                <w:right w:val="none" w:sz="0" w:space="0" w:color="auto"/>
              </w:divBdr>
            </w:div>
            <w:div w:id="13969436">
              <w:marLeft w:val="0"/>
              <w:marRight w:val="0"/>
              <w:marTop w:val="0"/>
              <w:marBottom w:val="0"/>
              <w:divBdr>
                <w:top w:val="none" w:sz="0" w:space="0" w:color="auto"/>
                <w:left w:val="none" w:sz="0" w:space="0" w:color="auto"/>
                <w:bottom w:val="none" w:sz="0" w:space="0" w:color="auto"/>
                <w:right w:val="none" w:sz="0" w:space="0" w:color="auto"/>
              </w:divBdr>
            </w:div>
            <w:div w:id="1464691380">
              <w:marLeft w:val="0"/>
              <w:marRight w:val="0"/>
              <w:marTop w:val="0"/>
              <w:marBottom w:val="0"/>
              <w:divBdr>
                <w:top w:val="none" w:sz="0" w:space="0" w:color="auto"/>
                <w:left w:val="none" w:sz="0" w:space="0" w:color="auto"/>
                <w:bottom w:val="none" w:sz="0" w:space="0" w:color="auto"/>
                <w:right w:val="none" w:sz="0" w:space="0" w:color="auto"/>
              </w:divBdr>
            </w:div>
            <w:div w:id="864295582">
              <w:marLeft w:val="0"/>
              <w:marRight w:val="0"/>
              <w:marTop w:val="0"/>
              <w:marBottom w:val="0"/>
              <w:divBdr>
                <w:top w:val="none" w:sz="0" w:space="0" w:color="auto"/>
                <w:left w:val="none" w:sz="0" w:space="0" w:color="auto"/>
                <w:bottom w:val="none" w:sz="0" w:space="0" w:color="auto"/>
                <w:right w:val="none" w:sz="0" w:space="0" w:color="auto"/>
              </w:divBdr>
            </w:div>
          </w:divsChild>
        </w:div>
        <w:div w:id="692994522">
          <w:marLeft w:val="0"/>
          <w:marRight w:val="0"/>
          <w:marTop w:val="0"/>
          <w:marBottom w:val="0"/>
          <w:divBdr>
            <w:top w:val="none" w:sz="0" w:space="0" w:color="auto"/>
            <w:left w:val="none" w:sz="0" w:space="0" w:color="auto"/>
            <w:bottom w:val="none" w:sz="0" w:space="0" w:color="auto"/>
            <w:right w:val="none" w:sz="0" w:space="0" w:color="auto"/>
          </w:divBdr>
        </w:div>
        <w:div w:id="1957062763">
          <w:marLeft w:val="0"/>
          <w:marRight w:val="0"/>
          <w:marTop w:val="0"/>
          <w:marBottom w:val="0"/>
          <w:divBdr>
            <w:top w:val="none" w:sz="0" w:space="0" w:color="auto"/>
            <w:left w:val="none" w:sz="0" w:space="0" w:color="auto"/>
            <w:bottom w:val="none" w:sz="0" w:space="0" w:color="auto"/>
            <w:right w:val="none" w:sz="0" w:space="0" w:color="auto"/>
          </w:divBdr>
        </w:div>
        <w:div w:id="76052901">
          <w:marLeft w:val="0"/>
          <w:marRight w:val="0"/>
          <w:marTop w:val="0"/>
          <w:marBottom w:val="0"/>
          <w:divBdr>
            <w:top w:val="none" w:sz="0" w:space="0" w:color="auto"/>
            <w:left w:val="none" w:sz="0" w:space="0" w:color="auto"/>
            <w:bottom w:val="none" w:sz="0" w:space="0" w:color="auto"/>
            <w:right w:val="none" w:sz="0" w:space="0" w:color="auto"/>
          </w:divBdr>
        </w:div>
        <w:div w:id="1678272014">
          <w:marLeft w:val="0"/>
          <w:marRight w:val="0"/>
          <w:marTop w:val="0"/>
          <w:marBottom w:val="0"/>
          <w:divBdr>
            <w:top w:val="none" w:sz="0" w:space="0" w:color="auto"/>
            <w:left w:val="none" w:sz="0" w:space="0" w:color="auto"/>
            <w:bottom w:val="none" w:sz="0" w:space="0" w:color="auto"/>
            <w:right w:val="none" w:sz="0" w:space="0" w:color="auto"/>
          </w:divBdr>
        </w:div>
        <w:div w:id="1151168998">
          <w:marLeft w:val="0"/>
          <w:marRight w:val="0"/>
          <w:marTop w:val="0"/>
          <w:marBottom w:val="0"/>
          <w:divBdr>
            <w:top w:val="none" w:sz="0" w:space="0" w:color="auto"/>
            <w:left w:val="none" w:sz="0" w:space="0" w:color="auto"/>
            <w:bottom w:val="none" w:sz="0" w:space="0" w:color="auto"/>
            <w:right w:val="none" w:sz="0" w:space="0" w:color="auto"/>
          </w:divBdr>
        </w:div>
        <w:div w:id="662507938">
          <w:marLeft w:val="0"/>
          <w:marRight w:val="0"/>
          <w:marTop w:val="0"/>
          <w:marBottom w:val="0"/>
          <w:divBdr>
            <w:top w:val="none" w:sz="0" w:space="0" w:color="auto"/>
            <w:left w:val="none" w:sz="0" w:space="0" w:color="auto"/>
            <w:bottom w:val="none" w:sz="0" w:space="0" w:color="auto"/>
            <w:right w:val="none" w:sz="0" w:space="0" w:color="auto"/>
          </w:divBdr>
        </w:div>
        <w:div w:id="58094685">
          <w:marLeft w:val="0"/>
          <w:marRight w:val="0"/>
          <w:marTop w:val="0"/>
          <w:marBottom w:val="0"/>
          <w:divBdr>
            <w:top w:val="none" w:sz="0" w:space="0" w:color="auto"/>
            <w:left w:val="none" w:sz="0" w:space="0" w:color="auto"/>
            <w:bottom w:val="none" w:sz="0" w:space="0" w:color="auto"/>
            <w:right w:val="none" w:sz="0" w:space="0" w:color="auto"/>
          </w:divBdr>
        </w:div>
        <w:div w:id="1302688583">
          <w:marLeft w:val="0"/>
          <w:marRight w:val="0"/>
          <w:marTop w:val="0"/>
          <w:marBottom w:val="0"/>
          <w:divBdr>
            <w:top w:val="none" w:sz="0" w:space="0" w:color="auto"/>
            <w:left w:val="none" w:sz="0" w:space="0" w:color="auto"/>
            <w:bottom w:val="none" w:sz="0" w:space="0" w:color="auto"/>
            <w:right w:val="none" w:sz="0" w:space="0" w:color="auto"/>
          </w:divBdr>
        </w:div>
        <w:div w:id="345985631">
          <w:marLeft w:val="0"/>
          <w:marRight w:val="0"/>
          <w:marTop w:val="0"/>
          <w:marBottom w:val="0"/>
          <w:divBdr>
            <w:top w:val="none" w:sz="0" w:space="0" w:color="auto"/>
            <w:left w:val="none" w:sz="0" w:space="0" w:color="auto"/>
            <w:bottom w:val="none" w:sz="0" w:space="0" w:color="auto"/>
            <w:right w:val="none" w:sz="0" w:space="0" w:color="auto"/>
          </w:divBdr>
        </w:div>
        <w:div w:id="484780974">
          <w:marLeft w:val="0"/>
          <w:marRight w:val="0"/>
          <w:marTop w:val="0"/>
          <w:marBottom w:val="0"/>
          <w:divBdr>
            <w:top w:val="none" w:sz="0" w:space="0" w:color="auto"/>
            <w:left w:val="none" w:sz="0" w:space="0" w:color="auto"/>
            <w:bottom w:val="none" w:sz="0" w:space="0" w:color="auto"/>
            <w:right w:val="none" w:sz="0" w:space="0" w:color="auto"/>
          </w:divBdr>
        </w:div>
        <w:div w:id="1249729619">
          <w:marLeft w:val="0"/>
          <w:marRight w:val="0"/>
          <w:marTop w:val="0"/>
          <w:marBottom w:val="0"/>
          <w:divBdr>
            <w:top w:val="none" w:sz="0" w:space="0" w:color="auto"/>
            <w:left w:val="none" w:sz="0" w:space="0" w:color="auto"/>
            <w:bottom w:val="none" w:sz="0" w:space="0" w:color="auto"/>
            <w:right w:val="none" w:sz="0" w:space="0" w:color="auto"/>
          </w:divBdr>
        </w:div>
        <w:div w:id="1891108314">
          <w:marLeft w:val="0"/>
          <w:marRight w:val="0"/>
          <w:marTop w:val="0"/>
          <w:marBottom w:val="0"/>
          <w:divBdr>
            <w:top w:val="none" w:sz="0" w:space="0" w:color="auto"/>
            <w:left w:val="none" w:sz="0" w:space="0" w:color="auto"/>
            <w:bottom w:val="none" w:sz="0" w:space="0" w:color="auto"/>
            <w:right w:val="none" w:sz="0" w:space="0" w:color="auto"/>
          </w:divBdr>
        </w:div>
        <w:div w:id="1953393137">
          <w:marLeft w:val="0"/>
          <w:marRight w:val="0"/>
          <w:marTop w:val="0"/>
          <w:marBottom w:val="0"/>
          <w:divBdr>
            <w:top w:val="none" w:sz="0" w:space="0" w:color="auto"/>
            <w:left w:val="none" w:sz="0" w:space="0" w:color="auto"/>
            <w:bottom w:val="none" w:sz="0" w:space="0" w:color="auto"/>
            <w:right w:val="none" w:sz="0" w:space="0" w:color="auto"/>
          </w:divBdr>
        </w:div>
        <w:div w:id="1601058974">
          <w:marLeft w:val="0"/>
          <w:marRight w:val="0"/>
          <w:marTop w:val="0"/>
          <w:marBottom w:val="0"/>
          <w:divBdr>
            <w:top w:val="none" w:sz="0" w:space="0" w:color="auto"/>
            <w:left w:val="none" w:sz="0" w:space="0" w:color="auto"/>
            <w:bottom w:val="none" w:sz="0" w:space="0" w:color="auto"/>
            <w:right w:val="none" w:sz="0" w:space="0" w:color="auto"/>
          </w:divBdr>
        </w:div>
        <w:div w:id="525172649">
          <w:marLeft w:val="0"/>
          <w:marRight w:val="0"/>
          <w:marTop w:val="0"/>
          <w:marBottom w:val="0"/>
          <w:divBdr>
            <w:top w:val="none" w:sz="0" w:space="0" w:color="auto"/>
            <w:left w:val="none" w:sz="0" w:space="0" w:color="auto"/>
            <w:bottom w:val="none" w:sz="0" w:space="0" w:color="auto"/>
            <w:right w:val="none" w:sz="0" w:space="0" w:color="auto"/>
          </w:divBdr>
        </w:div>
        <w:div w:id="448402884">
          <w:marLeft w:val="0"/>
          <w:marRight w:val="0"/>
          <w:marTop w:val="0"/>
          <w:marBottom w:val="0"/>
          <w:divBdr>
            <w:top w:val="none" w:sz="0" w:space="0" w:color="auto"/>
            <w:left w:val="none" w:sz="0" w:space="0" w:color="auto"/>
            <w:bottom w:val="none" w:sz="0" w:space="0" w:color="auto"/>
            <w:right w:val="none" w:sz="0" w:space="0" w:color="auto"/>
          </w:divBdr>
        </w:div>
        <w:div w:id="326711621">
          <w:marLeft w:val="0"/>
          <w:marRight w:val="0"/>
          <w:marTop w:val="0"/>
          <w:marBottom w:val="0"/>
          <w:divBdr>
            <w:top w:val="none" w:sz="0" w:space="0" w:color="auto"/>
            <w:left w:val="none" w:sz="0" w:space="0" w:color="auto"/>
            <w:bottom w:val="none" w:sz="0" w:space="0" w:color="auto"/>
            <w:right w:val="none" w:sz="0" w:space="0" w:color="auto"/>
          </w:divBdr>
        </w:div>
        <w:div w:id="633095451">
          <w:marLeft w:val="0"/>
          <w:marRight w:val="0"/>
          <w:marTop w:val="0"/>
          <w:marBottom w:val="0"/>
          <w:divBdr>
            <w:top w:val="none" w:sz="0" w:space="0" w:color="auto"/>
            <w:left w:val="none" w:sz="0" w:space="0" w:color="auto"/>
            <w:bottom w:val="none" w:sz="0" w:space="0" w:color="auto"/>
            <w:right w:val="none" w:sz="0" w:space="0" w:color="auto"/>
          </w:divBdr>
        </w:div>
        <w:div w:id="883249711">
          <w:marLeft w:val="0"/>
          <w:marRight w:val="0"/>
          <w:marTop w:val="0"/>
          <w:marBottom w:val="0"/>
          <w:divBdr>
            <w:top w:val="none" w:sz="0" w:space="0" w:color="auto"/>
            <w:left w:val="none" w:sz="0" w:space="0" w:color="auto"/>
            <w:bottom w:val="none" w:sz="0" w:space="0" w:color="auto"/>
            <w:right w:val="none" w:sz="0" w:space="0" w:color="auto"/>
          </w:divBdr>
        </w:div>
        <w:div w:id="118882522">
          <w:marLeft w:val="0"/>
          <w:marRight w:val="0"/>
          <w:marTop w:val="0"/>
          <w:marBottom w:val="0"/>
          <w:divBdr>
            <w:top w:val="none" w:sz="0" w:space="0" w:color="auto"/>
            <w:left w:val="none" w:sz="0" w:space="0" w:color="auto"/>
            <w:bottom w:val="none" w:sz="0" w:space="0" w:color="auto"/>
            <w:right w:val="none" w:sz="0" w:space="0" w:color="auto"/>
          </w:divBdr>
        </w:div>
        <w:div w:id="1127775432">
          <w:marLeft w:val="0"/>
          <w:marRight w:val="0"/>
          <w:marTop w:val="0"/>
          <w:marBottom w:val="0"/>
          <w:divBdr>
            <w:top w:val="none" w:sz="0" w:space="0" w:color="auto"/>
            <w:left w:val="none" w:sz="0" w:space="0" w:color="auto"/>
            <w:bottom w:val="none" w:sz="0" w:space="0" w:color="auto"/>
            <w:right w:val="none" w:sz="0" w:space="0" w:color="auto"/>
          </w:divBdr>
        </w:div>
        <w:div w:id="954799124">
          <w:marLeft w:val="0"/>
          <w:marRight w:val="0"/>
          <w:marTop w:val="0"/>
          <w:marBottom w:val="0"/>
          <w:divBdr>
            <w:top w:val="none" w:sz="0" w:space="0" w:color="auto"/>
            <w:left w:val="none" w:sz="0" w:space="0" w:color="auto"/>
            <w:bottom w:val="none" w:sz="0" w:space="0" w:color="auto"/>
            <w:right w:val="none" w:sz="0" w:space="0" w:color="auto"/>
          </w:divBdr>
        </w:div>
        <w:div w:id="1450198186">
          <w:marLeft w:val="0"/>
          <w:marRight w:val="0"/>
          <w:marTop w:val="0"/>
          <w:marBottom w:val="0"/>
          <w:divBdr>
            <w:top w:val="none" w:sz="0" w:space="0" w:color="auto"/>
            <w:left w:val="none" w:sz="0" w:space="0" w:color="auto"/>
            <w:bottom w:val="none" w:sz="0" w:space="0" w:color="auto"/>
            <w:right w:val="none" w:sz="0" w:space="0" w:color="auto"/>
          </w:divBdr>
        </w:div>
        <w:div w:id="1381783320">
          <w:marLeft w:val="0"/>
          <w:marRight w:val="0"/>
          <w:marTop w:val="0"/>
          <w:marBottom w:val="0"/>
          <w:divBdr>
            <w:top w:val="none" w:sz="0" w:space="0" w:color="auto"/>
            <w:left w:val="none" w:sz="0" w:space="0" w:color="auto"/>
            <w:bottom w:val="none" w:sz="0" w:space="0" w:color="auto"/>
            <w:right w:val="none" w:sz="0" w:space="0" w:color="auto"/>
          </w:divBdr>
        </w:div>
        <w:div w:id="1547834982">
          <w:marLeft w:val="0"/>
          <w:marRight w:val="0"/>
          <w:marTop w:val="0"/>
          <w:marBottom w:val="0"/>
          <w:divBdr>
            <w:top w:val="none" w:sz="0" w:space="0" w:color="auto"/>
            <w:left w:val="none" w:sz="0" w:space="0" w:color="auto"/>
            <w:bottom w:val="none" w:sz="0" w:space="0" w:color="auto"/>
            <w:right w:val="none" w:sz="0" w:space="0" w:color="auto"/>
          </w:divBdr>
        </w:div>
        <w:div w:id="1758358405">
          <w:marLeft w:val="0"/>
          <w:marRight w:val="0"/>
          <w:marTop w:val="0"/>
          <w:marBottom w:val="0"/>
          <w:divBdr>
            <w:top w:val="none" w:sz="0" w:space="0" w:color="auto"/>
            <w:left w:val="none" w:sz="0" w:space="0" w:color="auto"/>
            <w:bottom w:val="none" w:sz="0" w:space="0" w:color="auto"/>
            <w:right w:val="none" w:sz="0" w:space="0" w:color="auto"/>
          </w:divBdr>
        </w:div>
        <w:div w:id="107243043">
          <w:marLeft w:val="0"/>
          <w:marRight w:val="0"/>
          <w:marTop w:val="0"/>
          <w:marBottom w:val="0"/>
          <w:divBdr>
            <w:top w:val="none" w:sz="0" w:space="0" w:color="auto"/>
            <w:left w:val="none" w:sz="0" w:space="0" w:color="auto"/>
            <w:bottom w:val="none" w:sz="0" w:space="0" w:color="auto"/>
            <w:right w:val="none" w:sz="0" w:space="0" w:color="auto"/>
          </w:divBdr>
        </w:div>
        <w:div w:id="1749885548">
          <w:marLeft w:val="0"/>
          <w:marRight w:val="0"/>
          <w:marTop w:val="0"/>
          <w:marBottom w:val="0"/>
          <w:divBdr>
            <w:top w:val="none" w:sz="0" w:space="0" w:color="auto"/>
            <w:left w:val="none" w:sz="0" w:space="0" w:color="auto"/>
            <w:bottom w:val="none" w:sz="0" w:space="0" w:color="auto"/>
            <w:right w:val="none" w:sz="0" w:space="0" w:color="auto"/>
          </w:divBdr>
        </w:div>
        <w:div w:id="205921839">
          <w:marLeft w:val="0"/>
          <w:marRight w:val="0"/>
          <w:marTop w:val="0"/>
          <w:marBottom w:val="0"/>
          <w:divBdr>
            <w:top w:val="none" w:sz="0" w:space="0" w:color="auto"/>
            <w:left w:val="none" w:sz="0" w:space="0" w:color="auto"/>
            <w:bottom w:val="none" w:sz="0" w:space="0" w:color="auto"/>
            <w:right w:val="none" w:sz="0" w:space="0" w:color="auto"/>
          </w:divBdr>
        </w:div>
        <w:div w:id="77797384">
          <w:marLeft w:val="0"/>
          <w:marRight w:val="0"/>
          <w:marTop w:val="0"/>
          <w:marBottom w:val="0"/>
          <w:divBdr>
            <w:top w:val="none" w:sz="0" w:space="0" w:color="auto"/>
            <w:left w:val="none" w:sz="0" w:space="0" w:color="auto"/>
            <w:bottom w:val="none" w:sz="0" w:space="0" w:color="auto"/>
            <w:right w:val="none" w:sz="0" w:space="0" w:color="auto"/>
          </w:divBdr>
        </w:div>
        <w:div w:id="1746561123">
          <w:marLeft w:val="0"/>
          <w:marRight w:val="0"/>
          <w:marTop w:val="0"/>
          <w:marBottom w:val="0"/>
          <w:divBdr>
            <w:top w:val="none" w:sz="0" w:space="0" w:color="auto"/>
            <w:left w:val="none" w:sz="0" w:space="0" w:color="auto"/>
            <w:bottom w:val="none" w:sz="0" w:space="0" w:color="auto"/>
            <w:right w:val="none" w:sz="0" w:space="0" w:color="auto"/>
          </w:divBdr>
        </w:div>
        <w:div w:id="850531109">
          <w:marLeft w:val="0"/>
          <w:marRight w:val="0"/>
          <w:marTop w:val="0"/>
          <w:marBottom w:val="0"/>
          <w:divBdr>
            <w:top w:val="none" w:sz="0" w:space="0" w:color="auto"/>
            <w:left w:val="none" w:sz="0" w:space="0" w:color="auto"/>
            <w:bottom w:val="none" w:sz="0" w:space="0" w:color="auto"/>
            <w:right w:val="none" w:sz="0" w:space="0" w:color="auto"/>
          </w:divBdr>
        </w:div>
        <w:div w:id="1983998484">
          <w:marLeft w:val="0"/>
          <w:marRight w:val="0"/>
          <w:marTop w:val="0"/>
          <w:marBottom w:val="0"/>
          <w:divBdr>
            <w:top w:val="none" w:sz="0" w:space="0" w:color="auto"/>
            <w:left w:val="none" w:sz="0" w:space="0" w:color="auto"/>
            <w:bottom w:val="none" w:sz="0" w:space="0" w:color="auto"/>
            <w:right w:val="none" w:sz="0" w:space="0" w:color="auto"/>
          </w:divBdr>
        </w:div>
        <w:div w:id="874578917">
          <w:marLeft w:val="0"/>
          <w:marRight w:val="0"/>
          <w:marTop w:val="0"/>
          <w:marBottom w:val="0"/>
          <w:divBdr>
            <w:top w:val="none" w:sz="0" w:space="0" w:color="auto"/>
            <w:left w:val="none" w:sz="0" w:space="0" w:color="auto"/>
            <w:bottom w:val="none" w:sz="0" w:space="0" w:color="auto"/>
            <w:right w:val="none" w:sz="0" w:space="0" w:color="auto"/>
          </w:divBdr>
        </w:div>
        <w:div w:id="1620798388">
          <w:marLeft w:val="0"/>
          <w:marRight w:val="0"/>
          <w:marTop w:val="0"/>
          <w:marBottom w:val="0"/>
          <w:divBdr>
            <w:top w:val="none" w:sz="0" w:space="0" w:color="auto"/>
            <w:left w:val="none" w:sz="0" w:space="0" w:color="auto"/>
            <w:bottom w:val="none" w:sz="0" w:space="0" w:color="auto"/>
            <w:right w:val="none" w:sz="0" w:space="0" w:color="auto"/>
          </w:divBdr>
        </w:div>
        <w:div w:id="2141606846">
          <w:marLeft w:val="0"/>
          <w:marRight w:val="0"/>
          <w:marTop w:val="0"/>
          <w:marBottom w:val="0"/>
          <w:divBdr>
            <w:top w:val="none" w:sz="0" w:space="0" w:color="auto"/>
            <w:left w:val="none" w:sz="0" w:space="0" w:color="auto"/>
            <w:bottom w:val="none" w:sz="0" w:space="0" w:color="auto"/>
            <w:right w:val="none" w:sz="0" w:space="0" w:color="auto"/>
          </w:divBdr>
        </w:div>
        <w:div w:id="975597861">
          <w:marLeft w:val="0"/>
          <w:marRight w:val="0"/>
          <w:marTop w:val="0"/>
          <w:marBottom w:val="0"/>
          <w:divBdr>
            <w:top w:val="none" w:sz="0" w:space="0" w:color="auto"/>
            <w:left w:val="none" w:sz="0" w:space="0" w:color="auto"/>
            <w:bottom w:val="none" w:sz="0" w:space="0" w:color="auto"/>
            <w:right w:val="none" w:sz="0" w:space="0" w:color="auto"/>
          </w:divBdr>
        </w:div>
        <w:div w:id="1089694859">
          <w:marLeft w:val="0"/>
          <w:marRight w:val="0"/>
          <w:marTop w:val="0"/>
          <w:marBottom w:val="0"/>
          <w:divBdr>
            <w:top w:val="none" w:sz="0" w:space="0" w:color="auto"/>
            <w:left w:val="none" w:sz="0" w:space="0" w:color="auto"/>
            <w:bottom w:val="none" w:sz="0" w:space="0" w:color="auto"/>
            <w:right w:val="none" w:sz="0" w:space="0" w:color="auto"/>
          </w:divBdr>
        </w:div>
        <w:div w:id="759525934">
          <w:marLeft w:val="0"/>
          <w:marRight w:val="0"/>
          <w:marTop w:val="0"/>
          <w:marBottom w:val="0"/>
          <w:divBdr>
            <w:top w:val="none" w:sz="0" w:space="0" w:color="auto"/>
            <w:left w:val="none" w:sz="0" w:space="0" w:color="auto"/>
            <w:bottom w:val="none" w:sz="0" w:space="0" w:color="auto"/>
            <w:right w:val="none" w:sz="0" w:space="0" w:color="auto"/>
          </w:divBdr>
        </w:div>
        <w:div w:id="1817138646">
          <w:marLeft w:val="0"/>
          <w:marRight w:val="0"/>
          <w:marTop w:val="0"/>
          <w:marBottom w:val="0"/>
          <w:divBdr>
            <w:top w:val="none" w:sz="0" w:space="0" w:color="auto"/>
            <w:left w:val="none" w:sz="0" w:space="0" w:color="auto"/>
            <w:bottom w:val="none" w:sz="0" w:space="0" w:color="auto"/>
            <w:right w:val="none" w:sz="0" w:space="0" w:color="auto"/>
          </w:divBdr>
        </w:div>
        <w:div w:id="608507627">
          <w:marLeft w:val="0"/>
          <w:marRight w:val="0"/>
          <w:marTop w:val="0"/>
          <w:marBottom w:val="0"/>
          <w:divBdr>
            <w:top w:val="none" w:sz="0" w:space="0" w:color="auto"/>
            <w:left w:val="none" w:sz="0" w:space="0" w:color="auto"/>
            <w:bottom w:val="none" w:sz="0" w:space="0" w:color="auto"/>
            <w:right w:val="none" w:sz="0" w:space="0" w:color="auto"/>
          </w:divBdr>
        </w:div>
        <w:div w:id="1336303346">
          <w:marLeft w:val="0"/>
          <w:marRight w:val="0"/>
          <w:marTop w:val="0"/>
          <w:marBottom w:val="0"/>
          <w:divBdr>
            <w:top w:val="none" w:sz="0" w:space="0" w:color="auto"/>
            <w:left w:val="none" w:sz="0" w:space="0" w:color="auto"/>
            <w:bottom w:val="none" w:sz="0" w:space="0" w:color="auto"/>
            <w:right w:val="none" w:sz="0" w:space="0" w:color="auto"/>
          </w:divBdr>
        </w:div>
        <w:div w:id="356010655">
          <w:marLeft w:val="0"/>
          <w:marRight w:val="0"/>
          <w:marTop w:val="0"/>
          <w:marBottom w:val="0"/>
          <w:divBdr>
            <w:top w:val="none" w:sz="0" w:space="0" w:color="auto"/>
            <w:left w:val="none" w:sz="0" w:space="0" w:color="auto"/>
            <w:bottom w:val="none" w:sz="0" w:space="0" w:color="auto"/>
            <w:right w:val="none" w:sz="0" w:space="0" w:color="auto"/>
          </w:divBdr>
        </w:div>
        <w:div w:id="1256985619">
          <w:marLeft w:val="0"/>
          <w:marRight w:val="0"/>
          <w:marTop w:val="0"/>
          <w:marBottom w:val="0"/>
          <w:divBdr>
            <w:top w:val="none" w:sz="0" w:space="0" w:color="auto"/>
            <w:left w:val="none" w:sz="0" w:space="0" w:color="auto"/>
            <w:bottom w:val="none" w:sz="0" w:space="0" w:color="auto"/>
            <w:right w:val="none" w:sz="0" w:space="0" w:color="auto"/>
          </w:divBdr>
        </w:div>
        <w:div w:id="672495821">
          <w:marLeft w:val="0"/>
          <w:marRight w:val="0"/>
          <w:marTop w:val="0"/>
          <w:marBottom w:val="0"/>
          <w:divBdr>
            <w:top w:val="none" w:sz="0" w:space="0" w:color="auto"/>
            <w:left w:val="none" w:sz="0" w:space="0" w:color="auto"/>
            <w:bottom w:val="none" w:sz="0" w:space="0" w:color="auto"/>
            <w:right w:val="none" w:sz="0" w:space="0" w:color="auto"/>
          </w:divBdr>
        </w:div>
        <w:div w:id="85611378">
          <w:marLeft w:val="0"/>
          <w:marRight w:val="0"/>
          <w:marTop w:val="0"/>
          <w:marBottom w:val="0"/>
          <w:divBdr>
            <w:top w:val="none" w:sz="0" w:space="0" w:color="auto"/>
            <w:left w:val="none" w:sz="0" w:space="0" w:color="auto"/>
            <w:bottom w:val="none" w:sz="0" w:space="0" w:color="auto"/>
            <w:right w:val="none" w:sz="0" w:space="0" w:color="auto"/>
          </w:divBdr>
        </w:div>
        <w:div w:id="1440447038">
          <w:marLeft w:val="0"/>
          <w:marRight w:val="0"/>
          <w:marTop w:val="0"/>
          <w:marBottom w:val="0"/>
          <w:divBdr>
            <w:top w:val="none" w:sz="0" w:space="0" w:color="auto"/>
            <w:left w:val="none" w:sz="0" w:space="0" w:color="auto"/>
            <w:bottom w:val="none" w:sz="0" w:space="0" w:color="auto"/>
            <w:right w:val="none" w:sz="0" w:space="0" w:color="auto"/>
          </w:divBdr>
        </w:div>
        <w:div w:id="990209555">
          <w:marLeft w:val="0"/>
          <w:marRight w:val="0"/>
          <w:marTop w:val="0"/>
          <w:marBottom w:val="0"/>
          <w:divBdr>
            <w:top w:val="none" w:sz="0" w:space="0" w:color="auto"/>
            <w:left w:val="none" w:sz="0" w:space="0" w:color="auto"/>
            <w:bottom w:val="none" w:sz="0" w:space="0" w:color="auto"/>
            <w:right w:val="none" w:sz="0" w:space="0" w:color="auto"/>
          </w:divBdr>
        </w:div>
        <w:div w:id="123819003">
          <w:marLeft w:val="0"/>
          <w:marRight w:val="0"/>
          <w:marTop w:val="0"/>
          <w:marBottom w:val="0"/>
          <w:divBdr>
            <w:top w:val="none" w:sz="0" w:space="0" w:color="auto"/>
            <w:left w:val="none" w:sz="0" w:space="0" w:color="auto"/>
            <w:bottom w:val="none" w:sz="0" w:space="0" w:color="auto"/>
            <w:right w:val="none" w:sz="0" w:space="0" w:color="auto"/>
          </w:divBdr>
        </w:div>
        <w:div w:id="1713269809">
          <w:marLeft w:val="0"/>
          <w:marRight w:val="0"/>
          <w:marTop w:val="0"/>
          <w:marBottom w:val="0"/>
          <w:divBdr>
            <w:top w:val="none" w:sz="0" w:space="0" w:color="auto"/>
            <w:left w:val="none" w:sz="0" w:space="0" w:color="auto"/>
            <w:bottom w:val="none" w:sz="0" w:space="0" w:color="auto"/>
            <w:right w:val="none" w:sz="0" w:space="0" w:color="auto"/>
          </w:divBdr>
        </w:div>
        <w:div w:id="1245409531">
          <w:marLeft w:val="0"/>
          <w:marRight w:val="0"/>
          <w:marTop w:val="0"/>
          <w:marBottom w:val="0"/>
          <w:divBdr>
            <w:top w:val="none" w:sz="0" w:space="0" w:color="auto"/>
            <w:left w:val="none" w:sz="0" w:space="0" w:color="auto"/>
            <w:bottom w:val="none" w:sz="0" w:space="0" w:color="auto"/>
            <w:right w:val="none" w:sz="0" w:space="0" w:color="auto"/>
          </w:divBdr>
        </w:div>
        <w:div w:id="1719862853">
          <w:marLeft w:val="0"/>
          <w:marRight w:val="0"/>
          <w:marTop w:val="0"/>
          <w:marBottom w:val="0"/>
          <w:divBdr>
            <w:top w:val="none" w:sz="0" w:space="0" w:color="auto"/>
            <w:left w:val="none" w:sz="0" w:space="0" w:color="auto"/>
            <w:bottom w:val="none" w:sz="0" w:space="0" w:color="auto"/>
            <w:right w:val="none" w:sz="0" w:space="0" w:color="auto"/>
          </w:divBdr>
        </w:div>
        <w:div w:id="358430338">
          <w:marLeft w:val="0"/>
          <w:marRight w:val="0"/>
          <w:marTop w:val="0"/>
          <w:marBottom w:val="0"/>
          <w:divBdr>
            <w:top w:val="none" w:sz="0" w:space="0" w:color="auto"/>
            <w:left w:val="none" w:sz="0" w:space="0" w:color="auto"/>
            <w:bottom w:val="none" w:sz="0" w:space="0" w:color="auto"/>
            <w:right w:val="none" w:sz="0" w:space="0" w:color="auto"/>
          </w:divBdr>
        </w:div>
        <w:div w:id="827400603">
          <w:marLeft w:val="0"/>
          <w:marRight w:val="0"/>
          <w:marTop w:val="0"/>
          <w:marBottom w:val="0"/>
          <w:divBdr>
            <w:top w:val="none" w:sz="0" w:space="0" w:color="auto"/>
            <w:left w:val="none" w:sz="0" w:space="0" w:color="auto"/>
            <w:bottom w:val="none" w:sz="0" w:space="0" w:color="auto"/>
            <w:right w:val="none" w:sz="0" w:space="0" w:color="auto"/>
          </w:divBdr>
        </w:div>
        <w:div w:id="1250892043">
          <w:marLeft w:val="0"/>
          <w:marRight w:val="0"/>
          <w:marTop w:val="0"/>
          <w:marBottom w:val="0"/>
          <w:divBdr>
            <w:top w:val="none" w:sz="0" w:space="0" w:color="auto"/>
            <w:left w:val="none" w:sz="0" w:space="0" w:color="auto"/>
            <w:bottom w:val="none" w:sz="0" w:space="0" w:color="auto"/>
            <w:right w:val="none" w:sz="0" w:space="0" w:color="auto"/>
          </w:divBdr>
        </w:div>
        <w:div w:id="1430080029">
          <w:marLeft w:val="0"/>
          <w:marRight w:val="0"/>
          <w:marTop w:val="0"/>
          <w:marBottom w:val="0"/>
          <w:divBdr>
            <w:top w:val="none" w:sz="0" w:space="0" w:color="auto"/>
            <w:left w:val="none" w:sz="0" w:space="0" w:color="auto"/>
            <w:bottom w:val="none" w:sz="0" w:space="0" w:color="auto"/>
            <w:right w:val="none" w:sz="0" w:space="0" w:color="auto"/>
          </w:divBdr>
        </w:div>
        <w:div w:id="1682707415">
          <w:marLeft w:val="0"/>
          <w:marRight w:val="0"/>
          <w:marTop w:val="0"/>
          <w:marBottom w:val="0"/>
          <w:divBdr>
            <w:top w:val="none" w:sz="0" w:space="0" w:color="auto"/>
            <w:left w:val="none" w:sz="0" w:space="0" w:color="auto"/>
            <w:bottom w:val="none" w:sz="0" w:space="0" w:color="auto"/>
            <w:right w:val="none" w:sz="0" w:space="0" w:color="auto"/>
          </w:divBdr>
        </w:div>
        <w:div w:id="787159085">
          <w:marLeft w:val="0"/>
          <w:marRight w:val="0"/>
          <w:marTop w:val="0"/>
          <w:marBottom w:val="0"/>
          <w:divBdr>
            <w:top w:val="none" w:sz="0" w:space="0" w:color="auto"/>
            <w:left w:val="none" w:sz="0" w:space="0" w:color="auto"/>
            <w:bottom w:val="none" w:sz="0" w:space="0" w:color="auto"/>
            <w:right w:val="none" w:sz="0" w:space="0" w:color="auto"/>
          </w:divBdr>
        </w:div>
        <w:div w:id="2096706714">
          <w:marLeft w:val="0"/>
          <w:marRight w:val="0"/>
          <w:marTop w:val="0"/>
          <w:marBottom w:val="0"/>
          <w:divBdr>
            <w:top w:val="none" w:sz="0" w:space="0" w:color="auto"/>
            <w:left w:val="none" w:sz="0" w:space="0" w:color="auto"/>
            <w:bottom w:val="none" w:sz="0" w:space="0" w:color="auto"/>
            <w:right w:val="none" w:sz="0" w:space="0" w:color="auto"/>
          </w:divBdr>
        </w:div>
        <w:div w:id="137723677">
          <w:marLeft w:val="0"/>
          <w:marRight w:val="0"/>
          <w:marTop w:val="0"/>
          <w:marBottom w:val="0"/>
          <w:divBdr>
            <w:top w:val="none" w:sz="0" w:space="0" w:color="auto"/>
            <w:left w:val="none" w:sz="0" w:space="0" w:color="auto"/>
            <w:bottom w:val="none" w:sz="0" w:space="0" w:color="auto"/>
            <w:right w:val="none" w:sz="0" w:space="0" w:color="auto"/>
          </w:divBdr>
        </w:div>
        <w:div w:id="211697309">
          <w:marLeft w:val="0"/>
          <w:marRight w:val="0"/>
          <w:marTop w:val="0"/>
          <w:marBottom w:val="0"/>
          <w:divBdr>
            <w:top w:val="none" w:sz="0" w:space="0" w:color="auto"/>
            <w:left w:val="none" w:sz="0" w:space="0" w:color="auto"/>
            <w:bottom w:val="none" w:sz="0" w:space="0" w:color="auto"/>
            <w:right w:val="none" w:sz="0" w:space="0" w:color="auto"/>
          </w:divBdr>
          <w:divsChild>
            <w:div w:id="749349462">
              <w:marLeft w:val="0"/>
              <w:marRight w:val="0"/>
              <w:marTop w:val="0"/>
              <w:marBottom w:val="0"/>
              <w:divBdr>
                <w:top w:val="none" w:sz="0" w:space="0" w:color="auto"/>
                <w:left w:val="none" w:sz="0" w:space="0" w:color="auto"/>
                <w:bottom w:val="none" w:sz="0" w:space="0" w:color="auto"/>
                <w:right w:val="none" w:sz="0" w:space="0" w:color="auto"/>
              </w:divBdr>
            </w:div>
            <w:div w:id="1168138103">
              <w:marLeft w:val="0"/>
              <w:marRight w:val="0"/>
              <w:marTop w:val="0"/>
              <w:marBottom w:val="0"/>
              <w:divBdr>
                <w:top w:val="none" w:sz="0" w:space="0" w:color="auto"/>
                <w:left w:val="none" w:sz="0" w:space="0" w:color="auto"/>
                <w:bottom w:val="none" w:sz="0" w:space="0" w:color="auto"/>
                <w:right w:val="none" w:sz="0" w:space="0" w:color="auto"/>
              </w:divBdr>
            </w:div>
            <w:div w:id="2047825690">
              <w:marLeft w:val="0"/>
              <w:marRight w:val="0"/>
              <w:marTop w:val="0"/>
              <w:marBottom w:val="0"/>
              <w:divBdr>
                <w:top w:val="none" w:sz="0" w:space="0" w:color="auto"/>
                <w:left w:val="none" w:sz="0" w:space="0" w:color="auto"/>
                <w:bottom w:val="none" w:sz="0" w:space="0" w:color="auto"/>
                <w:right w:val="none" w:sz="0" w:space="0" w:color="auto"/>
              </w:divBdr>
            </w:div>
            <w:div w:id="441537882">
              <w:marLeft w:val="0"/>
              <w:marRight w:val="0"/>
              <w:marTop w:val="0"/>
              <w:marBottom w:val="0"/>
              <w:divBdr>
                <w:top w:val="none" w:sz="0" w:space="0" w:color="auto"/>
                <w:left w:val="none" w:sz="0" w:space="0" w:color="auto"/>
                <w:bottom w:val="none" w:sz="0" w:space="0" w:color="auto"/>
                <w:right w:val="none" w:sz="0" w:space="0" w:color="auto"/>
              </w:divBdr>
            </w:div>
            <w:div w:id="1835494022">
              <w:marLeft w:val="0"/>
              <w:marRight w:val="0"/>
              <w:marTop w:val="0"/>
              <w:marBottom w:val="0"/>
              <w:divBdr>
                <w:top w:val="none" w:sz="0" w:space="0" w:color="auto"/>
                <w:left w:val="none" w:sz="0" w:space="0" w:color="auto"/>
                <w:bottom w:val="none" w:sz="0" w:space="0" w:color="auto"/>
                <w:right w:val="none" w:sz="0" w:space="0" w:color="auto"/>
              </w:divBdr>
            </w:div>
            <w:div w:id="806315435">
              <w:marLeft w:val="0"/>
              <w:marRight w:val="0"/>
              <w:marTop w:val="0"/>
              <w:marBottom w:val="0"/>
              <w:divBdr>
                <w:top w:val="none" w:sz="0" w:space="0" w:color="auto"/>
                <w:left w:val="none" w:sz="0" w:space="0" w:color="auto"/>
                <w:bottom w:val="none" w:sz="0" w:space="0" w:color="auto"/>
                <w:right w:val="none" w:sz="0" w:space="0" w:color="auto"/>
              </w:divBdr>
            </w:div>
            <w:div w:id="1889762045">
              <w:marLeft w:val="0"/>
              <w:marRight w:val="0"/>
              <w:marTop w:val="0"/>
              <w:marBottom w:val="0"/>
              <w:divBdr>
                <w:top w:val="none" w:sz="0" w:space="0" w:color="auto"/>
                <w:left w:val="none" w:sz="0" w:space="0" w:color="auto"/>
                <w:bottom w:val="none" w:sz="0" w:space="0" w:color="auto"/>
                <w:right w:val="none" w:sz="0" w:space="0" w:color="auto"/>
              </w:divBdr>
            </w:div>
            <w:div w:id="1811748463">
              <w:marLeft w:val="0"/>
              <w:marRight w:val="0"/>
              <w:marTop w:val="0"/>
              <w:marBottom w:val="0"/>
              <w:divBdr>
                <w:top w:val="none" w:sz="0" w:space="0" w:color="auto"/>
                <w:left w:val="none" w:sz="0" w:space="0" w:color="auto"/>
                <w:bottom w:val="none" w:sz="0" w:space="0" w:color="auto"/>
                <w:right w:val="none" w:sz="0" w:space="0" w:color="auto"/>
              </w:divBdr>
            </w:div>
            <w:div w:id="873545538">
              <w:marLeft w:val="0"/>
              <w:marRight w:val="0"/>
              <w:marTop w:val="0"/>
              <w:marBottom w:val="0"/>
              <w:divBdr>
                <w:top w:val="none" w:sz="0" w:space="0" w:color="auto"/>
                <w:left w:val="none" w:sz="0" w:space="0" w:color="auto"/>
                <w:bottom w:val="none" w:sz="0" w:space="0" w:color="auto"/>
                <w:right w:val="none" w:sz="0" w:space="0" w:color="auto"/>
              </w:divBdr>
            </w:div>
            <w:div w:id="1714844218">
              <w:marLeft w:val="0"/>
              <w:marRight w:val="0"/>
              <w:marTop w:val="0"/>
              <w:marBottom w:val="0"/>
              <w:divBdr>
                <w:top w:val="none" w:sz="0" w:space="0" w:color="auto"/>
                <w:left w:val="none" w:sz="0" w:space="0" w:color="auto"/>
                <w:bottom w:val="none" w:sz="0" w:space="0" w:color="auto"/>
                <w:right w:val="none" w:sz="0" w:space="0" w:color="auto"/>
              </w:divBdr>
            </w:div>
            <w:div w:id="967316763">
              <w:marLeft w:val="0"/>
              <w:marRight w:val="0"/>
              <w:marTop w:val="0"/>
              <w:marBottom w:val="0"/>
              <w:divBdr>
                <w:top w:val="none" w:sz="0" w:space="0" w:color="auto"/>
                <w:left w:val="none" w:sz="0" w:space="0" w:color="auto"/>
                <w:bottom w:val="none" w:sz="0" w:space="0" w:color="auto"/>
                <w:right w:val="none" w:sz="0" w:space="0" w:color="auto"/>
              </w:divBdr>
            </w:div>
            <w:div w:id="888034163">
              <w:marLeft w:val="0"/>
              <w:marRight w:val="0"/>
              <w:marTop w:val="0"/>
              <w:marBottom w:val="0"/>
              <w:divBdr>
                <w:top w:val="none" w:sz="0" w:space="0" w:color="auto"/>
                <w:left w:val="none" w:sz="0" w:space="0" w:color="auto"/>
                <w:bottom w:val="none" w:sz="0" w:space="0" w:color="auto"/>
                <w:right w:val="none" w:sz="0" w:space="0" w:color="auto"/>
              </w:divBdr>
            </w:div>
            <w:div w:id="2126655083">
              <w:marLeft w:val="0"/>
              <w:marRight w:val="0"/>
              <w:marTop w:val="0"/>
              <w:marBottom w:val="0"/>
              <w:divBdr>
                <w:top w:val="none" w:sz="0" w:space="0" w:color="auto"/>
                <w:left w:val="none" w:sz="0" w:space="0" w:color="auto"/>
                <w:bottom w:val="none" w:sz="0" w:space="0" w:color="auto"/>
                <w:right w:val="none" w:sz="0" w:space="0" w:color="auto"/>
              </w:divBdr>
            </w:div>
            <w:div w:id="1541671761">
              <w:marLeft w:val="0"/>
              <w:marRight w:val="0"/>
              <w:marTop w:val="0"/>
              <w:marBottom w:val="0"/>
              <w:divBdr>
                <w:top w:val="none" w:sz="0" w:space="0" w:color="auto"/>
                <w:left w:val="none" w:sz="0" w:space="0" w:color="auto"/>
                <w:bottom w:val="none" w:sz="0" w:space="0" w:color="auto"/>
                <w:right w:val="none" w:sz="0" w:space="0" w:color="auto"/>
              </w:divBdr>
            </w:div>
            <w:div w:id="878276450">
              <w:marLeft w:val="0"/>
              <w:marRight w:val="0"/>
              <w:marTop w:val="0"/>
              <w:marBottom w:val="0"/>
              <w:divBdr>
                <w:top w:val="none" w:sz="0" w:space="0" w:color="auto"/>
                <w:left w:val="none" w:sz="0" w:space="0" w:color="auto"/>
                <w:bottom w:val="none" w:sz="0" w:space="0" w:color="auto"/>
                <w:right w:val="none" w:sz="0" w:space="0" w:color="auto"/>
              </w:divBdr>
            </w:div>
            <w:div w:id="1627851719">
              <w:marLeft w:val="0"/>
              <w:marRight w:val="0"/>
              <w:marTop w:val="0"/>
              <w:marBottom w:val="0"/>
              <w:divBdr>
                <w:top w:val="none" w:sz="0" w:space="0" w:color="auto"/>
                <w:left w:val="none" w:sz="0" w:space="0" w:color="auto"/>
                <w:bottom w:val="none" w:sz="0" w:space="0" w:color="auto"/>
                <w:right w:val="none" w:sz="0" w:space="0" w:color="auto"/>
              </w:divBdr>
            </w:div>
            <w:div w:id="1349796665">
              <w:marLeft w:val="0"/>
              <w:marRight w:val="0"/>
              <w:marTop w:val="0"/>
              <w:marBottom w:val="0"/>
              <w:divBdr>
                <w:top w:val="none" w:sz="0" w:space="0" w:color="auto"/>
                <w:left w:val="none" w:sz="0" w:space="0" w:color="auto"/>
                <w:bottom w:val="none" w:sz="0" w:space="0" w:color="auto"/>
                <w:right w:val="none" w:sz="0" w:space="0" w:color="auto"/>
              </w:divBdr>
            </w:div>
          </w:divsChild>
        </w:div>
        <w:div w:id="454178135">
          <w:marLeft w:val="0"/>
          <w:marRight w:val="0"/>
          <w:marTop w:val="0"/>
          <w:marBottom w:val="0"/>
          <w:divBdr>
            <w:top w:val="none" w:sz="0" w:space="0" w:color="auto"/>
            <w:left w:val="none" w:sz="0" w:space="0" w:color="auto"/>
            <w:bottom w:val="none" w:sz="0" w:space="0" w:color="auto"/>
            <w:right w:val="none" w:sz="0" w:space="0" w:color="auto"/>
          </w:divBdr>
          <w:divsChild>
            <w:div w:id="1316836729">
              <w:marLeft w:val="-75"/>
              <w:marRight w:val="0"/>
              <w:marTop w:val="30"/>
              <w:marBottom w:val="30"/>
              <w:divBdr>
                <w:top w:val="none" w:sz="0" w:space="0" w:color="auto"/>
                <w:left w:val="none" w:sz="0" w:space="0" w:color="auto"/>
                <w:bottom w:val="none" w:sz="0" w:space="0" w:color="auto"/>
                <w:right w:val="none" w:sz="0" w:space="0" w:color="auto"/>
              </w:divBdr>
              <w:divsChild>
                <w:div w:id="1983458458">
                  <w:marLeft w:val="0"/>
                  <w:marRight w:val="0"/>
                  <w:marTop w:val="0"/>
                  <w:marBottom w:val="0"/>
                  <w:divBdr>
                    <w:top w:val="none" w:sz="0" w:space="0" w:color="auto"/>
                    <w:left w:val="none" w:sz="0" w:space="0" w:color="auto"/>
                    <w:bottom w:val="none" w:sz="0" w:space="0" w:color="auto"/>
                    <w:right w:val="none" w:sz="0" w:space="0" w:color="auto"/>
                  </w:divBdr>
                  <w:divsChild>
                    <w:div w:id="846095543">
                      <w:marLeft w:val="0"/>
                      <w:marRight w:val="0"/>
                      <w:marTop w:val="0"/>
                      <w:marBottom w:val="0"/>
                      <w:divBdr>
                        <w:top w:val="none" w:sz="0" w:space="0" w:color="auto"/>
                        <w:left w:val="none" w:sz="0" w:space="0" w:color="auto"/>
                        <w:bottom w:val="none" w:sz="0" w:space="0" w:color="auto"/>
                        <w:right w:val="none" w:sz="0" w:space="0" w:color="auto"/>
                      </w:divBdr>
                    </w:div>
                  </w:divsChild>
                </w:div>
                <w:div w:id="768962907">
                  <w:marLeft w:val="0"/>
                  <w:marRight w:val="0"/>
                  <w:marTop w:val="0"/>
                  <w:marBottom w:val="0"/>
                  <w:divBdr>
                    <w:top w:val="none" w:sz="0" w:space="0" w:color="auto"/>
                    <w:left w:val="none" w:sz="0" w:space="0" w:color="auto"/>
                    <w:bottom w:val="none" w:sz="0" w:space="0" w:color="auto"/>
                    <w:right w:val="none" w:sz="0" w:space="0" w:color="auto"/>
                  </w:divBdr>
                  <w:divsChild>
                    <w:div w:id="672608684">
                      <w:marLeft w:val="0"/>
                      <w:marRight w:val="0"/>
                      <w:marTop w:val="0"/>
                      <w:marBottom w:val="0"/>
                      <w:divBdr>
                        <w:top w:val="none" w:sz="0" w:space="0" w:color="auto"/>
                        <w:left w:val="none" w:sz="0" w:space="0" w:color="auto"/>
                        <w:bottom w:val="none" w:sz="0" w:space="0" w:color="auto"/>
                        <w:right w:val="none" w:sz="0" w:space="0" w:color="auto"/>
                      </w:divBdr>
                    </w:div>
                  </w:divsChild>
                </w:div>
                <w:div w:id="935749968">
                  <w:marLeft w:val="0"/>
                  <w:marRight w:val="0"/>
                  <w:marTop w:val="0"/>
                  <w:marBottom w:val="0"/>
                  <w:divBdr>
                    <w:top w:val="none" w:sz="0" w:space="0" w:color="auto"/>
                    <w:left w:val="none" w:sz="0" w:space="0" w:color="auto"/>
                    <w:bottom w:val="none" w:sz="0" w:space="0" w:color="auto"/>
                    <w:right w:val="none" w:sz="0" w:space="0" w:color="auto"/>
                  </w:divBdr>
                  <w:divsChild>
                    <w:div w:id="1733388251">
                      <w:marLeft w:val="0"/>
                      <w:marRight w:val="0"/>
                      <w:marTop w:val="0"/>
                      <w:marBottom w:val="0"/>
                      <w:divBdr>
                        <w:top w:val="none" w:sz="0" w:space="0" w:color="auto"/>
                        <w:left w:val="none" w:sz="0" w:space="0" w:color="auto"/>
                        <w:bottom w:val="none" w:sz="0" w:space="0" w:color="auto"/>
                        <w:right w:val="none" w:sz="0" w:space="0" w:color="auto"/>
                      </w:divBdr>
                    </w:div>
                    <w:div w:id="1723671185">
                      <w:marLeft w:val="0"/>
                      <w:marRight w:val="0"/>
                      <w:marTop w:val="0"/>
                      <w:marBottom w:val="0"/>
                      <w:divBdr>
                        <w:top w:val="none" w:sz="0" w:space="0" w:color="auto"/>
                        <w:left w:val="none" w:sz="0" w:space="0" w:color="auto"/>
                        <w:bottom w:val="none" w:sz="0" w:space="0" w:color="auto"/>
                        <w:right w:val="none" w:sz="0" w:space="0" w:color="auto"/>
                      </w:divBdr>
                    </w:div>
                  </w:divsChild>
                </w:div>
                <w:div w:id="1028457765">
                  <w:marLeft w:val="0"/>
                  <w:marRight w:val="0"/>
                  <w:marTop w:val="0"/>
                  <w:marBottom w:val="0"/>
                  <w:divBdr>
                    <w:top w:val="none" w:sz="0" w:space="0" w:color="auto"/>
                    <w:left w:val="none" w:sz="0" w:space="0" w:color="auto"/>
                    <w:bottom w:val="none" w:sz="0" w:space="0" w:color="auto"/>
                    <w:right w:val="none" w:sz="0" w:space="0" w:color="auto"/>
                  </w:divBdr>
                  <w:divsChild>
                    <w:div w:id="1133331516">
                      <w:marLeft w:val="0"/>
                      <w:marRight w:val="0"/>
                      <w:marTop w:val="0"/>
                      <w:marBottom w:val="0"/>
                      <w:divBdr>
                        <w:top w:val="none" w:sz="0" w:space="0" w:color="auto"/>
                        <w:left w:val="none" w:sz="0" w:space="0" w:color="auto"/>
                        <w:bottom w:val="none" w:sz="0" w:space="0" w:color="auto"/>
                        <w:right w:val="none" w:sz="0" w:space="0" w:color="auto"/>
                      </w:divBdr>
                    </w:div>
                  </w:divsChild>
                </w:div>
                <w:div w:id="2103643767">
                  <w:marLeft w:val="0"/>
                  <w:marRight w:val="0"/>
                  <w:marTop w:val="0"/>
                  <w:marBottom w:val="0"/>
                  <w:divBdr>
                    <w:top w:val="none" w:sz="0" w:space="0" w:color="auto"/>
                    <w:left w:val="none" w:sz="0" w:space="0" w:color="auto"/>
                    <w:bottom w:val="none" w:sz="0" w:space="0" w:color="auto"/>
                    <w:right w:val="none" w:sz="0" w:space="0" w:color="auto"/>
                  </w:divBdr>
                  <w:divsChild>
                    <w:div w:id="1984892645">
                      <w:marLeft w:val="0"/>
                      <w:marRight w:val="0"/>
                      <w:marTop w:val="0"/>
                      <w:marBottom w:val="0"/>
                      <w:divBdr>
                        <w:top w:val="none" w:sz="0" w:space="0" w:color="auto"/>
                        <w:left w:val="none" w:sz="0" w:space="0" w:color="auto"/>
                        <w:bottom w:val="none" w:sz="0" w:space="0" w:color="auto"/>
                        <w:right w:val="none" w:sz="0" w:space="0" w:color="auto"/>
                      </w:divBdr>
                    </w:div>
                  </w:divsChild>
                </w:div>
                <w:div w:id="1423914850">
                  <w:marLeft w:val="0"/>
                  <w:marRight w:val="0"/>
                  <w:marTop w:val="0"/>
                  <w:marBottom w:val="0"/>
                  <w:divBdr>
                    <w:top w:val="none" w:sz="0" w:space="0" w:color="auto"/>
                    <w:left w:val="none" w:sz="0" w:space="0" w:color="auto"/>
                    <w:bottom w:val="none" w:sz="0" w:space="0" w:color="auto"/>
                    <w:right w:val="none" w:sz="0" w:space="0" w:color="auto"/>
                  </w:divBdr>
                  <w:divsChild>
                    <w:div w:id="1876574675">
                      <w:marLeft w:val="0"/>
                      <w:marRight w:val="0"/>
                      <w:marTop w:val="0"/>
                      <w:marBottom w:val="0"/>
                      <w:divBdr>
                        <w:top w:val="none" w:sz="0" w:space="0" w:color="auto"/>
                        <w:left w:val="none" w:sz="0" w:space="0" w:color="auto"/>
                        <w:bottom w:val="none" w:sz="0" w:space="0" w:color="auto"/>
                        <w:right w:val="none" w:sz="0" w:space="0" w:color="auto"/>
                      </w:divBdr>
                    </w:div>
                  </w:divsChild>
                </w:div>
                <w:div w:id="926883416">
                  <w:marLeft w:val="0"/>
                  <w:marRight w:val="0"/>
                  <w:marTop w:val="0"/>
                  <w:marBottom w:val="0"/>
                  <w:divBdr>
                    <w:top w:val="none" w:sz="0" w:space="0" w:color="auto"/>
                    <w:left w:val="none" w:sz="0" w:space="0" w:color="auto"/>
                    <w:bottom w:val="none" w:sz="0" w:space="0" w:color="auto"/>
                    <w:right w:val="none" w:sz="0" w:space="0" w:color="auto"/>
                  </w:divBdr>
                  <w:divsChild>
                    <w:div w:id="1210802151">
                      <w:marLeft w:val="0"/>
                      <w:marRight w:val="0"/>
                      <w:marTop w:val="0"/>
                      <w:marBottom w:val="0"/>
                      <w:divBdr>
                        <w:top w:val="none" w:sz="0" w:space="0" w:color="auto"/>
                        <w:left w:val="none" w:sz="0" w:space="0" w:color="auto"/>
                        <w:bottom w:val="none" w:sz="0" w:space="0" w:color="auto"/>
                        <w:right w:val="none" w:sz="0" w:space="0" w:color="auto"/>
                      </w:divBdr>
                    </w:div>
                  </w:divsChild>
                </w:div>
                <w:div w:id="1394041468">
                  <w:marLeft w:val="0"/>
                  <w:marRight w:val="0"/>
                  <w:marTop w:val="0"/>
                  <w:marBottom w:val="0"/>
                  <w:divBdr>
                    <w:top w:val="none" w:sz="0" w:space="0" w:color="auto"/>
                    <w:left w:val="none" w:sz="0" w:space="0" w:color="auto"/>
                    <w:bottom w:val="none" w:sz="0" w:space="0" w:color="auto"/>
                    <w:right w:val="none" w:sz="0" w:space="0" w:color="auto"/>
                  </w:divBdr>
                  <w:divsChild>
                    <w:div w:id="686060012">
                      <w:marLeft w:val="0"/>
                      <w:marRight w:val="0"/>
                      <w:marTop w:val="0"/>
                      <w:marBottom w:val="0"/>
                      <w:divBdr>
                        <w:top w:val="none" w:sz="0" w:space="0" w:color="auto"/>
                        <w:left w:val="none" w:sz="0" w:space="0" w:color="auto"/>
                        <w:bottom w:val="none" w:sz="0" w:space="0" w:color="auto"/>
                        <w:right w:val="none" w:sz="0" w:space="0" w:color="auto"/>
                      </w:divBdr>
                    </w:div>
                    <w:div w:id="121195070">
                      <w:marLeft w:val="0"/>
                      <w:marRight w:val="0"/>
                      <w:marTop w:val="0"/>
                      <w:marBottom w:val="0"/>
                      <w:divBdr>
                        <w:top w:val="none" w:sz="0" w:space="0" w:color="auto"/>
                        <w:left w:val="none" w:sz="0" w:space="0" w:color="auto"/>
                        <w:bottom w:val="none" w:sz="0" w:space="0" w:color="auto"/>
                        <w:right w:val="none" w:sz="0" w:space="0" w:color="auto"/>
                      </w:divBdr>
                    </w:div>
                  </w:divsChild>
                </w:div>
                <w:div w:id="428503645">
                  <w:marLeft w:val="0"/>
                  <w:marRight w:val="0"/>
                  <w:marTop w:val="0"/>
                  <w:marBottom w:val="0"/>
                  <w:divBdr>
                    <w:top w:val="none" w:sz="0" w:space="0" w:color="auto"/>
                    <w:left w:val="none" w:sz="0" w:space="0" w:color="auto"/>
                    <w:bottom w:val="none" w:sz="0" w:space="0" w:color="auto"/>
                    <w:right w:val="none" w:sz="0" w:space="0" w:color="auto"/>
                  </w:divBdr>
                  <w:divsChild>
                    <w:div w:id="1520197322">
                      <w:marLeft w:val="0"/>
                      <w:marRight w:val="0"/>
                      <w:marTop w:val="0"/>
                      <w:marBottom w:val="0"/>
                      <w:divBdr>
                        <w:top w:val="none" w:sz="0" w:space="0" w:color="auto"/>
                        <w:left w:val="none" w:sz="0" w:space="0" w:color="auto"/>
                        <w:bottom w:val="none" w:sz="0" w:space="0" w:color="auto"/>
                        <w:right w:val="none" w:sz="0" w:space="0" w:color="auto"/>
                      </w:divBdr>
                    </w:div>
                  </w:divsChild>
                </w:div>
                <w:div w:id="1607615789">
                  <w:marLeft w:val="0"/>
                  <w:marRight w:val="0"/>
                  <w:marTop w:val="0"/>
                  <w:marBottom w:val="0"/>
                  <w:divBdr>
                    <w:top w:val="none" w:sz="0" w:space="0" w:color="auto"/>
                    <w:left w:val="none" w:sz="0" w:space="0" w:color="auto"/>
                    <w:bottom w:val="none" w:sz="0" w:space="0" w:color="auto"/>
                    <w:right w:val="none" w:sz="0" w:space="0" w:color="auto"/>
                  </w:divBdr>
                  <w:divsChild>
                    <w:div w:id="125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8178">
          <w:marLeft w:val="0"/>
          <w:marRight w:val="0"/>
          <w:marTop w:val="0"/>
          <w:marBottom w:val="0"/>
          <w:divBdr>
            <w:top w:val="none" w:sz="0" w:space="0" w:color="auto"/>
            <w:left w:val="none" w:sz="0" w:space="0" w:color="auto"/>
            <w:bottom w:val="none" w:sz="0" w:space="0" w:color="auto"/>
            <w:right w:val="none" w:sz="0" w:space="0" w:color="auto"/>
          </w:divBdr>
          <w:divsChild>
            <w:div w:id="1511021869">
              <w:marLeft w:val="0"/>
              <w:marRight w:val="0"/>
              <w:marTop w:val="0"/>
              <w:marBottom w:val="0"/>
              <w:divBdr>
                <w:top w:val="none" w:sz="0" w:space="0" w:color="auto"/>
                <w:left w:val="none" w:sz="0" w:space="0" w:color="auto"/>
                <w:bottom w:val="none" w:sz="0" w:space="0" w:color="auto"/>
                <w:right w:val="none" w:sz="0" w:space="0" w:color="auto"/>
              </w:divBdr>
            </w:div>
            <w:div w:id="875233846">
              <w:marLeft w:val="0"/>
              <w:marRight w:val="0"/>
              <w:marTop w:val="0"/>
              <w:marBottom w:val="0"/>
              <w:divBdr>
                <w:top w:val="none" w:sz="0" w:space="0" w:color="auto"/>
                <w:left w:val="none" w:sz="0" w:space="0" w:color="auto"/>
                <w:bottom w:val="none" w:sz="0" w:space="0" w:color="auto"/>
                <w:right w:val="none" w:sz="0" w:space="0" w:color="auto"/>
              </w:divBdr>
            </w:div>
            <w:div w:id="1672291975">
              <w:marLeft w:val="0"/>
              <w:marRight w:val="0"/>
              <w:marTop w:val="0"/>
              <w:marBottom w:val="0"/>
              <w:divBdr>
                <w:top w:val="none" w:sz="0" w:space="0" w:color="auto"/>
                <w:left w:val="none" w:sz="0" w:space="0" w:color="auto"/>
                <w:bottom w:val="none" w:sz="0" w:space="0" w:color="auto"/>
                <w:right w:val="none" w:sz="0" w:space="0" w:color="auto"/>
              </w:divBdr>
            </w:div>
            <w:div w:id="538124359">
              <w:marLeft w:val="0"/>
              <w:marRight w:val="0"/>
              <w:marTop w:val="0"/>
              <w:marBottom w:val="0"/>
              <w:divBdr>
                <w:top w:val="none" w:sz="0" w:space="0" w:color="auto"/>
                <w:left w:val="none" w:sz="0" w:space="0" w:color="auto"/>
                <w:bottom w:val="none" w:sz="0" w:space="0" w:color="auto"/>
                <w:right w:val="none" w:sz="0" w:space="0" w:color="auto"/>
              </w:divBdr>
            </w:div>
          </w:divsChild>
        </w:div>
        <w:div w:id="1527645173">
          <w:marLeft w:val="0"/>
          <w:marRight w:val="0"/>
          <w:marTop w:val="0"/>
          <w:marBottom w:val="0"/>
          <w:divBdr>
            <w:top w:val="none" w:sz="0" w:space="0" w:color="auto"/>
            <w:left w:val="none" w:sz="0" w:space="0" w:color="auto"/>
            <w:bottom w:val="none" w:sz="0" w:space="0" w:color="auto"/>
            <w:right w:val="none" w:sz="0" w:space="0" w:color="auto"/>
          </w:divBdr>
          <w:divsChild>
            <w:div w:id="752094111">
              <w:marLeft w:val="-75"/>
              <w:marRight w:val="0"/>
              <w:marTop w:val="30"/>
              <w:marBottom w:val="30"/>
              <w:divBdr>
                <w:top w:val="none" w:sz="0" w:space="0" w:color="auto"/>
                <w:left w:val="none" w:sz="0" w:space="0" w:color="auto"/>
                <w:bottom w:val="none" w:sz="0" w:space="0" w:color="auto"/>
                <w:right w:val="none" w:sz="0" w:space="0" w:color="auto"/>
              </w:divBdr>
              <w:divsChild>
                <w:div w:id="844125842">
                  <w:marLeft w:val="0"/>
                  <w:marRight w:val="0"/>
                  <w:marTop w:val="0"/>
                  <w:marBottom w:val="0"/>
                  <w:divBdr>
                    <w:top w:val="none" w:sz="0" w:space="0" w:color="auto"/>
                    <w:left w:val="none" w:sz="0" w:space="0" w:color="auto"/>
                    <w:bottom w:val="none" w:sz="0" w:space="0" w:color="auto"/>
                    <w:right w:val="none" w:sz="0" w:space="0" w:color="auto"/>
                  </w:divBdr>
                  <w:divsChild>
                    <w:div w:id="2008943548">
                      <w:marLeft w:val="0"/>
                      <w:marRight w:val="0"/>
                      <w:marTop w:val="0"/>
                      <w:marBottom w:val="0"/>
                      <w:divBdr>
                        <w:top w:val="none" w:sz="0" w:space="0" w:color="auto"/>
                        <w:left w:val="none" w:sz="0" w:space="0" w:color="auto"/>
                        <w:bottom w:val="none" w:sz="0" w:space="0" w:color="auto"/>
                        <w:right w:val="none" w:sz="0" w:space="0" w:color="auto"/>
                      </w:divBdr>
                    </w:div>
                  </w:divsChild>
                </w:div>
                <w:div w:id="106314251">
                  <w:marLeft w:val="0"/>
                  <w:marRight w:val="0"/>
                  <w:marTop w:val="0"/>
                  <w:marBottom w:val="0"/>
                  <w:divBdr>
                    <w:top w:val="none" w:sz="0" w:space="0" w:color="auto"/>
                    <w:left w:val="none" w:sz="0" w:space="0" w:color="auto"/>
                    <w:bottom w:val="none" w:sz="0" w:space="0" w:color="auto"/>
                    <w:right w:val="none" w:sz="0" w:space="0" w:color="auto"/>
                  </w:divBdr>
                  <w:divsChild>
                    <w:div w:id="860318839">
                      <w:marLeft w:val="0"/>
                      <w:marRight w:val="0"/>
                      <w:marTop w:val="0"/>
                      <w:marBottom w:val="0"/>
                      <w:divBdr>
                        <w:top w:val="none" w:sz="0" w:space="0" w:color="auto"/>
                        <w:left w:val="none" w:sz="0" w:space="0" w:color="auto"/>
                        <w:bottom w:val="none" w:sz="0" w:space="0" w:color="auto"/>
                        <w:right w:val="none" w:sz="0" w:space="0" w:color="auto"/>
                      </w:divBdr>
                    </w:div>
                    <w:div w:id="910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16651">
          <w:marLeft w:val="0"/>
          <w:marRight w:val="0"/>
          <w:marTop w:val="0"/>
          <w:marBottom w:val="0"/>
          <w:divBdr>
            <w:top w:val="none" w:sz="0" w:space="0" w:color="auto"/>
            <w:left w:val="none" w:sz="0" w:space="0" w:color="auto"/>
            <w:bottom w:val="none" w:sz="0" w:space="0" w:color="auto"/>
            <w:right w:val="none" w:sz="0" w:space="0" w:color="auto"/>
          </w:divBdr>
          <w:divsChild>
            <w:div w:id="1151797479">
              <w:marLeft w:val="0"/>
              <w:marRight w:val="0"/>
              <w:marTop w:val="0"/>
              <w:marBottom w:val="0"/>
              <w:divBdr>
                <w:top w:val="none" w:sz="0" w:space="0" w:color="auto"/>
                <w:left w:val="none" w:sz="0" w:space="0" w:color="auto"/>
                <w:bottom w:val="none" w:sz="0" w:space="0" w:color="auto"/>
                <w:right w:val="none" w:sz="0" w:space="0" w:color="auto"/>
              </w:divBdr>
            </w:div>
            <w:div w:id="1580291869">
              <w:marLeft w:val="0"/>
              <w:marRight w:val="0"/>
              <w:marTop w:val="0"/>
              <w:marBottom w:val="0"/>
              <w:divBdr>
                <w:top w:val="none" w:sz="0" w:space="0" w:color="auto"/>
                <w:left w:val="none" w:sz="0" w:space="0" w:color="auto"/>
                <w:bottom w:val="none" w:sz="0" w:space="0" w:color="auto"/>
                <w:right w:val="none" w:sz="0" w:space="0" w:color="auto"/>
              </w:divBdr>
            </w:div>
            <w:div w:id="416442524">
              <w:marLeft w:val="0"/>
              <w:marRight w:val="0"/>
              <w:marTop w:val="0"/>
              <w:marBottom w:val="0"/>
              <w:divBdr>
                <w:top w:val="none" w:sz="0" w:space="0" w:color="auto"/>
                <w:left w:val="none" w:sz="0" w:space="0" w:color="auto"/>
                <w:bottom w:val="none" w:sz="0" w:space="0" w:color="auto"/>
                <w:right w:val="none" w:sz="0" w:space="0" w:color="auto"/>
              </w:divBdr>
            </w:div>
          </w:divsChild>
        </w:div>
        <w:div w:id="61293410">
          <w:marLeft w:val="0"/>
          <w:marRight w:val="0"/>
          <w:marTop w:val="0"/>
          <w:marBottom w:val="0"/>
          <w:divBdr>
            <w:top w:val="none" w:sz="0" w:space="0" w:color="auto"/>
            <w:left w:val="none" w:sz="0" w:space="0" w:color="auto"/>
            <w:bottom w:val="none" w:sz="0" w:space="0" w:color="auto"/>
            <w:right w:val="none" w:sz="0" w:space="0" w:color="auto"/>
          </w:divBdr>
          <w:divsChild>
            <w:div w:id="1476337059">
              <w:marLeft w:val="-75"/>
              <w:marRight w:val="0"/>
              <w:marTop w:val="30"/>
              <w:marBottom w:val="30"/>
              <w:divBdr>
                <w:top w:val="none" w:sz="0" w:space="0" w:color="auto"/>
                <w:left w:val="none" w:sz="0" w:space="0" w:color="auto"/>
                <w:bottom w:val="none" w:sz="0" w:space="0" w:color="auto"/>
                <w:right w:val="none" w:sz="0" w:space="0" w:color="auto"/>
              </w:divBdr>
              <w:divsChild>
                <w:div w:id="1867061167">
                  <w:marLeft w:val="0"/>
                  <w:marRight w:val="0"/>
                  <w:marTop w:val="0"/>
                  <w:marBottom w:val="0"/>
                  <w:divBdr>
                    <w:top w:val="none" w:sz="0" w:space="0" w:color="auto"/>
                    <w:left w:val="none" w:sz="0" w:space="0" w:color="auto"/>
                    <w:bottom w:val="none" w:sz="0" w:space="0" w:color="auto"/>
                    <w:right w:val="none" w:sz="0" w:space="0" w:color="auto"/>
                  </w:divBdr>
                  <w:divsChild>
                    <w:div w:id="294877973">
                      <w:marLeft w:val="0"/>
                      <w:marRight w:val="0"/>
                      <w:marTop w:val="0"/>
                      <w:marBottom w:val="0"/>
                      <w:divBdr>
                        <w:top w:val="none" w:sz="0" w:space="0" w:color="auto"/>
                        <w:left w:val="none" w:sz="0" w:space="0" w:color="auto"/>
                        <w:bottom w:val="none" w:sz="0" w:space="0" w:color="auto"/>
                        <w:right w:val="none" w:sz="0" w:space="0" w:color="auto"/>
                      </w:divBdr>
                    </w:div>
                  </w:divsChild>
                </w:div>
                <w:div w:id="255989428">
                  <w:marLeft w:val="0"/>
                  <w:marRight w:val="0"/>
                  <w:marTop w:val="0"/>
                  <w:marBottom w:val="0"/>
                  <w:divBdr>
                    <w:top w:val="none" w:sz="0" w:space="0" w:color="auto"/>
                    <w:left w:val="none" w:sz="0" w:space="0" w:color="auto"/>
                    <w:bottom w:val="none" w:sz="0" w:space="0" w:color="auto"/>
                    <w:right w:val="none" w:sz="0" w:space="0" w:color="auto"/>
                  </w:divBdr>
                  <w:divsChild>
                    <w:div w:id="473643431">
                      <w:marLeft w:val="0"/>
                      <w:marRight w:val="0"/>
                      <w:marTop w:val="0"/>
                      <w:marBottom w:val="0"/>
                      <w:divBdr>
                        <w:top w:val="none" w:sz="0" w:space="0" w:color="auto"/>
                        <w:left w:val="none" w:sz="0" w:space="0" w:color="auto"/>
                        <w:bottom w:val="none" w:sz="0" w:space="0" w:color="auto"/>
                        <w:right w:val="none" w:sz="0" w:space="0" w:color="auto"/>
                      </w:divBdr>
                    </w:div>
                    <w:div w:id="1105618030">
                      <w:marLeft w:val="0"/>
                      <w:marRight w:val="0"/>
                      <w:marTop w:val="0"/>
                      <w:marBottom w:val="0"/>
                      <w:divBdr>
                        <w:top w:val="none" w:sz="0" w:space="0" w:color="auto"/>
                        <w:left w:val="none" w:sz="0" w:space="0" w:color="auto"/>
                        <w:bottom w:val="none" w:sz="0" w:space="0" w:color="auto"/>
                        <w:right w:val="none" w:sz="0" w:space="0" w:color="auto"/>
                      </w:divBdr>
                    </w:div>
                    <w:div w:id="1821850692">
                      <w:marLeft w:val="0"/>
                      <w:marRight w:val="0"/>
                      <w:marTop w:val="0"/>
                      <w:marBottom w:val="0"/>
                      <w:divBdr>
                        <w:top w:val="none" w:sz="0" w:space="0" w:color="auto"/>
                        <w:left w:val="none" w:sz="0" w:space="0" w:color="auto"/>
                        <w:bottom w:val="none" w:sz="0" w:space="0" w:color="auto"/>
                        <w:right w:val="none" w:sz="0" w:space="0" w:color="auto"/>
                      </w:divBdr>
                    </w:div>
                    <w:div w:id="549849617">
                      <w:marLeft w:val="0"/>
                      <w:marRight w:val="0"/>
                      <w:marTop w:val="0"/>
                      <w:marBottom w:val="0"/>
                      <w:divBdr>
                        <w:top w:val="none" w:sz="0" w:space="0" w:color="auto"/>
                        <w:left w:val="none" w:sz="0" w:space="0" w:color="auto"/>
                        <w:bottom w:val="none" w:sz="0" w:space="0" w:color="auto"/>
                        <w:right w:val="none" w:sz="0" w:space="0" w:color="auto"/>
                      </w:divBdr>
                    </w:div>
                    <w:div w:id="720834348">
                      <w:marLeft w:val="0"/>
                      <w:marRight w:val="0"/>
                      <w:marTop w:val="0"/>
                      <w:marBottom w:val="0"/>
                      <w:divBdr>
                        <w:top w:val="none" w:sz="0" w:space="0" w:color="auto"/>
                        <w:left w:val="none" w:sz="0" w:space="0" w:color="auto"/>
                        <w:bottom w:val="none" w:sz="0" w:space="0" w:color="auto"/>
                        <w:right w:val="none" w:sz="0" w:space="0" w:color="auto"/>
                      </w:divBdr>
                    </w:div>
                    <w:div w:id="6776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41327">
          <w:marLeft w:val="0"/>
          <w:marRight w:val="0"/>
          <w:marTop w:val="0"/>
          <w:marBottom w:val="0"/>
          <w:divBdr>
            <w:top w:val="none" w:sz="0" w:space="0" w:color="auto"/>
            <w:left w:val="none" w:sz="0" w:space="0" w:color="auto"/>
            <w:bottom w:val="none" w:sz="0" w:space="0" w:color="auto"/>
            <w:right w:val="none" w:sz="0" w:space="0" w:color="auto"/>
          </w:divBdr>
          <w:divsChild>
            <w:div w:id="790906000">
              <w:marLeft w:val="0"/>
              <w:marRight w:val="0"/>
              <w:marTop w:val="0"/>
              <w:marBottom w:val="0"/>
              <w:divBdr>
                <w:top w:val="none" w:sz="0" w:space="0" w:color="auto"/>
                <w:left w:val="none" w:sz="0" w:space="0" w:color="auto"/>
                <w:bottom w:val="none" w:sz="0" w:space="0" w:color="auto"/>
                <w:right w:val="none" w:sz="0" w:space="0" w:color="auto"/>
              </w:divBdr>
            </w:div>
            <w:div w:id="1925648105">
              <w:marLeft w:val="0"/>
              <w:marRight w:val="0"/>
              <w:marTop w:val="0"/>
              <w:marBottom w:val="0"/>
              <w:divBdr>
                <w:top w:val="none" w:sz="0" w:space="0" w:color="auto"/>
                <w:left w:val="none" w:sz="0" w:space="0" w:color="auto"/>
                <w:bottom w:val="none" w:sz="0" w:space="0" w:color="auto"/>
                <w:right w:val="none" w:sz="0" w:space="0" w:color="auto"/>
              </w:divBdr>
            </w:div>
            <w:div w:id="1191064210">
              <w:marLeft w:val="0"/>
              <w:marRight w:val="0"/>
              <w:marTop w:val="0"/>
              <w:marBottom w:val="0"/>
              <w:divBdr>
                <w:top w:val="none" w:sz="0" w:space="0" w:color="auto"/>
                <w:left w:val="none" w:sz="0" w:space="0" w:color="auto"/>
                <w:bottom w:val="none" w:sz="0" w:space="0" w:color="auto"/>
                <w:right w:val="none" w:sz="0" w:space="0" w:color="auto"/>
              </w:divBdr>
            </w:div>
            <w:div w:id="884565791">
              <w:marLeft w:val="0"/>
              <w:marRight w:val="0"/>
              <w:marTop w:val="0"/>
              <w:marBottom w:val="0"/>
              <w:divBdr>
                <w:top w:val="none" w:sz="0" w:space="0" w:color="auto"/>
                <w:left w:val="none" w:sz="0" w:space="0" w:color="auto"/>
                <w:bottom w:val="none" w:sz="0" w:space="0" w:color="auto"/>
                <w:right w:val="none" w:sz="0" w:space="0" w:color="auto"/>
              </w:divBdr>
            </w:div>
          </w:divsChild>
        </w:div>
        <w:div w:id="1571041464">
          <w:marLeft w:val="0"/>
          <w:marRight w:val="0"/>
          <w:marTop w:val="0"/>
          <w:marBottom w:val="0"/>
          <w:divBdr>
            <w:top w:val="none" w:sz="0" w:space="0" w:color="auto"/>
            <w:left w:val="none" w:sz="0" w:space="0" w:color="auto"/>
            <w:bottom w:val="none" w:sz="0" w:space="0" w:color="auto"/>
            <w:right w:val="none" w:sz="0" w:space="0" w:color="auto"/>
          </w:divBdr>
          <w:divsChild>
            <w:div w:id="227688752">
              <w:marLeft w:val="-75"/>
              <w:marRight w:val="0"/>
              <w:marTop w:val="30"/>
              <w:marBottom w:val="30"/>
              <w:divBdr>
                <w:top w:val="none" w:sz="0" w:space="0" w:color="auto"/>
                <w:left w:val="none" w:sz="0" w:space="0" w:color="auto"/>
                <w:bottom w:val="none" w:sz="0" w:space="0" w:color="auto"/>
                <w:right w:val="none" w:sz="0" w:space="0" w:color="auto"/>
              </w:divBdr>
              <w:divsChild>
                <w:div w:id="80688048">
                  <w:marLeft w:val="0"/>
                  <w:marRight w:val="0"/>
                  <w:marTop w:val="0"/>
                  <w:marBottom w:val="0"/>
                  <w:divBdr>
                    <w:top w:val="none" w:sz="0" w:space="0" w:color="auto"/>
                    <w:left w:val="none" w:sz="0" w:space="0" w:color="auto"/>
                    <w:bottom w:val="none" w:sz="0" w:space="0" w:color="auto"/>
                    <w:right w:val="none" w:sz="0" w:space="0" w:color="auto"/>
                  </w:divBdr>
                  <w:divsChild>
                    <w:div w:id="645936312">
                      <w:marLeft w:val="0"/>
                      <w:marRight w:val="0"/>
                      <w:marTop w:val="0"/>
                      <w:marBottom w:val="0"/>
                      <w:divBdr>
                        <w:top w:val="none" w:sz="0" w:space="0" w:color="auto"/>
                        <w:left w:val="none" w:sz="0" w:space="0" w:color="auto"/>
                        <w:bottom w:val="none" w:sz="0" w:space="0" w:color="auto"/>
                        <w:right w:val="none" w:sz="0" w:space="0" w:color="auto"/>
                      </w:divBdr>
                    </w:div>
                  </w:divsChild>
                </w:div>
                <w:div w:id="2029015438">
                  <w:marLeft w:val="0"/>
                  <w:marRight w:val="0"/>
                  <w:marTop w:val="0"/>
                  <w:marBottom w:val="0"/>
                  <w:divBdr>
                    <w:top w:val="none" w:sz="0" w:space="0" w:color="auto"/>
                    <w:left w:val="none" w:sz="0" w:space="0" w:color="auto"/>
                    <w:bottom w:val="none" w:sz="0" w:space="0" w:color="auto"/>
                    <w:right w:val="none" w:sz="0" w:space="0" w:color="auto"/>
                  </w:divBdr>
                  <w:divsChild>
                    <w:div w:id="54470548">
                      <w:marLeft w:val="0"/>
                      <w:marRight w:val="0"/>
                      <w:marTop w:val="0"/>
                      <w:marBottom w:val="0"/>
                      <w:divBdr>
                        <w:top w:val="none" w:sz="0" w:space="0" w:color="auto"/>
                        <w:left w:val="none" w:sz="0" w:space="0" w:color="auto"/>
                        <w:bottom w:val="none" w:sz="0" w:space="0" w:color="auto"/>
                        <w:right w:val="none" w:sz="0" w:space="0" w:color="auto"/>
                      </w:divBdr>
                    </w:div>
                  </w:divsChild>
                </w:div>
                <w:div w:id="151142232">
                  <w:marLeft w:val="0"/>
                  <w:marRight w:val="0"/>
                  <w:marTop w:val="0"/>
                  <w:marBottom w:val="0"/>
                  <w:divBdr>
                    <w:top w:val="none" w:sz="0" w:space="0" w:color="auto"/>
                    <w:left w:val="none" w:sz="0" w:space="0" w:color="auto"/>
                    <w:bottom w:val="none" w:sz="0" w:space="0" w:color="auto"/>
                    <w:right w:val="none" w:sz="0" w:space="0" w:color="auto"/>
                  </w:divBdr>
                  <w:divsChild>
                    <w:div w:id="1596014817">
                      <w:marLeft w:val="0"/>
                      <w:marRight w:val="0"/>
                      <w:marTop w:val="0"/>
                      <w:marBottom w:val="0"/>
                      <w:divBdr>
                        <w:top w:val="none" w:sz="0" w:space="0" w:color="auto"/>
                        <w:left w:val="none" w:sz="0" w:space="0" w:color="auto"/>
                        <w:bottom w:val="none" w:sz="0" w:space="0" w:color="auto"/>
                        <w:right w:val="none" w:sz="0" w:space="0" w:color="auto"/>
                      </w:divBdr>
                    </w:div>
                    <w:div w:id="391199888">
                      <w:marLeft w:val="0"/>
                      <w:marRight w:val="0"/>
                      <w:marTop w:val="0"/>
                      <w:marBottom w:val="0"/>
                      <w:divBdr>
                        <w:top w:val="none" w:sz="0" w:space="0" w:color="auto"/>
                        <w:left w:val="none" w:sz="0" w:space="0" w:color="auto"/>
                        <w:bottom w:val="none" w:sz="0" w:space="0" w:color="auto"/>
                        <w:right w:val="none" w:sz="0" w:space="0" w:color="auto"/>
                      </w:divBdr>
                    </w:div>
                  </w:divsChild>
                </w:div>
                <w:div w:id="1555502090">
                  <w:marLeft w:val="0"/>
                  <w:marRight w:val="0"/>
                  <w:marTop w:val="0"/>
                  <w:marBottom w:val="0"/>
                  <w:divBdr>
                    <w:top w:val="none" w:sz="0" w:space="0" w:color="auto"/>
                    <w:left w:val="none" w:sz="0" w:space="0" w:color="auto"/>
                    <w:bottom w:val="none" w:sz="0" w:space="0" w:color="auto"/>
                    <w:right w:val="none" w:sz="0" w:space="0" w:color="auto"/>
                  </w:divBdr>
                  <w:divsChild>
                    <w:div w:id="1013923933">
                      <w:marLeft w:val="0"/>
                      <w:marRight w:val="0"/>
                      <w:marTop w:val="0"/>
                      <w:marBottom w:val="0"/>
                      <w:divBdr>
                        <w:top w:val="none" w:sz="0" w:space="0" w:color="auto"/>
                        <w:left w:val="none" w:sz="0" w:space="0" w:color="auto"/>
                        <w:bottom w:val="none" w:sz="0" w:space="0" w:color="auto"/>
                        <w:right w:val="none" w:sz="0" w:space="0" w:color="auto"/>
                      </w:divBdr>
                    </w:div>
                  </w:divsChild>
                </w:div>
                <w:div w:id="1351489252">
                  <w:marLeft w:val="0"/>
                  <w:marRight w:val="0"/>
                  <w:marTop w:val="0"/>
                  <w:marBottom w:val="0"/>
                  <w:divBdr>
                    <w:top w:val="none" w:sz="0" w:space="0" w:color="auto"/>
                    <w:left w:val="none" w:sz="0" w:space="0" w:color="auto"/>
                    <w:bottom w:val="none" w:sz="0" w:space="0" w:color="auto"/>
                    <w:right w:val="none" w:sz="0" w:space="0" w:color="auto"/>
                  </w:divBdr>
                  <w:divsChild>
                    <w:div w:id="1118599394">
                      <w:marLeft w:val="0"/>
                      <w:marRight w:val="0"/>
                      <w:marTop w:val="0"/>
                      <w:marBottom w:val="0"/>
                      <w:divBdr>
                        <w:top w:val="none" w:sz="0" w:space="0" w:color="auto"/>
                        <w:left w:val="none" w:sz="0" w:space="0" w:color="auto"/>
                        <w:bottom w:val="none" w:sz="0" w:space="0" w:color="auto"/>
                        <w:right w:val="none" w:sz="0" w:space="0" w:color="auto"/>
                      </w:divBdr>
                    </w:div>
                    <w:div w:id="387455734">
                      <w:marLeft w:val="0"/>
                      <w:marRight w:val="0"/>
                      <w:marTop w:val="0"/>
                      <w:marBottom w:val="0"/>
                      <w:divBdr>
                        <w:top w:val="none" w:sz="0" w:space="0" w:color="auto"/>
                        <w:left w:val="none" w:sz="0" w:space="0" w:color="auto"/>
                        <w:bottom w:val="none" w:sz="0" w:space="0" w:color="auto"/>
                        <w:right w:val="none" w:sz="0" w:space="0" w:color="auto"/>
                      </w:divBdr>
                    </w:div>
                  </w:divsChild>
                </w:div>
                <w:div w:id="1761639836">
                  <w:marLeft w:val="0"/>
                  <w:marRight w:val="0"/>
                  <w:marTop w:val="0"/>
                  <w:marBottom w:val="0"/>
                  <w:divBdr>
                    <w:top w:val="none" w:sz="0" w:space="0" w:color="auto"/>
                    <w:left w:val="none" w:sz="0" w:space="0" w:color="auto"/>
                    <w:bottom w:val="none" w:sz="0" w:space="0" w:color="auto"/>
                    <w:right w:val="none" w:sz="0" w:space="0" w:color="auto"/>
                  </w:divBdr>
                  <w:divsChild>
                    <w:div w:id="766727770">
                      <w:marLeft w:val="0"/>
                      <w:marRight w:val="0"/>
                      <w:marTop w:val="0"/>
                      <w:marBottom w:val="0"/>
                      <w:divBdr>
                        <w:top w:val="none" w:sz="0" w:space="0" w:color="auto"/>
                        <w:left w:val="none" w:sz="0" w:space="0" w:color="auto"/>
                        <w:bottom w:val="none" w:sz="0" w:space="0" w:color="auto"/>
                        <w:right w:val="none" w:sz="0" w:space="0" w:color="auto"/>
                      </w:divBdr>
                    </w:div>
                  </w:divsChild>
                </w:div>
                <w:div w:id="286012012">
                  <w:marLeft w:val="0"/>
                  <w:marRight w:val="0"/>
                  <w:marTop w:val="0"/>
                  <w:marBottom w:val="0"/>
                  <w:divBdr>
                    <w:top w:val="none" w:sz="0" w:space="0" w:color="auto"/>
                    <w:left w:val="none" w:sz="0" w:space="0" w:color="auto"/>
                    <w:bottom w:val="none" w:sz="0" w:space="0" w:color="auto"/>
                    <w:right w:val="none" w:sz="0" w:space="0" w:color="auto"/>
                  </w:divBdr>
                  <w:divsChild>
                    <w:div w:id="2035642968">
                      <w:marLeft w:val="0"/>
                      <w:marRight w:val="0"/>
                      <w:marTop w:val="0"/>
                      <w:marBottom w:val="0"/>
                      <w:divBdr>
                        <w:top w:val="none" w:sz="0" w:space="0" w:color="auto"/>
                        <w:left w:val="none" w:sz="0" w:space="0" w:color="auto"/>
                        <w:bottom w:val="none" w:sz="0" w:space="0" w:color="auto"/>
                        <w:right w:val="none" w:sz="0" w:space="0" w:color="auto"/>
                      </w:divBdr>
                    </w:div>
                    <w:div w:id="1181165654">
                      <w:marLeft w:val="0"/>
                      <w:marRight w:val="0"/>
                      <w:marTop w:val="0"/>
                      <w:marBottom w:val="0"/>
                      <w:divBdr>
                        <w:top w:val="none" w:sz="0" w:space="0" w:color="auto"/>
                        <w:left w:val="none" w:sz="0" w:space="0" w:color="auto"/>
                        <w:bottom w:val="none" w:sz="0" w:space="0" w:color="auto"/>
                        <w:right w:val="none" w:sz="0" w:space="0" w:color="auto"/>
                      </w:divBdr>
                    </w:div>
                  </w:divsChild>
                </w:div>
                <w:div w:id="1058943263">
                  <w:marLeft w:val="0"/>
                  <w:marRight w:val="0"/>
                  <w:marTop w:val="0"/>
                  <w:marBottom w:val="0"/>
                  <w:divBdr>
                    <w:top w:val="none" w:sz="0" w:space="0" w:color="auto"/>
                    <w:left w:val="none" w:sz="0" w:space="0" w:color="auto"/>
                    <w:bottom w:val="none" w:sz="0" w:space="0" w:color="auto"/>
                    <w:right w:val="none" w:sz="0" w:space="0" w:color="auto"/>
                  </w:divBdr>
                  <w:divsChild>
                    <w:div w:id="2094081372">
                      <w:marLeft w:val="0"/>
                      <w:marRight w:val="0"/>
                      <w:marTop w:val="0"/>
                      <w:marBottom w:val="0"/>
                      <w:divBdr>
                        <w:top w:val="none" w:sz="0" w:space="0" w:color="auto"/>
                        <w:left w:val="none" w:sz="0" w:space="0" w:color="auto"/>
                        <w:bottom w:val="none" w:sz="0" w:space="0" w:color="auto"/>
                        <w:right w:val="none" w:sz="0" w:space="0" w:color="auto"/>
                      </w:divBdr>
                    </w:div>
                  </w:divsChild>
                </w:div>
                <w:div w:id="1272474919">
                  <w:marLeft w:val="0"/>
                  <w:marRight w:val="0"/>
                  <w:marTop w:val="0"/>
                  <w:marBottom w:val="0"/>
                  <w:divBdr>
                    <w:top w:val="none" w:sz="0" w:space="0" w:color="auto"/>
                    <w:left w:val="none" w:sz="0" w:space="0" w:color="auto"/>
                    <w:bottom w:val="none" w:sz="0" w:space="0" w:color="auto"/>
                    <w:right w:val="none" w:sz="0" w:space="0" w:color="auto"/>
                  </w:divBdr>
                  <w:divsChild>
                    <w:div w:id="311372374">
                      <w:marLeft w:val="0"/>
                      <w:marRight w:val="0"/>
                      <w:marTop w:val="0"/>
                      <w:marBottom w:val="0"/>
                      <w:divBdr>
                        <w:top w:val="none" w:sz="0" w:space="0" w:color="auto"/>
                        <w:left w:val="none" w:sz="0" w:space="0" w:color="auto"/>
                        <w:bottom w:val="none" w:sz="0" w:space="0" w:color="auto"/>
                        <w:right w:val="none" w:sz="0" w:space="0" w:color="auto"/>
                      </w:divBdr>
                    </w:div>
                  </w:divsChild>
                </w:div>
                <w:div w:id="610359951">
                  <w:marLeft w:val="0"/>
                  <w:marRight w:val="0"/>
                  <w:marTop w:val="0"/>
                  <w:marBottom w:val="0"/>
                  <w:divBdr>
                    <w:top w:val="none" w:sz="0" w:space="0" w:color="auto"/>
                    <w:left w:val="none" w:sz="0" w:space="0" w:color="auto"/>
                    <w:bottom w:val="none" w:sz="0" w:space="0" w:color="auto"/>
                    <w:right w:val="none" w:sz="0" w:space="0" w:color="auto"/>
                  </w:divBdr>
                  <w:divsChild>
                    <w:div w:id="189998519">
                      <w:marLeft w:val="0"/>
                      <w:marRight w:val="0"/>
                      <w:marTop w:val="0"/>
                      <w:marBottom w:val="0"/>
                      <w:divBdr>
                        <w:top w:val="none" w:sz="0" w:space="0" w:color="auto"/>
                        <w:left w:val="none" w:sz="0" w:space="0" w:color="auto"/>
                        <w:bottom w:val="none" w:sz="0" w:space="0" w:color="auto"/>
                        <w:right w:val="none" w:sz="0" w:space="0" w:color="auto"/>
                      </w:divBdr>
                    </w:div>
                    <w:div w:id="1943801655">
                      <w:marLeft w:val="0"/>
                      <w:marRight w:val="0"/>
                      <w:marTop w:val="0"/>
                      <w:marBottom w:val="0"/>
                      <w:divBdr>
                        <w:top w:val="none" w:sz="0" w:space="0" w:color="auto"/>
                        <w:left w:val="none" w:sz="0" w:space="0" w:color="auto"/>
                        <w:bottom w:val="none" w:sz="0" w:space="0" w:color="auto"/>
                        <w:right w:val="none" w:sz="0" w:space="0" w:color="auto"/>
                      </w:divBdr>
                    </w:div>
                    <w:div w:id="12001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6191">
          <w:marLeft w:val="0"/>
          <w:marRight w:val="0"/>
          <w:marTop w:val="0"/>
          <w:marBottom w:val="0"/>
          <w:divBdr>
            <w:top w:val="none" w:sz="0" w:space="0" w:color="auto"/>
            <w:left w:val="none" w:sz="0" w:space="0" w:color="auto"/>
            <w:bottom w:val="none" w:sz="0" w:space="0" w:color="auto"/>
            <w:right w:val="none" w:sz="0" w:space="0" w:color="auto"/>
          </w:divBdr>
        </w:div>
        <w:div w:id="715550787">
          <w:marLeft w:val="0"/>
          <w:marRight w:val="0"/>
          <w:marTop w:val="0"/>
          <w:marBottom w:val="0"/>
          <w:divBdr>
            <w:top w:val="none" w:sz="0" w:space="0" w:color="auto"/>
            <w:left w:val="none" w:sz="0" w:space="0" w:color="auto"/>
            <w:bottom w:val="none" w:sz="0" w:space="0" w:color="auto"/>
            <w:right w:val="none" w:sz="0" w:space="0" w:color="auto"/>
          </w:divBdr>
        </w:div>
      </w:divsChild>
    </w:div>
    <w:div w:id="1679114436">
      <w:bodyDiv w:val="1"/>
      <w:marLeft w:val="0"/>
      <w:marRight w:val="0"/>
      <w:marTop w:val="0"/>
      <w:marBottom w:val="0"/>
      <w:divBdr>
        <w:top w:val="none" w:sz="0" w:space="0" w:color="auto"/>
        <w:left w:val="none" w:sz="0" w:space="0" w:color="auto"/>
        <w:bottom w:val="none" w:sz="0" w:space="0" w:color="auto"/>
        <w:right w:val="none" w:sz="0" w:space="0" w:color="auto"/>
      </w:divBdr>
    </w:div>
    <w:div w:id="21375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epartments.johnabbott.qc.ca/departments/chemistry/"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openstax.org/details/books/chemistry-2e"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ean.hughes@johnabbott.qc.ca"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24C27054B5D54E9E1933BE866FB5E3" ma:contentTypeVersion="10" ma:contentTypeDescription="Create a new document." ma:contentTypeScope="" ma:versionID="443576b37466d81b2322940b8498d251">
  <xsd:schema xmlns:xsd="http://www.w3.org/2001/XMLSchema" xmlns:xs="http://www.w3.org/2001/XMLSchema" xmlns:p="http://schemas.microsoft.com/office/2006/metadata/properties" xmlns:ns2="71861b24-b415-456e-a26d-5aef2b40d2e6" xmlns:ns3="7ae1ac60-2497-46de-9905-266debe4c85c" targetNamespace="http://schemas.microsoft.com/office/2006/metadata/properties" ma:root="true" ma:fieldsID="d57dc141913eb3e3b89dbeb2dfdc706c" ns2:_="" ns3:_="">
    <xsd:import namespace="71861b24-b415-456e-a26d-5aef2b40d2e6"/>
    <xsd:import namespace="7ae1ac60-2497-46de-9905-266debe4c85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61b24-b415-456e-a26d-5aef2b40d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fab896fa-f975-4241-972e-2e922d8f5790"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e1ac60-2497-46de-9905-266debe4c8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8e44e57-73a8-4d90-a99b-1ccacf197e45}" ma:internalName="TaxCatchAll" ma:showField="CatchAllData" ma:web="7ae1ac60-2497-46de-9905-266debe4c8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1861b24-b415-456e-a26d-5aef2b40d2e6">
      <Terms xmlns="http://schemas.microsoft.com/office/infopath/2007/PartnerControls"/>
    </lcf76f155ced4ddcb4097134ff3c332f>
    <TaxCatchAll xmlns="7ae1ac60-2497-46de-9905-266debe4c85c" xsi:nil="true"/>
  </documentManagement>
</p:properties>
</file>

<file path=customXml/itemProps1.xml><?xml version="1.0" encoding="utf-8"?>
<ds:datastoreItem xmlns:ds="http://schemas.openxmlformats.org/officeDocument/2006/customXml" ds:itemID="{F5C2B9C8-CA47-4838-8BA3-7E41B23EAA3E}"/>
</file>

<file path=customXml/itemProps2.xml><?xml version="1.0" encoding="utf-8"?>
<ds:datastoreItem xmlns:ds="http://schemas.openxmlformats.org/officeDocument/2006/customXml" ds:itemID="{95835F69-EA81-4B01-AC5F-085C8679E3D9}">
  <ds:schemaRefs>
    <ds:schemaRef ds:uri="http://schemas.microsoft.com/sharepoint/v3/contenttype/forms"/>
  </ds:schemaRefs>
</ds:datastoreItem>
</file>

<file path=customXml/itemProps3.xml><?xml version="1.0" encoding="utf-8"?>
<ds:datastoreItem xmlns:ds="http://schemas.openxmlformats.org/officeDocument/2006/customXml" ds:itemID="{1E6E5883-E56A-4395-9B53-F6B2FB602392}">
  <ds:schemaRefs>
    <ds:schemaRef ds:uri="http://purl.org/dc/terms/"/>
    <ds:schemaRef ds:uri="http://purl.org/dc/dcmitype/"/>
    <ds:schemaRef ds:uri="http://www.w3.org/XML/1998/namespace"/>
    <ds:schemaRef ds:uri="http://schemas.microsoft.com/office/infopath/2007/PartnerControls"/>
    <ds:schemaRef ds:uri="http://schemas.microsoft.com/office/2006/documentManagement/types"/>
    <ds:schemaRef ds:uri="http://schemas.openxmlformats.org/package/2006/metadata/core-properties"/>
    <ds:schemaRef ds:uri="8a6a610c-c15a-4231-b31c-d4da115e720f"/>
    <ds:schemaRef ds:uri="c257dfb8-741b-4fe7-8395-27cebb514da2"/>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2845</Words>
  <Characters>16219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Amélie Bérubé</dc:creator>
  <cp:keywords/>
  <dc:description/>
  <cp:lastModifiedBy>Sean Hughes</cp:lastModifiedBy>
  <cp:revision>4</cp:revision>
  <dcterms:created xsi:type="dcterms:W3CDTF">2024-08-20T17:48:00Z</dcterms:created>
  <dcterms:modified xsi:type="dcterms:W3CDTF">2024-08-22T12:09:00Z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0x0101008F24C27054B5D54E9E1933BE866FB5E3</vt:lpwstr>
  </property>
  <property fmtid="{D5CDD505-2E9C-101B-9397-08002B2CF9AE}" pid="3" name="MediaServiceImageTags">
    <vt:lpwstr/>
  </property>
</Properties>
</file>