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2971"/>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188" w:type="dxa"/>
            <w:gridSpan w:val="3"/>
          </w:tcPr>
          <w:p>
            <w:pPr>
              <w:pStyle w:val="2"/>
              <w:jc w:val="center"/>
              <w:rPr>
                <w:sz w:val="28"/>
                <w:szCs w:val="28"/>
                <w:lang w:eastAsia="zh-TW"/>
              </w:rPr>
            </w:pPr>
            <w:r>
              <w:rPr>
                <w:rFonts w:hint="eastAsia"/>
              </w:rPr>
              <w:t>第二章 神经网络设计实验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461" w:type="dxa"/>
          </w:tcPr>
          <w:p>
            <w:r>
              <w:rPr>
                <w:rFonts w:hint="eastAsia"/>
              </w:rPr>
              <w:t xml:space="preserve">姓名： </w:t>
            </w:r>
          </w:p>
        </w:tc>
        <w:tc>
          <w:tcPr>
            <w:tcW w:w="2971" w:type="dxa"/>
          </w:tcPr>
          <w:p>
            <w:r>
              <w:rPr>
                <w:rFonts w:hint="eastAsia"/>
              </w:rPr>
              <w:t>学号：</w:t>
            </w:r>
          </w:p>
        </w:tc>
        <w:tc>
          <w:tcPr>
            <w:tcW w:w="2756" w:type="dxa"/>
          </w:tcPr>
          <w:p>
            <w:pPr>
              <w:rPr>
                <w:color w:val="0000FF"/>
              </w:rPr>
            </w:pPr>
            <w:r>
              <w:rPr>
                <w:rFonts w:hint="eastAsia"/>
              </w:rPr>
              <w:t>班级：</w:t>
            </w:r>
            <w:r>
              <w:rPr>
                <w:rFonts w:hint="eastAsia"/>
                <w:color w:val="0000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188" w:type="dxa"/>
            <w:gridSpan w:val="3"/>
          </w:tcPr>
          <w:p>
            <w:pPr>
              <w:jc w:val="left"/>
              <w:rPr>
                <w:rFonts w:hint="eastAsia"/>
                <w:b/>
                <w:sz w:val="32"/>
                <w:szCs w:val="32"/>
              </w:rPr>
            </w:pPr>
            <w:r>
              <w:rPr>
                <w:rFonts w:hint="eastAsia"/>
                <w:b/>
                <w:color w:val="FF0000"/>
                <w:sz w:val="22"/>
                <w:szCs w:val="22"/>
              </w:rPr>
              <w:t>注意：课程实验代码和报告需独立完成，严禁抄袭!如发现有抄袭情况（同年级或者抄袭高年级），相应的实验或报告部分直接0分。</w:t>
            </w:r>
          </w:p>
          <w:p>
            <w:pPr>
              <w:pStyle w:val="3"/>
              <w:jc w:val="center"/>
            </w:pPr>
            <w:r>
              <w:rPr>
                <w:rFonts w:hint="eastAsia"/>
              </w:rPr>
              <w:t>实验2</w:t>
            </w:r>
            <w:r>
              <w:t>.1基于三层神经网络实现手写数字分类</w:t>
            </w:r>
            <w:r>
              <w:rPr>
                <w:rFonts w:hint="eastAsia"/>
              </w:rPr>
              <w:t>(</w:t>
            </w:r>
            <w:r>
              <w:t>60’’)</w:t>
            </w:r>
          </w:p>
          <w:p>
            <w:pPr>
              <w:rPr>
                <w:b/>
                <w:sz w:val="24"/>
              </w:rPr>
            </w:pPr>
            <w:r>
              <w:rPr>
                <w:rFonts w:hint="eastAsia"/>
                <w:b/>
                <w:sz w:val="24"/>
              </w:rPr>
              <w:t>1</w:t>
            </w:r>
            <w:r>
              <w:rPr>
                <w:b/>
                <w:sz w:val="24"/>
              </w:rPr>
              <w:t>.</w:t>
            </w:r>
            <w:r>
              <w:rPr>
                <w:rFonts w:hint="eastAsia"/>
                <w:b/>
                <w:sz w:val="24"/>
              </w:rPr>
              <w:t>介绍一下“手写数字分类任务”和本实验中使用的数据集。</w:t>
            </w:r>
          </w:p>
          <w:p>
            <w:pPr>
              <w:rPr>
                <w:rFonts w:hint="default"/>
                <w:bCs/>
                <w:sz w:val="24"/>
                <w:lang w:val="en-US" w:eastAsia="zh-CN"/>
              </w:rPr>
            </w:pPr>
            <w:r>
              <w:rPr>
                <w:rFonts w:hint="default"/>
                <w:bCs/>
                <w:sz w:val="24"/>
                <w:lang w:val="en-US" w:eastAsia="zh-CN"/>
              </w:rPr>
              <w:br w:type="textWrapping"/>
            </w:r>
            <w:r>
              <w:rPr>
                <w:rFonts w:hint="default"/>
                <w:bCs/>
                <w:sz w:val="24"/>
                <w:lang w:val="en-US" w:eastAsia="zh-CN"/>
              </w:rPr>
              <w:t>"手写数字分类任务" 是指一个常见的机器学习任务，其目标是将手写数字的图像分类为0到9之间的数字。这种任务通常用于计算机视觉和深度学习领域，是一个入门级别的图像分类问题。手写数字分类任务有很多应用，包括邮政服务的邮编识别、银行支票的自动处理、手写数字识别软件以及数字验证码识别等。</w:t>
            </w:r>
          </w:p>
          <w:p>
            <w:pPr>
              <w:rPr>
                <w:rFonts w:hint="eastAsia"/>
                <w:bCs/>
                <w:sz w:val="24"/>
                <w:lang w:val="en-US" w:eastAsia="zh-CN"/>
              </w:rPr>
            </w:pPr>
            <w:r>
              <w:rPr>
                <w:rFonts w:hint="eastAsia"/>
                <w:bCs/>
                <w:sz w:val="24"/>
                <w:lang w:val="en-US" w:eastAsia="zh-CN"/>
              </w:rPr>
              <w:t>在本实验中，我们通过三层全连接神经网络，在前两个全连接层后添加了激活函数RELU层，最后一个全连接层添加损失softmax层的方式来实现手写数字分类任务。</w:t>
            </w:r>
          </w:p>
          <w:p>
            <w:pPr>
              <w:rPr>
                <w:rFonts w:hint="default"/>
                <w:bCs/>
                <w:sz w:val="24"/>
                <w:lang w:val="en-US" w:eastAsia="zh-CN"/>
              </w:rPr>
            </w:pPr>
          </w:p>
          <w:p>
            <w:pPr>
              <w:rPr>
                <w:rFonts w:hint="default"/>
                <w:bCs/>
                <w:sz w:val="24"/>
                <w:lang w:val="en-US" w:eastAsia="zh-CN"/>
              </w:rPr>
            </w:pPr>
            <w:r>
              <w:rPr>
                <w:rFonts w:hint="default"/>
                <w:bCs/>
                <w:sz w:val="24"/>
                <w:lang w:val="en-US" w:eastAsia="zh-CN"/>
              </w:rPr>
              <w:t>MNIST  MNIST 手写数字库。该数据集包含一个训练集和一个测试集，  其中训练集 有 60000 个样本， 测试集有 10000 个样本。每个样本都由灰度图像(即单通道图像)  及其 标记组成，  图像大小为 28 * 28。MNIST 数据集通常被用来测试和验证机器学习和深度学习算法的性能。</w:t>
            </w:r>
          </w:p>
          <w:p>
            <w:pPr>
              <w:rPr>
                <w:rFonts w:hint="eastAsia"/>
                <w:bCs/>
                <w:sz w:val="24"/>
                <w:lang w:val="en-US" w:eastAsia="zh-CN"/>
              </w:rPr>
            </w:pPr>
            <w:r>
              <w:rPr>
                <w:rFonts w:hint="default"/>
                <w:bCs/>
                <w:sz w:val="24"/>
                <w:lang w:val="en-US" w:eastAsia="zh-CN"/>
              </w:rPr>
              <w:t>MNIST 数据集的主要特点包括：</w:t>
            </w:r>
          </w:p>
          <w:p>
            <w:pPr>
              <w:rPr>
                <w:rFonts w:hint="eastAsia"/>
                <w:bCs/>
                <w:sz w:val="24"/>
                <w:lang w:val="en-US" w:eastAsia="zh-CN"/>
              </w:rPr>
            </w:pPr>
            <w:r>
              <w:rPr>
                <w:rFonts w:hint="default"/>
                <w:bCs/>
                <w:sz w:val="24"/>
                <w:lang w:val="en-US" w:eastAsia="zh-CN"/>
              </w:rPr>
              <w:t>图像小而简单：每张图像都是28x28像素，只包含单一的手写数字，使它们易于处理。</w:t>
            </w:r>
          </w:p>
          <w:p>
            <w:pPr>
              <w:rPr>
                <w:rFonts w:hint="eastAsia"/>
                <w:bCs/>
                <w:sz w:val="24"/>
                <w:lang w:val="en-US" w:eastAsia="zh-CN"/>
              </w:rPr>
            </w:pPr>
            <w:r>
              <w:rPr>
                <w:rFonts w:hint="default"/>
                <w:bCs/>
                <w:sz w:val="24"/>
                <w:lang w:val="en-US" w:eastAsia="zh-CN"/>
              </w:rPr>
              <w:t>标签明确：每张图像都有与之关联的正确标签，即包含的数字，这使得监督学习任务容易实施。</w:t>
            </w:r>
          </w:p>
          <w:p>
            <w:pPr>
              <w:rPr>
                <w:rFonts w:hint="eastAsia"/>
                <w:bCs/>
                <w:sz w:val="24"/>
                <w:lang w:val="en-US" w:eastAsia="zh-CN"/>
              </w:rPr>
            </w:pPr>
            <w:r>
              <w:rPr>
                <w:rFonts w:hint="default"/>
                <w:bCs/>
                <w:sz w:val="24"/>
                <w:lang w:val="en-US" w:eastAsia="zh-CN"/>
              </w:rPr>
              <w:t>大量的样本：数据集中包含了足够多的图像，可以用于训练、验证和测试模型的性能。</w:t>
            </w:r>
          </w:p>
          <w:p>
            <w:pPr>
              <w:rPr>
                <w:rFonts w:hint="default"/>
                <w:bCs/>
                <w:sz w:val="24"/>
                <w:lang w:val="en-US" w:eastAsia="zh-CN"/>
              </w:rPr>
            </w:pPr>
            <w:r>
              <w:rPr>
                <w:rFonts w:hint="default"/>
                <w:bCs/>
                <w:sz w:val="24"/>
                <w:lang w:val="en-US" w:eastAsia="zh-CN"/>
              </w:rPr>
              <w:t>广泛应用：MNIST 数据集被广泛用于教育、研究和算法验证，它已经成为了一个经典的基准测试数据集。</w:t>
            </w:r>
          </w:p>
          <w:p>
            <w:pPr>
              <w:rPr>
                <w:rFonts w:hint="eastAsia"/>
                <w:bCs/>
                <w:sz w:val="24"/>
              </w:rPr>
            </w:pPr>
            <w:r>
              <w:rPr>
                <w:rFonts w:hint="eastAsia"/>
                <w:bCs/>
                <w:sz w:val="24"/>
              </w:rPr>
              <w:t>机器学习和深度学习研究人员通常使用MNIST数据集来评估他们的分类算法，并研究不同模型的性能。此外，MNIST数据集也可以用于教育，作为入门级别的练习，帮助学生理解图像分类和机器学习的基本概念。</w:t>
            </w:r>
          </w:p>
          <w:p>
            <w:pPr>
              <w:rPr>
                <w:rFonts w:hint="eastAsia"/>
                <w:b/>
                <w:sz w:val="24"/>
              </w:rPr>
            </w:pPr>
          </w:p>
          <w:p>
            <w:pPr>
              <w:rPr>
                <w:rFonts w:hint="eastAsia"/>
                <w:b/>
                <w:sz w:val="24"/>
              </w:rPr>
            </w:pPr>
          </w:p>
          <w:p>
            <w:pPr>
              <w:rPr>
                <w:b/>
                <w:sz w:val="24"/>
              </w:rPr>
            </w:pPr>
            <w:r>
              <w:rPr>
                <w:rFonts w:hint="eastAsia"/>
                <w:b/>
                <w:sz w:val="24"/>
              </w:rPr>
              <w:t>2</w:t>
            </w:r>
            <w:r>
              <w:rPr>
                <w:b/>
                <w:sz w:val="24"/>
              </w:rPr>
              <w:t>.</w:t>
            </w:r>
            <w:r>
              <w:rPr>
                <w:rFonts w:hint="eastAsia"/>
                <w:b/>
                <w:sz w:val="24"/>
              </w:rPr>
              <w:t>本实验的神经网络都包含哪些层？各个层的功能是什么？</w:t>
            </w:r>
          </w:p>
          <w:p>
            <w:pPr>
              <w:rPr>
                <w:rFonts w:hint="eastAsia"/>
                <w:bCs/>
                <w:sz w:val="24"/>
              </w:rPr>
            </w:pPr>
          </w:p>
          <w:p>
            <w:pPr>
              <w:rPr>
                <w:rFonts w:hint="eastAsia"/>
                <w:bCs/>
                <w:sz w:val="24"/>
                <w:lang w:eastAsia="zh-CN"/>
              </w:rPr>
            </w:pPr>
            <w:r>
              <w:rPr>
                <w:rFonts w:hint="eastAsia"/>
                <w:bCs/>
                <w:sz w:val="24"/>
              </w:rPr>
              <w:t>在该神经网络中，包含三个全连接层，前两个连接层后有relu层，最后一个全连接层后有softmax层</w:t>
            </w:r>
            <w:r>
              <w:rPr>
                <w:rFonts w:hint="eastAsia"/>
                <w:bCs/>
                <w:sz w:val="24"/>
                <w:lang w:eastAsia="zh-CN"/>
              </w:rPr>
              <w:t>。</w:t>
            </w:r>
          </w:p>
          <w:p>
            <w:pPr>
              <w:rPr>
                <w:rFonts w:hint="eastAsia"/>
                <w:bCs/>
                <w:sz w:val="24"/>
                <w:lang w:eastAsia="zh-CN"/>
              </w:rPr>
            </w:pPr>
            <w:r>
              <w:rPr>
                <w:rFonts w:hint="eastAsia"/>
                <w:bCs/>
                <w:sz w:val="24"/>
                <w:lang w:eastAsia="zh-CN"/>
              </w:rPr>
              <w:t>三个全连接层在神经网络中的作用如下：</w:t>
            </w:r>
          </w:p>
          <w:p>
            <w:pPr>
              <w:rPr>
                <w:rFonts w:hint="eastAsia"/>
                <w:bCs/>
                <w:sz w:val="24"/>
                <w:lang w:eastAsia="zh-CN"/>
              </w:rPr>
            </w:pPr>
            <w:r>
              <w:rPr>
                <w:rFonts w:hint="eastAsia"/>
                <w:bCs/>
                <w:sz w:val="24"/>
                <w:lang w:eastAsia="zh-CN"/>
              </w:rPr>
              <w:t>第一个全连接层：</w:t>
            </w:r>
          </w:p>
          <w:p>
            <w:pPr>
              <w:rPr>
                <w:rFonts w:hint="eastAsia"/>
                <w:bCs/>
                <w:sz w:val="24"/>
                <w:lang w:eastAsia="zh-CN"/>
              </w:rPr>
            </w:pPr>
            <w:r>
              <w:rPr>
                <w:rFonts w:hint="eastAsia"/>
                <w:bCs/>
                <w:sz w:val="24"/>
                <w:lang w:eastAsia="zh-CN"/>
              </w:rPr>
              <w:t>输入层：接受原始输入数据，通常是扁平化的图像数据或特征向量。</w:t>
            </w:r>
          </w:p>
          <w:p>
            <w:pPr>
              <w:rPr>
                <w:rFonts w:hint="eastAsia"/>
                <w:bCs/>
                <w:sz w:val="24"/>
                <w:lang w:eastAsia="zh-CN"/>
              </w:rPr>
            </w:pPr>
            <w:r>
              <w:rPr>
                <w:rFonts w:hint="eastAsia"/>
                <w:bCs/>
                <w:sz w:val="24"/>
                <w:lang w:eastAsia="zh-CN"/>
              </w:rPr>
              <w:t>作用：将输入数据通过权重和偏差的线性变换映射到中间特征空间，使模型能够提取输入数据中的关键特征。</w:t>
            </w:r>
          </w:p>
          <w:p>
            <w:pPr>
              <w:rPr>
                <w:rFonts w:hint="eastAsia"/>
                <w:bCs/>
                <w:sz w:val="24"/>
                <w:lang w:eastAsia="zh-CN"/>
              </w:rPr>
            </w:pPr>
            <w:r>
              <w:rPr>
                <w:rFonts w:hint="eastAsia"/>
                <w:bCs/>
                <w:sz w:val="24"/>
                <w:lang w:eastAsia="zh-CN"/>
              </w:rPr>
              <w:t>第二个全连接层：</w:t>
            </w:r>
          </w:p>
          <w:p>
            <w:pPr>
              <w:rPr>
                <w:rFonts w:hint="eastAsia"/>
                <w:bCs/>
                <w:sz w:val="24"/>
                <w:lang w:eastAsia="zh-CN"/>
              </w:rPr>
            </w:pPr>
            <w:r>
              <w:rPr>
                <w:rFonts w:hint="eastAsia"/>
                <w:bCs/>
                <w:sz w:val="24"/>
                <w:lang w:eastAsia="zh-CN"/>
              </w:rPr>
              <w:t>中间层：接受来自第一个全连接层的输出。</w:t>
            </w:r>
          </w:p>
          <w:p>
            <w:pPr>
              <w:rPr>
                <w:rFonts w:hint="eastAsia"/>
                <w:bCs/>
                <w:sz w:val="24"/>
                <w:lang w:eastAsia="zh-CN"/>
              </w:rPr>
            </w:pPr>
            <w:r>
              <w:rPr>
                <w:rFonts w:hint="eastAsia"/>
                <w:bCs/>
                <w:sz w:val="24"/>
                <w:lang w:eastAsia="zh-CN"/>
              </w:rPr>
              <w:t>作用：继续对来自第一个全连接层的特征进行线性变换，进一步提取和组合特征，以更好地捕捉数据中的模式和信息。</w:t>
            </w:r>
          </w:p>
          <w:p>
            <w:pPr>
              <w:rPr>
                <w:rFonts w:hint="eastAsia"/>
                <w:bCs/>
                <w:sz w:val="24"/>
                <w:lang w:eastAsia="zh-CN"/>
              </w:rPr>
            </w:pPr>
            <w:r>
              <w:rPr>
                <w:rFonts w:hint="eastAsia"/>
                <w:bCs/>
                <w:sz w:val="24"/>
                <w:lang w:eastAsia="zh-CN"/>
              </w:rPr>
              <w:t>第三个全连接层：</w:t>
            </w:r>
          </w:p>
          <w:p>
            <w:pPr>
              <w:rPr>
                <w:rFonts w:hint="eastAsia"/>
                <w:bCs/>
                <w:sz w:val="24"/>
                <w:lang w:eastAsia="zh-CN"/>
              </w:rPr>
            </w:pPr>
            <w:r>
              <w:rPr>
                <w:rFonts w:hint="eastAsia"/>
                <w:bCs/>
                <w:sz w:val="24"/>
                <w:lang w:eastAsia="zh-CN"/>
              </w:rPr>
              <w:t>输出层：接受来自第二个全连接层的输出。</w:t>
            </w:r>
          </w:p>
          <w:p>
            <w:pPr>
              <w:rPr>
                <w:rFonts w:hint="eastAsia"/>
                <w:bCs/>
                <w:sz w:val="24"/>
                <w:lang w:eastAsia="zh-CN"/>
              </w:rPr>
            </w:pPr>
            <w:r>
              <w:rPr>
                <w:rFonts w:hint="eastAsia"/>
                <w:bCs/>
                <w:sz w:val="24"/>
                <w:lang w:eastAsia="zh-CN"/>
              </w:rPr>
              <w:t>作用：将中间特征映射到输出空间，通常用于多类别分类问题。每个神经元代表一个类别，并对应一个可能的类别标签。</w:t>
            </w:r>
          </w:p>
          <w:p>
            <w:pPr>
              <w:rPr>
                <w:rFonts w:hint="eastAsia"/>
                <w:bCs/>
                <w:sz w:val="24"/>
                <w:lang w:val="en-US" w:eastAsia="zh-CN"/>
              </w:rPr>
            </w:pPr>
            <w:r>
              <w:rPr>
                <w:rFonts w:hint="eastAsia"/>
                <w:bCs/>
                <w:sz w:val="24"/>
                <w:lang w:val="en-US" w:eastAsia="zh-CN"/>
              </w:rPr>
              <w:t>ReLu层作用</w:t>
            </w:r>
          </w:p>
          <w:p>
            <w:pPr>
              <w:rPr>
                <w:rFonts w:hint="default"/>
                <w:bCs/>
                <w:sz w:val="24"/>
                <w:lang w:val="en-US" w:eastAsia="zh-CN"/>
              </w:rPr>
            </w:pPr>
            <w:r>
              <w:rPr>
                <w:rFonts w:hint="default"/>
                <w:bCs/>
                <w:sz w:val="24"/>
                <w:lang w:val="en-US" w:eastAsia="zh-CN"/>
              </w:rPr>
              <w:t>非线性激活：ReLU 激活函数对于正数输入，保持不变，而对于负数输入，将输出置为零。这种非线性操作允许神经网络学习非线性映射，因为它在输入的不同范围内产生不同的输出，从而有助于捕捉数据中的非线性关系。</w:t>
            </w:r>
          </w:p>
          <w:p>
            <w:pPr>
              <w:rPr>
                <w:rFonts w:hint="default"/>
                <w:bCs/>
                <w:sz w:val="24"/>
                <w:lang w:val="en-US" w:eastAsia="zh-CN"/>
              </w:rPr>
            </w:pPr>
            <w:r>
              <w:rPr>
                <w:rFonts w:hint="default"/>
                <w:bCs/>
                <w:sz w:val="24"/>
                <w:lang w:val="en-US" w:eastAsia="zh-CN"/>
              </w:rPr>
              <w:t>特征提取：每个 ReLU 层都有多个神经元，每个神经元对应于网络中的不同特征。通过 ReLU 激活，网络可以选择性地激活或抑制这些特征，从而允许网络更好地学习和表示数据中的不同特征。这有助于提取数据中的有用特征，以用于后续任务，如分类或回归。</w:t>
            </w:r>
          </w:p>
          <w:p>
            <w:pPr>
              <w:rPr>
                <w:rFonts w:hint="eastAsia"/>
                <w:bCs/>
                <w:sz w:val="24"/>
                <w:lang w:val="en-US" w:eastAsia="zh-CN"/>
              </w:rPr>
            </w:pPr>
            <w:r>
              <w:rPr>
                <w:rFonts w:hint="eastAsia"/>
                <w:bCs/>
                <w:sz w:val="24"/>
                <w:lang w:val="en-US" w:eastAsia="zh-CN"/>
              </w:rPr>
              <w:t>Softmax层作用：</w:t>
            </w:r>
          </w:p>
          <w:p>
            <w:pPr>
              <w:rPr>
                <w:rFonts w:hint="eastAsia"/>
                <w:bCs/>
                <w:sz w:val="24"/>
                <w:lang w:val="en-US" w:eastAsia="zh-CN"/>
              </w:rPr>
            </w:pPr>
            <w:r>
              <w:rPr>
                <w:rFonts w:hint="eastAsia"/>
                <w:bCs/>
                <w:sz w:val="24"/>
                <w:lang w:val="en-US" w:eastAsia="zh-CN"/>
              </w:rPr>
              <w:t>多类别分类：Softmax 层用于多类别分类任务，其中有多个类别需要进行分类。它将原始的类别分数映射为每个类别的概率，这些概率表示输入数据属于每个类别的可能性。</w:t>
            </w:r>
          </w:p>
          <w:p>
            <w:pPr>
              <w:rPr>
                <w:rFonts w:hint="eastAsia"/>
                <w:bCs/>
                <w:sz w:val="24"/>
                <w:lang w:val="en-US" w:eastAsia="zh-CN"/>
              </w:rPr>
            </w:pPr>
            <w:r>
              <w:rPr>
                <w:rFonts w:hint="eastAsia"/>
                <w:bCs/>
                <w:sz w:val="24"/>
                <w:lang w:val="en-US" w:eastAsia="zh-CN"/>
              </w:rPr>
              <w:t>概率归一化：通过应用 Softmax 函数，原始分数被转化为正数值，并进行概率归一化，以确保所有类别的概率之和等于 1。这使得每个类别的输出可以被解释为概率分布，便于理解和解释模型的预测。</w:t>
            </w:r>
          </w:p>
          <w:p>
            <w:pPr>
              <w:rPr>
                <w:rFonts w:hint="default"/>
                <w:bCs/>
                <w:sz w:val="24"/>
                <w:lang w:val="en-US" w:eastAsia="zh-CN"/>
              </w:rPr>
            </w:pPr>
            <w:r>
              <w:rPr>
                <w:rFonts w:hint="eastAsia"/>
                <w:bCs/>
                <w:sz w:val="24"/>
                <w:lang w:val="en-US" w:eastAsia="zh-CN"/>
              </w:rPr>
              <w:t>预测类别：在推断或测试阶段，Softmax 层将神经网络的输出转化为每个类别的概率，然后可以根据最高概率来预测输入数据属于哪个类别。通常，具有最高概率的类别被认为是模型的最终预测。</w:t>
            </w:r>
          </w:p>
          <w:p>
            <w:pPr>
              <w:rPr>
                <w:b/>
                <w:sz w:val="24"/>
              </w:rPr>
            </w:pPr>
          </w:p>
          <w:p>
            <w:pPr>
              <w:rPr>
                <w:b/>
                <w:sz w:val="24"/>
              </w:rPr>
            </w:pPr>
          </w:p>
          <w:p>
            <w:pPr>
              <w:rPr>
                <w:b/>
                <w:sz w:val="24"/>
              </w:rPr>
            </w:pPr>
            <w:r>
              <w:rPr>
                <w:b/>
                <w:sz w:val="24"/>
              </w:rPr>
              <w:t>3.</w:t>
            </w:r>
            <w:r>
              <w:rPr>
                <w:rFonts w:hint="eastAsia"/>
                <w:b/>
                <w:sz w:val="24"/>
              </w:rPr>
              <w:t>网络的训练</w:t>
            </w:r>
            <w:r>
              <w:rPr>
                <w:b/>
                <w:sz w:val="24"/>
              </w:rPr>
              <w:t>(training)</w:t>
            </w:r>
            <w:r>
              <w:rPr>
                <w:rFonts w:hint="eastAsia"/>
                <w:b/>
                <w:sz w:val="24"/>
              </w:rPr>
              <w:t>过程和网络的推理(</w:t>
            </w:r>
            <w:r>
              <w:rPr>
                <w:b/>
                <w:sz w:val="24"/>
              </w:rPr>
              <w:t>inference)</w:t>
            </w:r>
            <w:r>
              <w:rPr>
                <w:rFonts w:hint="eastAsia"/>
                <w:b/>
                <w:sz w:val="24"/>
              </w:rPr>
              <w:t>过程有什么区别？</w:t>
            </w:r>
          </w:p>
          <w:p>
            <w:pPr>
              <w:rPr>
                <w:rFonts w:hint="eastAsia"/>
                <w:bCs/>
                <w:sz w:val="24"/>
              </w:rPr>
            </w:pPr>
            <w:r>
              <w:rPr>
                <w:rFonts w:hint="eastAsia"/>
                <w:bCs/>
                <w:sz w:val="24"/>
              </w:rPr>
              <w:t>训练过程：</w:t>
            </w:r>
          </w:p>
          <w:p>
            <w:pPr>
              <w:rPr>
                <w:rFonts w:hint="eastAsia"/>
                <w:bCs/>
                <w:sz w:val="24"/>
              </w:rPr>
            </w:pPr>
            <w:r>
              <w:rPr>
                <w:rFonts w:hint="eastAsia"/>
                <w:bCs/>
                <w:sz w:val="24"/>
              </w:rPr>
              <w:t>目标：训练神经网络的主要目标是学习从输入数据到输出数据之间的映射关系，以便网络可以执行特定的任务，如图像分类、语音识别、自然语言处理等。在这个过程中，网络要不断地调整其参数，以最小化损失函数的值，损失函数衡量了网络的输出与实际标签之间的误差。</w:t>
            </w:r>
          </w:p>
          <w:p>
            <w:pPr>
              <w:rPr>
                <w:rFonts w:hint="eastAsia"/>
                <w:bCs/>
                <w:sz w:val="24"/>
              </w:rPr>
            </w:pPr>
          </w:p>
          <w:p>
            <w:pPr>
              <w:rPr>
                <w:rFonts w:hint="eastAsia"/>
                <w:bCs/>
                <w:sz w:val="24"/>
              </w:rPr>
            </w:pPr>
            <w:r>
              <w:rPr>
                <w:rFonts w:hint="eastAsia"/>
                <w:bCs/>
                <w:sz w:val="24"/>
              </w:rPr>
              <w:t>数据：训练过程需要大量的标记数据，包括输入数据和对应的目标标签。这些数据用于通过梯度下降等优化算法来更新网络的权重和偏置，以提高网络在训练数据上的性能。</w:t>
            </w:r>
          </w:p>
          <w:p>
            <w:pPr>
              <w:rPr>
                <w:rFonts w:hint="eastAsia"/>
                <w:bCs/>
                <w:sz w:val="24"/>
              </w:rPr>
            </w:pPr>
          </w:p>
          <w:p>
            <w:pPr>
              <w:rPr>
                <w:rFonts w:hint="eastAsia"/>
                <w:bCs/>
                <w:sz w:val="24"/>
              </w:rPr>
            </w:pPr>
            <w:r>
              <w:rPr>
                <w:rFonts w:hint="eastAsia"/>
                <w:bCs/>
                <w:sz w:val="24"/>
              </w:rPr>
              <w:t>优化：在训练过程中，神经网络通过反向传播算法来计算损失函数相对于网络参数的梯度，然后使用这些梯度来更新参数。通常，这个过程需要多次迭代，以不断改进网络的性能。</w:t>
            </w:r>
          </w:p>
          <w:p>
            <w:pPr>
              <w:rPr>
                <w:rFonts w:hint="eastAsia"/>
                <w:bCs/>
                <w:sz w:val="24"/>
              </w:rPr>
            </w:pPr>
          </w:p>
          <w:p>
            <w:pPr>
              <w:rPr>
                <w:rFonts w:hint="eastAsia"/>
                <w:bCs/>
                <w:sz w:val="24"/>
              </w:rPr>
            </w:pPr>
            <w:r>
              <w:rPr>
                <w:rFonts w:hint="eastAsia"/>
                <w:bCs/>
                <w:sz w:val="24"/>
              </w:rPr>
              <w:t>计算成本：训练过程通常需要大量的计算资源和时间，因为每个数据点都要经过前向传播和反向传播来进行参数更新。通常，这会在专门的硬件上进行，如图形处理单元或专用的深度学习加速器。</w:t>
            </w:r>
          </w:p>
          <w:p>
            <w:pPr>
              <w:rPr>
                <w:rFonts w:hint="eastAsia"/>
                <w:bCs/>
                <w:sz w:val="24"/>
              </w:rPr>
            </w:pPr>
          </w:p>
          <w:p>
            <w:pPr>
              <w:rPr>
                <w:rFonts w:hint="eastAsia"/>
                <w:bCs/>
                <w:sz w:val="24"/>
              </w:rPr>
            </w:pPr>
            <w:r>
              <w:rPr>
                <w:rFonts w:hint="eastAsia"/>
                <w:bCs/>
                <w:sz w:val="24"/>
              </w:rPr>
              <w:t>推理过程：</w:t>
            </w:r>
          </w:p>
          <w:p>
            <w:pPr>
              <w:rPr>
                <w:rFonts w:hint="eastAsia"/>
                <w:bCs/>
                <w:sz w:val="24"/>
              </w:rPr>
            </w:pPr>
            <w:r>
              <w:rPr>
                <w:rFonts w:hint="eastAsia"/>
                <w:bCs/>
                <w:sz w:val="24"/>
              </w:rPr>
              <w:t>目标：推理是在已经训练好的神经网络上进行的，其目标是使用网络来进行实际任务的预测或分类，而不是调整网络的参数。推理过程的主要目标是高效地处理输入数据，产生输出。</w:t>
            </w:r>
          </w:p>
          <w:p>
            <w:pPr>
              <w:rPr>
                <w:rFonts w:hint="eastAsia"/>
                <w:bCs/>
                <w:sz w:val="24"/>
              </w:rPr>
            </w:pPr>
          </w:p>
          <w:p>
            <w:pPr>
              <w:rPr>
                <w:rFonts w:hint="eastAsia"/>
                <w:bCs/>
                <w:sz w:val="24"/>
              </w:rPr>
            </w:pPr>
            <w:r>
              <w:rPr>
                <w:rFonts w:hint="eastAsia"/>
                <w:bCs/>
                <w:sz w:val="24"/>
              </w:rPr>
              <w:t>数据：推理过程通常使用来自真实应用场景的数据，而不是训练时使用的数据。这些数据可以是实时生成的或来自外部源。</w:t>
            </w:r>
          </w:p>
          <w:p>
            <w:pPr>
              <w:rPr>
                <w:rFonts w:hint="eastAsia"/>
                <w:bCs/>
                <w:sz w:val="24"/>
              </w:rPr>
            </w:pPr>
          </w:p>
          <w:p>
            <w:pPr>
              <w:rPr>
                <w:rFonts w:hint="eastAsia"/>
                <w:bCs/>
                <w:sz w:val="24"/>
              </w:rPr>
            </w:pPr>
            <w:r>
              <w:rPr>
                <w:rFonts w:hint="eastAsia"/>
                <w:bCs/>
                <w:sz w:val="24"/>
              </w:rPr>
              <w:t>优化：与训练不同，推理过程无需进行反向传播和参数更新。因此，它通常可以更快地执行，因为网络的权重已经固定。</w:t>
            </w:r>
          </w:p>
          <w:p>
            <w:pPr>
              <w:rPr>
                <w:rFonts w:hint="eastAsia"/>
                <w:bCs/>
                <w:sz w:val="24"/>
              </w:rPr>
            </w:pPr>
          </w:p>
          <w:p>
            <w:pPr>
              <w:rPr>
                <w:rFonts w:hint="eastAsia"/>
                <w:bCs/>
                <w:sz w:val="24"/>
              </w:rPr>
            </w:pPr>
            <w:r>
              <w:rPr>
                <w:rFonts w:hint="eastAsia"/>
                <w:bCs/>
                <w:sz w:val="24"/>
              </w:rPr>
              <w:t>计算成本：推理过程通常需要较少的计算资源，因为不需要更新参数，而只需要进行前向传播以获取输出。这可以在通用的计算硬件上执行，如中央处理单元或较小规模的硬件设备。</w:t>
            </w:r>
          </w:p>
          <w:p>
            <w:pPr>
              <w:rPr>
                <w:b/>
                <w:sz w:val="24"/>
              </w:rPr>
            </w:pPr>
          </w:p>
          <w:p>
            <w:pPr>
              <w:rPr>
                <w:b/>
                <w:sz w:val="24"/>
              </w:rPr>
            </w:pPr>
            <w:r>
              <w:rPr>
                <w:b/>
                <w:sz w:val="24"/>
              </w:rPr>
              <w:t>4.</w:t>
            </w:r>
            <w:r>
              <w:rPr>
                <w:rFonts w:hint="eastAsia"/>
                <w:b/>
                <w:sz w:val="24"/>
              </w:rPr>
              <w:t>参数和超参数的区别是什么？本实验中都使用了哪些超参数？</w:t>
            </w:r>
          </w:p>
          <w:p>
            <w:pPr>
              <w:rPr>
                <w:rFonts w:hint="eastAsia"/>
                <w:bCs/>
                <w:sz w:val="24"/>
              </w:rPr>
            </w:pPr>
            <w:r>
              <w:rPr>
                <w:rFonts w:hint="eastAsia"/>
                <w:bCs/>
                <w:sz w:val="24"/>
              </w:rPr>
              <w:t>参数：参数是模型内部可学习的组成部分，它们直接影响模型的性能。参数通常由训练数据来调整，通过反向传播算法（例如梯度下降）来更新，以使模型能够适应训练数据。</w:t>
            </w:r>
          </w:p>
          <w:p>
            <w:pPr>
              <w:rPr>
                <w:rFonts w:hint="eastAsia"/>
                <w:bCs/>
                <w:sz w:val="24"/>
              </w:rPr>
            </w:pPr>
            <w:r>
              <w:rPr>
                <w:rFonts w:hint="eastAsia"/>
                <w:bCs/>
                <w:sz w:val="24"/>
              </w:rPr>
              <w:t>超参数：超参数是模型训练过程中需要手动设置的配置选项，它们不是直接从训练数据中学习的，而是通过试验和经验来确定。</w:t>
            </w:r>
          </w:p>
          <w:p>
            <w:pPr>
              <w:rPr>
                <w:rFonts w:hint="eastAsia"/>
                <w:bCs/>
                <w:sz w:val="24"/>
                <w:lang w:val="en-US" w:eastAsia="zh-CN"/>
              </w:rPr>
            </w:pPr>
            <w:r>
              <w:rPr>
                <w:rFonts w:hint="eastAsia"/>
                <w:bCs/>
                <w:sz w:val="24"/>
                <w:lang w:val="en-US" w:eastAsia="zh-CN"/>
              </w:rPr>
              <w:t>在本实验中，超参数有</w:t>
            </w:r>
          </w:p>
          <w:p>
            <w:pPr>
              <w:rPr>
                <w:rFonts w:hint="default"/>
                <w:bCs/>
                <w:sz w:val="24"/>
                <w:lang w:val="en-US" w:eastAsia="zh-CN"/>
              </w:rPr>
            </w:pPr>
            <w:r>
              <w:rPr>
                <w:rFonts w:hint="default"/>
                <w:bCs/>
                <w:sz w:val="24"/>
                <w:lang w:val="en-US" w:eastAsia="zh-CN"/>
              </w:rPr>
              <w:t>batch_size</w:t>
            </w:r>
            <w:r>
              <w:rPr>
                <w:rFonts w:hint="eastAsia"/>
                <w:bCs/>
                <w:sz w:val="24"/>
                <w:lang w:val="en-US" w:eastAsia="zh-CN"/>
              </w:rPr>
              <w:t xml:space="preserve"> ： </w:t>
            </w:r>
            <w:r>
              <w:rPr>
                <w:rFonts w:hint="default"/>
                <w:bCs/>
                <w:sz w:val="24"/>
                <w:lang w:val="en-US" w:eastAsia="zh-CN"/>
              </w:rPr>
              <w:t>每个训练迭代（或批次）中包含的样本数量</w:t>
            </w:r>
          </w:p>
          <w:p>
            <w:pPr>
              <w:rPr>
                <w:rFonts w:hint="eastAsia"/>
                <w:bCs/>
                <w:sz w:val="24"/>
                <w:lang w:val="en-US" w:eastAsia="zh-CN"/>
              </w:rPr>
            </w:pPr>
            <w:r>
              <w:rPr>
                <w:rFonts w:hint="eastAsia"/>
                <w:bCs/>
                <w:sz w:val="24"/>
              </w:rPr>
              <w:t>hidden1</w:t>
            </w:r>
            <w:r>
              <w:rPr>
                <w:rFonts w:hint="eastAsia"/>
                <w:bCs/>
                <w:sz w:val="24"/>
                <w:lang w:val="en-US" w:eastAsia="zh-CN"/>
              </w:rPr>
              <w:t xml:space="preserve"> hidden2 ： 两个隐藏层神经元数量</w:t>
            </w:r>
          </w:p>
          <w:p>
            <w:pPr>
              <w:rPr>
                <w:rFonts w:hint="eastAsia"/>
                <w:bCs/>
                <w:sz w:val="24"/>
                <w:lang w:val="en-US" w:eastAsia="zh-CN"/>
              </w:rPr>
            </w:pPr>
            <w:r>
              <w:rPr>
                <w:rFonts w:hint="default"/>
                <w:bCs/>
                <w:sz w:val="24"/>
                <w:lang w:val="en-US" w:eastAsia="zh-CN"/>
              </w:rPr>
              <w:t>Lr</w:t>
            </w:r>
            <w:r>
              <w:rPr>
                <w:rFonts w:hint="eastAsia"/>
                <w:bCs/>
                <w:sz w:val="24"/>
                <w:lang w:val="en-US" w:eastAsia="zh-CN"/>
              </w:rPr>
              <w:t xml:space="preserve"> ： 学习率</w:t>
            </w:r>
          </w:p>
          <w:p>
            <w:pPr>
              <w:rPr>
                <w:rFonts w:hint="default"/>
                <w:bCs/>
                <w:sz w:val="24"/>
                <w:lang w:val="en-US" w:eastAsia="zh-CN"/>
              </w:rPr>
            </w:pPr>
            <w:r>
              <w:rPr>
                <w:rFonts w:hint="default"/>
                <w:bCs/>
                <w:sz w:val="24"/>
                <w:lang w:val="en-US" w:eastAsia="zh-CN"/>
              </w:rPr>
              <w:t>max_epoch</w:t>
            </w:r>
            <w:r>
              <w:rPr>
                <w:rFonts w:hint="eastAsia"/>
                <w:bCs/>
                <w:sz w:val="24"/>
                <w:lang w:val="en-US" w:eastAsia="zh-CN"/>
              </w:rPr>
              <w:t xml:space="preserve"> ： 最大迭代次数</w:t>
            </w:r>
          </w:p>
          <w:p>
            <w:pPr>
              <w:rPr>
                <w:b/>
                <w:bCs/>
                <w:sz w:val="24"/>
              </w:rPr>
            </w:pPr>
          </w:p>
          <w:p>
            <w:pPr>
              <w:rPr>
                <w:b/>
                <w:bCs/>
                <w:sz w:val="24"/>
              </w:rPr>
            </w:pPr>
          </w:p>
          <w:p>
            <w:pPr>
              <w:rPr>
                <w:rFonts w:hint="eastAsia"/>
                <w:bCs/>
                <w:sz w:val="24"/>
              </w:rPr>
            </w:pPr>
            <w:r>
              <w:rPr>
                <w:b/>
                <w:bCs/>
                <w:sz w:val="24"/>
              </w:rPr>
              <w:t>5.</w:t>
            </w:r>
            <w:r>
              <w:rPr>
                <w:rFonts w:hint="eastAsia"/>
                <w:b/>
                <w:bCs/>
                <w:sz w:val="24"/>
              </w:rPr>
              <w:t>什么是正则化？有哪些正则化技术？</w:t>
            </w:r>
          </w:p>
          <w:p>
            <w:pPr>
              <w:rPr>
                <w:rFonts w:hint="eastAsia"/>
                <w:bCs/>
                <w:sz w:val="24"/>
              </w:rPr>
            </w:pPr>
            <w:r>
              <w:rPr>
                <w:rFonts w:hint="eastAsia"/>
                <w:bCs/>
                <w:sz w:val="24"/>
              </w:rPr>
              <w:t>正则化是一种用于机器学习和深度学习的技术，旨在帮助防止模型过度拟合训练数据。过度拟合是指模型在训练数据上表现得很好，但在未见过的数据上表现不佳的情况。正则化通过向模型的损失函数中添加额外的项或约束来对模型进行限制，以防止它过度拟合。</w:t>
            </w:r>
          </w:p>
          <w:p>
            <w:pPr>
              <w:rPr>
                <w:rFonts w:hint="eastAsia"/>
                <w:bCs/>
                <w:sz w:val="24"/>
              </w:rPr>
            </w:pPr>
            <w:r>
              <w:rPr>
                <w:rFonts w:hint="eastAsia"/>
                <w:bCs/>
                <w:sz w:val="24"/>
              </w:rPr>
              <w:t>以下是一些常见的正则化技术：</w:t>
            </w:r>
          </w:p>
          <w:p>
            <w:pPr>
              <w:rPr>
                <w:rFonts w:hint="eastAsia"/>
                <w:bCs/>
                <w:sz w:val="24"/>
              </w:rPr>
            </w:pPr>
          </w:p>
          <w:p>
            <w:pPr>
              <w:rPr>
                <w:rFonts w:hint="eastAsia"/>
                <w:bCs/>
                <w:sz w:val="24"/>
              </w:rPr>
            </w:pPr>
            <w:r>
              <w:rPr>
                <w:rFonts w:hint="eastAsia"/>
                <w:bCs/>
                <w:sz w:val="24"/>
              </w:rPr>
              <w:t>L1 正则化（L1 Regularization）：也称为Lasso正则化，它通过在损失函数中添加模型权重的绝对值之和，来鼓励模型中的一些权重变为零。这有助于特征选择，因为某些特征的权重会被归零，从而减少了模型的复杂性。</w:t>
            </w:r>
          </w:p>
          <w:p>
            <w:pPr>
              <w:rPr>
                <w:rFonts w:hint="eastAsia"/>
                <w:bCs/>
                <w:sz w:val="24"/>
              </w:rPr>
            </w:pPr>
            <w:r>
              <w:rPr>
                <w:rFonts w:hint="eastAsia"/>
                <w:bCs/>
                <w:sz w:val="24"/>
              </w:rPr>
              <w:t>L2 正则化（L2 Regularization）：也称为Ridge正则化，它通过在损失函数中添加模型权重的平方和，来防止权重过大。这有助于减小权重之间的差异，从而提高模型的稳定性。</w:t>
            </w:r>
          </w:p>
          <w:p>
            <w:pPr>
              <w:rPr>
                <w:rFonts w:hint="eastAsia"/>
                <w:bCs/>
                <w:sz w:val="24"/>
              </w:rPr>
            </w:pPr>
            <w:r>
              <w:rPr>
                <w:rFonts w:hint="eastAsia"/>
                <w:bCs/>
                <w:sz w:val="24"/>
              </w:rPr>
              <w:t>弹性网络（Elastic Net）：弹性网络是L1和L2正则化的组合，它在损失函数中同时使用L1和L2正则化项。这提供了一种平衡，可以在某些情况下更好地处理多重共线性。</w:t>
            </w:r>
          </w:p>
          <w:p>
            <w:pPr>
              <w:rPr>
                <w:bCs/>
                <w:sz w:val="24"/>
              </w:rPr>
            </w:pPr>
            <w:r>
              <w:rPr>
                <w:rFonts w:hint="eastAsia"/>
                <w:bCs/>
                <w:sz w:val="24"/>
              </w:rPr>
              <w:t>最大范数正则化（Max-Norm Regularization）：最大范数正则化通过限制每个权重的范数，以防止它们过大。这有助于防止模型过拟合。</w:t>
            </w:r>
          </w:p>
          <w:p>
            <w:pPr>
              <w:rPr>
                <w:bCs/>
                <w:sz w:val="24"/>
              </w:rPr>
            </w:pPr>
          </w:p>
          <w:p>
            <w:pPr>
              <w:rPr>
                <w:bCs/>
                <w:sz w:val="24"/>
              </w:rPr>
            </w:pPr>
          </w:p>
          <w:p>
            <w:pPr>
              <w:rPr>
                <w:bCs/>
                <w:sz w:val="24"/>
              </w:rPr>
            </w:pPr>
          </w:p>
          <w:p>
            <w:pPr>
              <w:rPr>
                <w:bCs/>
                <w:sz w:val="24"/>
              </w:rPr>
            </w:pPr>
          </w:p>
          <w:p>
            <w:pPr>
              <w:pStyle w:val="3"/>
              <w:jc w:val="center"/>
            </w:pPr>
            <w:r>
              <w:rPr>
                <w:rFonts w:hint="eastAsia"/>
              </w:rPr>
              <w:t>实验2</w:t>
            </w:r>
            <w:r>
              <w:t>.2 基于 DLP 平台实现手写数字分类</w:t>
            </w:r>
            <w:r>
              <w:rPr>
                <w:rFonts w:hint="eastAsia"/>
              </w:rPr>
              <w:t>(</w:t>
            </w:r>
            <w:r>
              <w:t>30’’)</w:t>
            </w:r>
          </w:p>
          <w:p>
            <w:pPr>
              <w:rPr>
                <w:b/>
                <w:sz w:val="24"/>
              </w:rPr>
            </w:pPr>
            <w:r>
              <w:rPr>
                <w:rFonts w:hint="eastAsia"/>
                <w:b/>
                <w:sz w:val="24"/>
              </w:rPr>
              <w:t>1</w:t>
            </w:r>
            <w:r>
              <w:rPr>
                <w:b/>
                <w:sz w:val="24"/>
              </w:rPr>
              <w:t>.</w:t>
            </w:r>
            <w:r>
              <w:rPr>
                <w:rFonts w:hint="eastAsia"/>
                <w:b/>
                <w:sz w:val="24"/>
              </w:rPr>
              <w:t>什么是量化？量化会带来什么好处/坏处？</w:t>
            </w:r>
          </w:p>
          <w:p>
            <w:pPr>
              <w:rPr>
                <w:rFonts w:hint="eastAsia"/>
                <w:bCs/>
                <w:sz w:val="24"/>
              </w:rPr>
            </w:pPr>
            <w:r>
              <w:rPr>
                <w:rFonts w:hint="eastAsia"/>
                <w:bCs/>
                <w:sz w:val="24"/>
              </w:rPr>
              <w:t>量化是在人工智能领域中一种优化神经网络模型的技术，其主要目的是减小模型的计算和内存需求，从而提高模型的运行效率。在模型量化中，通常会将原始的浮点数参数和权重转化为较低精度的整数或定点数，从而减小模型的内存占用和计算复杂度。</w:t>
            </w:r>
          </w:p>
          <w:p>
            <w:pPr>
              <w:rPr>
                <w:rFonts w:hint="eastAsia"/>
                <w:bCs/>
                <w:sz w:val="24"/>
              </w:rPr>
            </w:pPr>
            <w:r>
              <w:rPr>
                <w:rFonts w:hint="eastAsia"/>
                <w:bCs/>
                <w:sz w:val="24"/>
              </w:rPr>
              <w:t>量化好处：</w:t>
            </w:r>
          </w:p>
          <w:p>
            <w:pPr>
              <w:rPr>
                <w:rFonts w:hint="eastAsia"/>
                <w:bCs/>
                <w:sz w:val="24"/>
              </w:rPr>
            </w:pPr>
            <w:r>
              <w:rPr>
                <w:rFonts w:hint="eastAsia"/>
                <w:bCs/>
                <w:sz w:val="24"/>
              </w:rPr>
              <w:t>内存和计算效率：通过减小模型参数的位宽，模型量化可以大幅减小模型的内存占用和计算需求，使得模型可以在资源有限的设备上运行，例如移动设备、嵌入式系统等。</w:t>
            </w:r>
          </w:p>
          <w:p>
            <w:pPr>
              <w:rPr>
                <w:rFonts w:hint="eastAsia"/>
                <w:bCs/>
                <w:sz w:val="24"/>
              </w:rPr>
            </w:pPr>
            <w:r>
              <w:rPr>
                <w:rFonts w:hint="eastAsia"/>
                <w:bCs/>
                <w:sz w:val="24"/>
              </w:rPr>
              <w:t>加速推理：量化模型通常更容易在硬件上并行执行，因此可以提高推理速度，特别是在边缘计算场景下，可以实现更低的延迟。</w:t>
            </w:r>
          </w:p>
          <w:p>
            <w:pPr>
              <w:rPr>
                <w:rFonts w:hint="eastAsia"/>
                <w:bCs/>
                <w:sz w:val="24"/>
              </w:rPr>
            </w:pPr>
            <w:r>
              <w:rPr>
                <w:rFonts w:hint="eastAsia"/>
                <w:bCs/>
                <w:sz w:val="24"/>
              </w:rPr>
              <w:t>节省能源：模型量化能够减小模型的计算需求，这在移动设备和便携式设备上特别有益，因为它可以延长电池寿命，降低能耗。</w:t>
            </w:r>
          </w:p>
          <w:p>
            <w:pPr>
              <w:rPr>
                <w:rFonts w:hint="eastAsia"/>
                <w:bCs/>
                <w:sz w:val="24"/>
              </w:rPr>
            </w:pPr>
            <w:r>
              <w:rPr>
                <w:rFonts w:hint="eastAsia"/>
                <w:bCs/>
                <w:sz w:val="24"/>
              </w:rPr>
              <w:t>量化坏处：</w:t>
            </w:r>
          </w:p>
          <w:p>
            <w:pPr>
              <w:rPr>
                <w:rFonts w:hint="eastAsia"/>
                <w:bCs/>
                <w:sz w:val="24"/>
              </w:rPr>
            </w:pPr>
            <w:r>
              <w:rPr>
                <w:rFonts w:hint="eastAsia"/>
                <w:bCs/>
                <w:sz w:val="24"/>
              </w:rPr>
              <w:t>模型精度损失：量化会导致模型参数的信息损失，从而可能降低模型的准确性。因此，需要权衡模型的准确性和效率。</w:t>
            </w:r>
          </w:p>
          <w:p>
            <w:pPr>
              <w:rPr>
                <w:rFonts w:hint="eastAsia"/>
                <w:bCs/>
                <w:sz w:val="24"/>
              </w:rPr>
            </w:pPr>
            <w:r>
              <w:rPr>
                <w:rFonts w:hint="eastAsia"/>
                <w:bCs/>
                <w:sz w:val="24"/>
              </w:rPr>
              <w:t>实现复杂性：模型量化需要精心设计和实施，以确保不会过度损害模型的性能。这可能需要更多的工程工作。</w:t>
            </w:r>
          </w:p>
          <w:p>
            <w:pPr>
              <w:rPr>
                <w:b/>
                <w:sz w:val="24"/>
              </w:rPr>
            </w:pPr>
            <w:r>
              <w:rPr>
                <w:rFonts w:hint="eastAsia"/>
                <w:b/>
                <w:sz w:val="24"/>
              </w:rPr>
              <w:t>2</w:t>
            </w:r>
            <w:r>
              <w:rPr>
                <w:b/>
                <w:sz w:val="24"/>
              </w:rPr>
              <w:t>.</w:t>
            </w:r>
            <w:r>
              <w:rPr>
                <w:rFonts w:hint="eastAsia"/>
                <w:b/>
                <w:sz w:val="24"/>
              </w:rPr>
              <w:t>pycnml、CNML库以及DLP之间的关系是什么？</w:t>
            </w:r>
          </w:p>
          <w:p>
            <w:pPr>
              <w:rPr>
                <w:rFonts w:hint="eastAsia"/>
                <w:bCs/>
                <w:sz w:val="24"/>
              </w:rPr>
            </w:pPr>
            <w:r>
              <w:rPr>
                <w:rFonts w:hint="eastAsia"/>
                <w:bCs/>
                <w:sz w:val="24"/>
              </w:rPr>
              <w:t xml:space="preserve">深度学习编程库 pycnml 通过调用 </w:t>
            </w:r>
            <w:r>
              <w:rPr>
                <w:rFonts w:hint="eastAsia"/>
                <w:bCs/>
                <w:sz w:val="24"/>
                <w:lang w:val="en-US" w:eastAsia="zh-CN"/>
              </w:rPr>
              <w:t>dlp</w:t>
            </w:r>
            <w:r>
              <w:rPr>
                <w:rFonts w:hint="eastAsia"/>
                <w:bCs/>
                <w:sz w:val="24"/>
              </w:rPr>
              <w:t xml:space="preserve"> 上 </w:t>
            </w:r>
            <w:r>
              <w:rPr>
                <w:rFonts w:hint="eastAsia"/>
                <w:bCs/>
                <w:sz w:val="24"/>
                <w:lang w:val="en-US" w:eastAsia="zh-CN"/>
              </w:rPr>
              <w:t>cnml</w:t>
            </w:r>
            <w:r>
              <w:rPr>
                <w:rFonts w:hint="eastAsia"/>
                <w:bCs/>
                <w:sz w:val="24"/>
              </w:rPr>
              <w:t>库中的高性能算子实现了全连接层、 卷积层、池化层、ReLU 激活层、softmax 损失层等常用的网络层的基本功能， 并提供了常用络层的 python 接口。pycnml 提供的编程接口可以用于在</w:t>
            </w:r>
            <w:r>
              <w:rPr>
                <w:rFonts w:hint="eastAsia"/>
                <w:bCs/>
                <w:sz w:val="24"/>
                <w:lang w:val="en-US" w:eastAsia="zh-CN"/>
              </w:rPr>
              <w:t>dlp</w:t>
            </w:r>
            <w:r>
              <w:rPr>
                <w:rFonts w:hint="eastAsia"/>
                <w:bCs/>
                <w:sz w:val="24"/>
              </w:rPr>
              <w:t>上加速神经网络算法， 具体接口说明如表2.3所示。pycnml 用 python 封装了一个 c++类 cnmlNet，该类的成员函数  定义了神经网络中层的创建、网络前向传播、参数加载等操作。</w:t>
            </w:r>
          </w:p>
          <w:p>
            <w:pPr>
              <w:rPr>
                <w:b/>
                <w:sz w:val="24"/>
              </w:rPr>
            </w:pPr>
          </w:p>
          <w:p>
            <w:pPr>
              <w:rPr>
                <w:b/>
                <w:sz w:val="24"/>
              </w:rPr>
            </w:pPr>
          </w:p>
          <w:p>
            <w:pPr>
              <w:rPr>
                <w:bCs/>
                <w:sz w:val="24"/>
              </w:rPr>
            </w:pPr>
            <w:r>
              <w:rPr>
                <w:b/>
                <w:sz w:val="24"/>
              </w:rPr>
              <w:t>3.</w:t>
            </w:r>
            <w:r>
              <w:rPr>
                <w:rFonts w:hint="eastAsia"/>
                <w:b/>
                <w:sz w:val="24"/>
              </w:rPr>
              <w:t>使用</w:t>
            </w:r>
            <w:r>
              <w:rPr>
                <w:b/>
                <w:sz w:val="24"/>
              </w:rPr>
              <w:t>DLP相对于CPU</w:t>
            </w:r>
            <w:r>
              <w:rPr>
                <w:rFonts w:hint="eastAsia"/>
                <w:b/>
                <w:sz w:val="24"/>
              </w:rPr>
              <w:t>有哪些</w:t>
            </w:r>
            <w:r>
              <w:rPr>
                <w:b/>
                <w:sz w:val="24"/>
              </w:rPr>
              <w:t>优势和劣势?</w:t>
            </w:r>
          </w:p>
          <w:p>
            <w:pPr>
              <w:rPr>
                <w:rFonts w:hint="eastAsia"/>
                <w:bCs/>
                <w:sz w:val="24"/>
              </w:rPr>
            </w:pPr>
            <w:r>
              <w:rPr>
                <w:rFonts w:hint="eastAsia"/>
                <w:bCs/>
                <w:sz w:val="24"/>
              </w:rPr>
              <w:t>DLP相对于CPU的优势：</w:t>
            </w:r>
          </w:p>
          <w:p>
            <w:pPr>
              <w:rPr>
                <w:rFonts w:hint="eastAsia"/>
                <w:bCs/>
                <w:sz w:val="24"/>
              </w:rPr>
            </w:pPr>
          </w:p>
          <w:p>
            <w:pPr>
              <w:rPr>
                <w:rFonts w:hint="eastAsia"/>
                <w:bCs/>
                <w:sz w:val="24"/>
              </w:rPr>
            </w:pPr>
            <w:r>
              <w:rPr>
                <w:rFonts w:hint="eastAsia"/>
                <w:bCs/>
                <w:sz w:val="24"/>
              </w:rPr>
              <w:t>专门设计： DLP是专门设计用于深度学习任务的硬件，通常包括专用的处理单元、内存和指令集，因此能够更高效地执行深度学习计算，而通用CPU则是设计用于广泛的计算任务。</w:t>
            </w:r>
          </w:p>
          <w:p>
            <w:pPr>
              <w:rPr>
                <w:rFonts w:hint="eastAsia"/>
                <w:bCs/>
                <w:sz w:val="24"/>
              </w:rPr>
            </w:pPr>
            <w:r>
              <w:rPr>
                <w:rFonts w:hint="eastAsia"/>
                <w:bCs/>
                <w:sz w:val="24"/>
              </w:rPr>
              <w:t>高性能： DLP通常具有比CPU更高的计算性能，能够处理大规模深度神经网络，加速训练和推理任务。这对于深度学习应用中的大数据和复杂模型至关重要。</w:t>
            </w:r>
          </w:p>
          <w:p>
            <w:pPr>
              <w:rPr>
                <w:rFonts w:hint="eastAsia"/>
                <w:bCs/>
                <w:sz w:val="24"/>
              </w:rPr>
            </w:pPr>
            <w:r>
              <w:rPr>
                <w:rFonts w:hint="eastAsia"/>
                <w:bCs/>
                <w:sz w:val="24"/>
              </w:rPr>
              <w:t>低功耗： DLP通常能够以较低的功耗执行深度学习任务，这对于便携式设备、嵌入式系统和边缘计算应用非常有利，可以延长电池寿命。</w:t>
            </w:r>
          </w:p>
          <w:p>
            <w:pPr>
              <w:rPr>
                <w:rFonts w:hint="eastAsia"/>
                <w:bCs/>
                <w:sz w:val="24"/>
              </w:rPr>
            </w:pPr>
            <w:r>
              <w:rPr>
                <w:rFonts w:hint="eastAsia"/>
                <w:bCs/>
                <w:sz w:val="24"/>
              </w:rPr>
              <w:t>并行计算： DLP通常支持高度并行的计算，可以同时处理多个神经网络层的计算，从而提高计算效率。</w:t>
            </w:r>
          </w:p>
          <w:p>
            <w:pPr>
              <w:rPr>
                <w:rFonts w:hint="eastAsia"/>
                <w:bCs/>
                <w:sz w:val="24"/>
              </w:rPr>
            </w:pPr>
            <w:r>
              <w:rPr>
                <w:rFonts w:hint="eastAsia"/>
                <w:bCs/>
                <w:sz w:val="24"/>
              </w:rPr>
              <w:t>降低延迟： 在实时应用和边缘计算场景中，DLP可以减小计算延迟，因为它专注于深度学习任务，无需处理其他冗余任务。</w:t>
            </w:r>
          </w:p>
          <w:p>
            <w:pPr>
              <w:rPr>
                <w:rFonts w:hint="eastAsia"/>
                <w:bCs/>
                <w:sz w:val="24"/>
              </w:rPr>
            </w:pPr>
            <w:r>
              <w:rPr>
                <w:rFonts w:hint="eastAsia"/>
                <w:bCs/>
                <w:sz w:val="24"/>
              </w:rPr>
              <w:t>DLP相对于CPU的劣势：</w:t>
            </w:r>
          </w:p>
          <w:p>
            <w:pPr>
              <w:rPr>
                <w:rFonts w:hint="eastAsia"/>
                <w:bCs/>
                <w:sz w:val="24"/>
              </w:rPr>
            </w:pPr>
            <w:r>
              <w:rPr>
                <w:rFonts w:hint="eastAsia"/>
                <w:bCs/>
                <w:sz w:val="24"/>
              </w:rPr>
              <w:t>通用性受限： DLP是专用的硬件，仅适用于深度学习任务。相比之下，CPU具有更广泛的应用范围，可以处理多种不同类型的计算任务。</w:t>
            </w:r>
          </w:p>
          <w:p>
            <w:pPr>
              <w:rPr>
                <w:rFonts w:hint="eastAsia"/>
                <w:bCs/>
                <w:sz w:val="24"/>
              </w:rPr>
            </w:pPr>
            <w:r>
              <w:rPr>
                <w:rFonts w:hint="eastAsia"/>
                <w:bCs/>
                <w:sz w:val="24"/>
              </w:rPr>
              <w:t>高成本： 开发和制造DLP通常需要昂贵的研发和制造成本，这可能导致硬件价格较高。</w:t>
            </w:r>
          </w:p>
          <w:p>
            <w:pPr>
              <w:rPr>
                <w:rFonts w:hint="eastAsia"/>
                <w:bCs/>
                <w:sz w:val="24"/>
              </w:rPr>
            </w:pPr>
            <w:r>
              <w:rPr>
                <w:rFonts w:hint="eastAsia"/>
                <w:bCs/>
                <w:sz w:val="24"/>
              </w:rPr>
              <w:t>灵活性不足： 由于DLP是专门设计的，因此难以适应新的深度学习模型或任务，而通用CPU可以通过软件更新实现更大的灵活性。</w:t>
            </w:r>
            <w:bookmarkStart w:id="0" w:name="_GoBack"/>
            <w:bookmarkEnd w:id="0"/>
          </w:p>
          <w:p>
            <w:pPr>
              <w:rPr>
                <w:bCs/>
                <w:sz w:val="24"/>
              </w:rPr>
            </w:pPr>
            <w:r>
              <w:rPr>
                <w:rFonts w:hint="eastAsia"/>
                <w:bCs/>
                <w:sz w:val="24"/>
              </w:rPr>
              <w:t>生态系统支持： CPU拥有庞大的生态系统和开发工具支持，而DLP的生态系统可能相对较小，这可能使开发和部署深度学习应用更加复杂。</w:t>
            </w:r>
          </w:p>
          <w:p/>
          <w:p/>
          <w:p/>
          <w:p/>
          <w:p/>
          <w:p>
            <w:pPr>
              <w:rPr>
                <w:bCs/>
                <w:sz w:val="24"/>
              </w:rPr>
            </w:pPr>
          </w:p>
          <w:p>
            <w:pPr>
              <w:rPr>
                <w:bCs/>
                <w:sz w:val="28"/>
                <w:szCs w:val="28"/>
              </w:rPr>
            </w:pPr>
          </w:p>
          <w:p>
            <w:pPr>
              <w:rPr>
                <w:bCs/>
                <w:sz w:val="28"/>
                <w:szCs w:val="28"/>
              </w:rPr>
            </w:pPr>
          </w:p>
          <w:p>
            <w:pPr>
              <w:rPr>
                <w:bCs/>
                <w:sz w:val="28"/>
                <w:szCs w:val="28"/>
              </w:rPr>
            </w:pPr>
          </w:p>
          <w:p>
            <w:pPr>
              <w:rPr>
                <w:bCs/>
                <w:sz w:val="28"/>
                <w:szCs w:val="28"/>
              </w:rPr>
            </w:pPr>
          </w:p>
          <w:p>
            <w:pPr>
              <w:pStyle w:val="8"/>
            </w:pPr>
          </w:p>
          <w:p>
            <w:pPr>
              <w:ind w:firstLine="420" w:firstLineChars="200"/>
            </w:pP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eastAsia="zh-Hans"/>
      </w:rPr>
      <w:t>智能</w:t>
    </w:r>
    <w:r>
      <w:rPr>
        <w:rFonts w:hint="eastAsia"/>
      </w:rPr>
      <w:t>计算系统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mNTAxYTA0NTllZTU0OWY5NWY0MWNlMzBjNGU2OTYifQ=="/>
  </w:docVars>
  <w:rsids>
    <w:rsidRoot w:val="003D0C59"/>
    <w:rsid w:val="000067CB"/>
    <w:rsid w:val="00010ED4"/>
    <w:rsid w:val="00046C14"/>
    <w:rsid w:val="000600C7"/>
    <w:rsid w:val="00063331"/>
    <w:rsid w:val="00070832"/>
    <w:rsid w:val="000A3D1D"/>
    <w:rsid w:val="000B4B13"/>
    <w:rsid w:val="000F1678"/>
    <w:rsid w:val="001128CA"/>
    <w:rsid w:val="0011574F"/>
    <w:rsid w:val="00115950"/>
    <w:rsid w:val="00140A55"/>
    <w:rsid w:val="00141A76"/>
    <w:rsid w:val="00144CCF"/>
    <w:rsid w:val="001625FD"/>
    <w:rsid w:val="00177E43"/>
    <w:rsid w:val="001E4E2C"/>
    <w:rsid w:val="001F51DB"/>
    <w:rsid w:val="001F5561"/>
    <w:rsid w:val="00221DD5"/>
    <w:rsid w:val="00221F15"/>
    <w:rsid w:val="00273D80"/>
    <w:rsid w:val="00283F70"/>
    <w:rsid w:val="002A7542"/>
    <w:rsid w:val="002B09C5"/>
    <w:rsid w:val="002F41A3"/>
    <w:rsid w:val="00335246"/>
    <w:rsid w:val="00340761"/>
    <w:rsid w:val="0037553C"/>
    <w:rsid w:val="003C22A3"/>
    <w:rsid w:val="003D0C59"/>
    <w:rsid w:val="003F513B"/>
    <w:rsid w:val="003F637D"/>
    <w:rsid w:val="004459FE"/>
    <w:rsid w:val="004832BA"/>
    <w:rsid w:val="0051025A"/>
    <w:rsid w:val="005356E8"/>
    <w:rsid w:val="00565E2F"/>
    <w:rsid w:val="00597C43"/>
    <w:rsid w:val="006221E7"/>
    <w:rsid w:val="0062232B"/>
    <w:rsid w:val="00664290"/>
    <w:rsid w:val="00673073"/>
    <w:rsid w:val="006B5AD8"/>
    <w:rsid w:val="00722104"/>
    <w:rsid w:val="00754AD3"/>
    <w:rsid w:val="007700A5"/>
    <w:rsid w:val="00797324"/>
    <w:rsid w:val="007C0C73"/>
    <w:rsid w:val="007E336D"/>
    <w:rsid w:val="007F0F63"/>
    <w:rsid w:val="007F1549"/>
    <w:rsid w:val="007F2C3E"/>
    <w:rsid w:val="008B287C"/>
    <w:rsid w:val="00935788"/>
    <w:rsid w:val="00977552"/>
    <w:rsid w:val="009D5D8A"/>
    <w:rsid w:val="009F13DF"/>
    <w:rsid w:val="00A72780"/>
    <w:rsid w:val="00A82CA6"/>
    <w:rsid w:val="00AB40A6"/>
    <w:rsid w:val="00AE347C"/>
    <w:rsid w:val="00AE5D39"/>
    <w:rsid w:val="00AF3E1F"/>
    <w:rsid w:val="00AF570D"/>
    <w:rsid w:val="00B3209B"/>
    <w:rsid w:val="00B372D8"/>
    <w:rsid w:val="00B42EDA"/>
    <w:rsid w:val="00B92B06"/>
    <w:rsid w:val="00BA1653"/>
    <w:rsid w:val="00BC79EB"/>
    <w:rsid w:val="00BE201E"/>
    <w:rsid w:val="00C527E8"/>
    <w:rsid w:val="00C54FE2"/>
    <w:rsid w:val="00C779DB"/>
    <w:rsid w:val="00C90CDF"/>
    <w:rsid w:val="00C959EB"/>
    <w:rsid w:val="00CC4D49"/>
    <w:rsid w:val="00CD7320"/>
    <w:rsid w:val="00D3567D"/>
    <w:rsid w:val="00D477BE"/>
    <w:rsid w:val="00D902BF"/>
    <w:rsid w:val="00DD3020"/>
    <w:rsid w:val="00DF65C8"/>
    <w:rsid w:val="00E51EA5"/>
    <w:rsid w:val="00EF66A0"/>
    <w:rsid w:val="00F10BE1"/>
    <w:rsid w:val="00F54CF8"/>
    <w:rsid w:val="00F56225"/>
    <w:rsid w:val="00F57FB6"/>
    <w:rsid w:val="00FC40C1"/>
    <w:rsid w:val="00FF0693"/>
    <w:rsid w:val="04A71C38"/>
    <w:rsid w:val="0684769F"/>
    <w:rsid w:val="1B904F49"/>
    <w:rsid w:val="1E3901A4"/>
    <w:rsid w:val="2DC72E07"/>
    <w:rsid w:val="2F877802"/>
    <w:rsid w:val="36595FD8"/>
    <w:rsid w:val="3E5053A4"/>
    <w:rsid w:val="3FBD3D26"/>
    <w:rsid w:val="505441B6"/>
    <w:rsid w:val="6B4F53AE"/>
    <w:rsid w:val="78C55892"/>
    <w:rsid w:val="799F6593"/>
    <w:rsid w:val="7EE7CB46"/>
    <w:rsid w:val="7F75CCCE"/>
    <w:rsid w:val="F27F1311"/>
    <w:rsid w:val="FDFE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semiHidden/>
    <w:qFormat/>
    <w:uiPriority w:val="0"/>
    <w:rPr>
      <w:rFonts w:ascii="微软雅黑" w:hAnsi="微软雅黑" w:eastAsia="微软雅黑" w:cs="微软雅黑"/>
      <w:sz w:val="21"/>
      <w:szCs w:val="21"/>
      <w:lang w:val="en-US" w:eastAsia="en-US" w:bidi="ar-SA"/>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1">
    <w:name w:val="Strong"/>
    <w:basedOn w:val="10"/>
    <w:qFormat/>
    <w:uiPriority w:val="22"/>
    <w:rPr>
      <w:b/>
    </w:rPr>
  </w:style>
  <w:style w:type="character" w:customStyle="1" w:styleId="12">
    <w:name w:val="Header Char"/>
    <w:basedOn w:val="10"/>
    <w:link w:val="7"/>
    <w:uiPriority w:val="99"/>
    <w:rPr>
      <w:sz w:val="18"/>
      <w:szCs w:val="18"/>
    </w:rPr>
  </w:style>
  <w:style w:type="character" w:customStyle="1" w:styleId="13">
    <w:name w:val="Footer Char"/>
    <w:basedOn w:val="10"/>
    <w:link w:val="6"/>
    <w:qFormat/>
    <w:uiPriority w:val="99"/>
    <w:rPr>
      <w:sz w:val="18"/>
      <w:szCs w:val="18"/>
    </w:rPr>
  </w:style>
  <w:style w:type="paragraph" w:customStyle="1" w:styleId="14">
    <w:name w:val="列表段落1"/>
    <w:basedOn w:val="1"/>
    <w:qFormat/>
    <w:uiPriority w:val="34"/>
    <w:pPr>
      <w:ind w:firstLine="420" w:firstLineChars="200"/>
    </w:pPr>
  </w:style>
  <w:style w:type="character" w:customStyle="1" w:styleId="15">
    <w:name w:val="Heading 1 Char"/>
    <w:basedOn w:val="10"/>
    <w:link w:val="2"/>
    <w:uiPriority w:val="9"/>
    <w:rPr>
      <w:b/>
      <w:bCs/>
      <w:kern w:val="44"/>
      <w:sz w:val="44"/>
      <w:szCs w:val="44"/>
    </w:rPr>
  </w:style>
  <w:style w:type="character" w:customStyle="1" w:styleId="16">
    <w:name w:val="Heading 2 Char"/>
    <w:basedOn w:val="10"/>
    <w:link w:val="3"/>
    <w:uiPriority w:val="9"/>
    <w:rPr>
      <w:rFonts w:asciiTheme="majorHAnsi" w:hAnsiTheme="majorHAnsi" w:eastAsiaTheme="majorEastAsia" w:cstheme="majorBidi"/>
      <w:b/>
      <w:bCs/>
      <w:kern w:val="2"/>
      <w:sz w:val="32"/>
      <w:szCs w:val="32"/>
    </w:rPr>
  </w:style>
  <w:style w:type="character" w:customStyle="1" w:styleId="17">
    <w:name w:val="Heading 3 Char"/>
    <w:basedOn w:val="10"/>
    <w:link w:val="4"/>
    <w:uiPriority w:val="9"/>
    <w:rPr>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Words>
  <Characters>363</Characters>
  <Lines>3</Lines>
  <Paragraphs>1</Paragraphs>
  <TotalTime>3</TotalTime>
  <ScaleCrop>false</ScaleCrop>
  <LinksUpToDate>false</LinksUpToDate>
  <CharactersWithSpaces>425</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2022-09-22T03:04:00Z</dcterms:created>
  <dc:creator>Juliet</dc:creator>
  <cp:lastModifiedBy>คนนอก</cp:lastModifiedBy>
  <dcterms:modified xsi:type="dcterms:W3CDTF">2023-10-13T08:52:17Z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47739A3F430746319EFA1A2CB7CC812A_12</vt:lpwstr>
  </property>
</Properties>
</file>