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F9403A" w:rsidTr="008860F5">
        <w:tc>
          <w:tcPr>
            <w:tcW w:w="4410" w:type="dxa"/>
          </w:tcPr>
          <w:p w:rsidR="00F9403A" w:rsidRPr="00F9403A" w:rsidRDefault="00F9403A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9403A">
              <w:rPr>
                <w:rFonts w:cs="Times New Roman"/>
                <w:b/>
                <w:sz w:val="28"/>
                <w:szCs w:val="28"/>
                <w:u w:val="single"/>
              </w:rPr>
              <w:t>I suppose Jack told you all</w:t>
            </w:r>
            <w:r w:rsidRPr="00F9403A">
              <w:rPr>
                <w:rFonts w:cs="Times New Roman"/>
                <w:sz w:val="28"/>
                <w:szCs w:val="28"/>
              </w:rPr>
              <w:t xml:space="preserve"> about our field trip to the capital with our American</w:t>
            </w:r>
            <w:r w:rsidRPr="00F9403A">
              <w:rPr>
                <w:rFonts w:cs="Times New Roman"/>
                <w:sz w:val="28"/>
                <w:szCs w:val="28"/>
              </w:rPr>
              <w:t xml:space="preserve"> </w:t>
            </w:r>
            <w:r w:rsidRPr="00F9403A">
              <w:rPr>
                <w:rFonts w:cs="Times New Roman"/>
                <w:sz w:val="28"/>
                <w:szCs w:val="28"/>
              </w:rPr>
              <w:t>government class.</w:t>
            </w:r>
          </w:p>
        </w:tc>
        <w:tc>
          <w:tcPr>
            <w:tcW w:w="4860" w:type="dxa"/>
          </w:tcPr>
          <w:p w:rsidR="002B073F" w:rsidRPr="002B073F" w:rsidRDefault="00F9403A" w:rsidP="00F9403A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F9403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Supongo que Jack les habló a todos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F9403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ustedes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acerca de nuestra excursión al capital con la clase de gobierno Americano.</w:t>
            </w:r>
          </w:p>
        </w:tc>
      </w:tr>
      <w:tr w:rsidR="00F9403A" w:rsidRPr="00F9403A" w:rsidTr="008860F5">
        <w:tc>
          <w:tcPr>
            <w:tcW w:w="4410" w:type="dxa"/>
          </w:tcPr>
          <w:p w:rsidR="00F9403A" w:rsidRPr="00F9403A" w:rsidRDefault="000354C0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0354C0">
              <w:rPr>
                <w:rFonts w:cs="Times New Roman"/>
                <w:b/>
                <w:sz w:val="28"/>
                <w:szCs w:val="28"/>
                <w:u w:val="single"/>
              </w:rPr>
              <w:t>Yes, he did</w:t>
            </w:r>
            <w:r w:rsidRPr="00F9403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9403A" w:rsidRPr="002B073F" w:rsidRDefault="000354C0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0354C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Sí, nos dijo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F9403A" w:rsidTr="008860F5">
        <w:tc>
          <w:tcPr>
            <w:tcW w:w="4410" w:type="dxa"/>
          </w:tcPr>
          <w:p w:rsidR="00605545" w:rsidRPr="00605545" w:rsidRDefault="00F9403A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9403A">
              <w:rPr>
                <w:rFonts w:cs="Times New Roman"/>
                <w:sz w:val="28"/>
                <w:szCs w:val="28"/>
              </w:rPr>
              <w:t xml:space="preserve">And I can't believe </w:t>
            </w:r>
            <w:r w:rsidRPr="000354C0">
              <w:rPr>
                <w:rFonts w:cs="Times New Roman"/>
                <w:b/>
                <w:sz w:val="28"/>
                <w:szCs w:val="28"/>
                <w:u w:val="single"/>
              </w:rPr>
              <w:t>you didn't visit the Supreme Court</w:t>
            </w:r>
            <w:r>
              <w:rPr>
                <w:rFonts w:ascii="Arial" w:hAnsi="Arial" w:cs="Arial"/>
                <w:szCs w:val="24"/>
              </w:rPr>
              <w:t>.</w:t>
            </w:r>
          </w:p>
        </w:tc>
        <w:tc>
          <w:tcPr>
            <w:tcW w:w="4860" w:type="dxa"/>
          </w:tcPr>
          <w:p w:rsidR="00605545" w:rsidRPr="00D1525E" w:rsidRDefault="000354C0" w:rsidP="000354C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354C0">
              <w:rPr>
                <w:rFonts w:cs="Times New Roman"/>
                <w:sz w:val="28"/>
                <w:szCs w:val="28"/>
                <w:lang w:val="es-MX"/>
              </w:rPr>
              <w:t xml:space="preserve">Y no puedo creer que </w:t>
            </w:r>
            <w:r w:rsidRPr="000354C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visitaste a la Corte Suprema</w:t>
            </w:r>
            <w:r w:rsidRPr="000354C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F9403A" w:rsidTr="008860F5">
        <w:tc>
          <w:tcPr>
            <w:tcW w:w="4410" w:type="dxa"/>
          </w:tcPr>
          <w:p w:rsidR="00605545" w:rsidRPr="00605545" w:rsidRDefault="000354C0" w:rsidP="00B328CB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b/>
                <w:sz w:val="28"/>
                <w:szCs w:val="28"/>
                <w:u w:val="single"/>
              </w:rPr>
              <w:t>What does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0354C0" w:rsidP="000354C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bookmarkStart w:id="0" w:name="_GoBack"/>
            <w:bookmarkEnd w:id="0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54C0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24F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28CB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210C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9403A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9A3121-10F1-4894-9318-096C180855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6008</TotalTime>
  <Pages>1</Pages>
  <Words>96</Words>
  <Characters>552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653</cp:revision>
  <dcterms:created xsi:type="dcterms:W3CDTF">2014-11-17T15:40:00Z</dcterms:created>
  <dcterms:modified xsi:type="dcterms:W3CDTF">2015-09-13T02:44:00Z</dcterms:modified>
</cp:coreProperties>
</file>