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D79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2767FF3C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5BB75924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23E3AAB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701848B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6EAAEE25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2E7EF4E8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57863EAC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541F36E2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C89533E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B4B54E1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2404100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AE7EA02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3E09262B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000A187E" w14:textId="77777777" w:rsidR="0056751C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1E5A373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060547F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13A5E5E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5E71CAB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4E7A1190" w14:textId="60406441" w:rsidR="0056751C" w:rsidRPr="00A94000" w:rsidRDefault="0056751C" w:rsidP="0056751C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Свергунова Дана Сергеевна</w:t>
      </w:r>
    </w:p>
    <w:p w14:paraId="3C00A7A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(Ф.И.О. студента)</w:t>
      </w:r>
    </w:p>
    <w:p w14:paraId="002D033F" w14:textId="77777777" w:rsidR="0056751C" w:rsidRPr="00A94000" w:rsidRDefault="0056751C" w:rsidP="0056751C"/>
    <w:p w14:paraId="59E23D3C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57540D39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4E8C378C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743BC8A7" w14:textId="77777777" w:rsidR="0056751C" w:rsidRPr="00A94000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348DA3DB" w14:textId="77777777" w:rsidR="0056751C" w:rsidRPr="00A94000" w:rsidRDefault="0056751C" w:rsidP="0056751C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>
        <w:rPr>
          <w:sz w:val="28"/>
          <w:szCs w:val="28"/>
        </w:rPr>
        <w:t xml:space="preserve">7 </w:t>
      </w:r>
      <w:r w:rsidRPr="007919D2">
        <w:rPr>
          <w:sz w:val="28"/>
          <w:szCs w:val="28"/>
        </w:rPr>
        <w:t>Информационные системы и программирование</w:t>
      </w:r>
      <w:r>
        <w:rPr>
          <w:sz w:val="28"/>
          <w:szCs w:val="28"/>
        </w:rPr>
        <w:t>.</w:t>
      </w:r>
    </w:p>
    <w:p w14:paraId="38D3E5B2" w14:textId="77777777" w:rsidR="0056751C" w:rsidRPr="00A94000" w:rsidRDefault="0056751C" w:rsidP="0056751C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И-21</w:t>
      </w:r>
    </w:p>
    <w:p w14:paraId="341FAF0A" w14:textId="77777777" w:rsidR="0056751C" w:rsidRPr="00A94000" w:rsidRDefault="0056751C" w:rsidP="0056751C">
      <w:pPr>
        <w:rPr>
          <w:sz w:val="28"/>
          <w:szCs w:val="28"/>
        </w:rPr>
      </w:pPr>
    </w:p>
    <w:p w14:paraId="3E8AD026" w14:textId="77777777" w:rsidR="0056751C" w:rsidRPr="00A94000" w:rsidRDefault="0056751C" w:rsidP="0056751C">
      <w:pPr>
        <w:rPr>
          <w:sz w:val="28"/>
          <w:szCs w:val="28"/>
        </w:rPr>
      </w:pPr>
    </w:p>
    <w:p w14:paraId="6E602083" w14:textId="77777777" w:rsidR="0056751C" w:rsidRPr="00A94000" w:rsidRDefault="0056751C" w:rsidP="0056751C">
      <w:pPr>
        <w:rPr>
          <w:sz w:val="28"/>
          <w:szCs w:val="28"/>
        </w:rPr>
      </w:pPr>
    </w:p>
    <w:p w14:paraId="78CC3234" w14:textId="77777777" w:rsidR="0056751C" w:rsidRPr="00A94000" w:rsidRDefault="0056751C" w:rsidP="005675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AEF564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6F08EAF2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442A3C27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3526FEC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C9C7CB7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0A693301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00D65B86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3A81D2F6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186F273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510FE4DE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69CBF03D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4FCC3AF6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885518D" w14:textId="77777777" w:rsidR="0056751C" w:rsidRPr="00A94000" w:rsidRDefault="0056751C" w:rsidP="0056751C">
      <w:pPr>
        <w:pStyle w:val="a5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1D964C57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B6F56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2DEB05E4" w14:textId="77777777" w:rsidR="0056751C" w:rsidRPr="00A94000" w:rsidRDefault="0056751C" w:rsidP="0056751C">
      <w:pPr>
        <w:ind w:firstLine="709"/>
        <w:jc w:val="both"/>
      </w:pPr>
      <w:r w:rsidRPr="00A94000">
        <w:t xml:space="preserve"> </w:t>
      </w:r>
      <w:r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2C4DD8E4" w14:textId="77777777" w:rsidR="0056751C" w:rsidRPr="00A94000" w:rsidRDefault="0056751C" w:rsidP="0056751C">
      <w:pPr>
        <w:ind w:firstLine="709"/>
        <w:jc w:val="both"/>
        <w:rPr>
          <w:b/>
        </w:rPr>
      </w:pPr>
      <w:r w:rsidRPr="00A94000">
        <w:t xml:space="preserve"> </w:t>
      </w:r>
    </w:p>
    <w:p w14:paraId="41866D3B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5D19586F" w14:textId="77777777" w:rsidR="0056751C" w:rsidRPr="00A94000" w:rsidRDefault="0056751C" w:rsidP="0056751C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306278A9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 xml:space="preserve">Титульный лист </w:t>
      </w:r>
    </w:p>
    <w:p w14:paraId="4CBBB92B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Памятка студенту по подготовке индивидуального проекта</w:t>
      </w:r>
    </w:p>
    <w:p w14:paraId="58BB954A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ТЗ для предметной области</w:t>
      </w:r>
    </w:p>
    <w:p w14:paraId="2F5B1C96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описания бизнес-процессов</w:t>
      </w:r>
    </w:p>
    <w:p w14:paraId="55648520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 xml:space="preserve">Диаграммы UML </w:t>
      </w:r>
    </w:p>
    <w:p w14:paraId="0C540647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0E81899E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1A89323D" w14:textId="77777777" w:rsidR="0056751C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Работа с системой контроля версий GIT</w:t>
      </w:r>
      <w:r>
        <w:t>.</w:t>
      </w:r>
    </w:p>
    <w:p w14:paraId="1C591EB6" w14:textId="77777777" w:rsidR="0056751C" w:rsidRPr="00185635" w:rsidRDefault="0056751C" w:rsidP="0056751C">
      <w:pPr>
        <w:pStyle w:val="a4"/>
        <w:numPr>
          <w:ilvl w:val="0"/>
          <w:numId w:val="1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21FBE9B6" w14:textId="77777777" w:rsidR="0056751C" w:rsidRDefault="0056751C" w:rsidP="0056751C">
      <w:pPr>
        <w:ind w:left="-284" w:firstLine="426"/>
        <w:jc w:val="center"/>
        <w:rPr>
          <w:b/>
        </w:rPr>
      </w:pPr>
    </w:p>
    <w:p w14:paraId="5841AA6E" w14:textId="77777777" w:rsidR="0056751C" w:rsidRPr="00A94000" w:rsidRDefault="0056751C" w:rsidP="0056751C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6A342A74" w14:textId="77777777" w:rsidR="0056751C" w:rsidRPr="00A94000" w:rsidRDefault="0056751C" w:rsidP="0056751C">
      <w:pPr>
        <w:ind w:firstLine="709"/>
        <w:jc w:val="both"/>
      </w:pPr>
      <w:r>
        <w:t>Отчет</w:t>
      </w:r>
      <w:r w:rsidRPr="00A94000">
        <w:t xml:space="preserve"> выполняется в электронном виде. </w:t>
      </w:r>
    </w:p>
    <w:p w14:paraId="6E4DA4F1" w14:textId="77777777" w:rsidR="0056751C" w:rsidRPr="00A94000" w:rsidRDefault="0056751C" w:rsidP="0056751C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3BD949B" w14:textId="77777777" w:rsidR="0056751C" w:rsidRPr="00A94000" w:rsidRDefault="0056751C" w:rsidP="0056751C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0AFADD3F" w14:textId="77777777" w:rsidR="0056751C" w:rsidRPr="00A94000" w:rsidRDefault="0056751C" w:rsidP="0056751C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550672AE" w14:textId="77777777" w:rsidR="0056751C" w:rsidRPr="00E364C4" w:rsidRDefault="0056751C" w:rsidP="0056751C">
      <w:pPr>
        <w:ind w:left="4962"/>
        <w:rPr>
          <w:sz w:val="28"/>
          <w:szCs w:val="28"/>
        </w:rPr>
      </w:pPr>
    </w:p>
    <w:p w14:paraId="677DD703" w14:textId="2D2B7074" w:rsidR="0056751C" w:rsidRPr="00DB066B" w:rsidRDefault="0056751C" w:rsidP="00DB06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194F8" w14:textId="77777777" w:rsidR="006406C2" w:rsidRDefault="006406C2" w:rsidP="006406C2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1ECC490" w14:textId="77777777" w:rsidR="006406C2" w:rsidRDefault="006406C2" w:rsidP="006406C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Style w:val="FontStyle22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8052061" w14:textId="77777777" w:rsidR="006406C2" w:rsidRPr="00BA6F3C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BA6F3C">
        <w:rPr>
          <w:b/>
          <w:bCs/>
          <w:sz w:val="28"/>
          <w:szCs w:val="28"/>
          <w:lang w:val="x-none"/>
        </w:rPr>
        <w:t>1. Общие сведения</w:t>
      </w:r>
    </w:p>
    <w:p w14:paraId="67B8043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1986060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1.1. Наименование системы</w:t>
      </w:r>
    </w:p>
    <w:p w14:paraId="45A0EFF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A219E08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06B87C9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E8F6A1D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Полное наименование:</w:t>
      </w:r>
      <w:r w:rsidRPr="00B23E86">
        <w:rPr>
          <w:color w:val="000000"/>
        </w:rPr>
        <w:t xml:space="preserve"> </w:t>
      </w:r>
      <w:r>
        <w:rPr>
          <w:color w:val="000000"/>
          <w:lang w:val="en-US"/>
        </w:rPr>
        <w:t>BoomBomDataBase</w:t>
      </w:r>
      <w:r w:rsidRPr="00B23E86">
        <w:rPr>
          <w:color w:val="000000"/>
        </w:rPr>
        <w:t>.</w:t>
      </w:r>
    </w:p>
    <w:p w14:paraId="0EE6D78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8E6BBE5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56C30AF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388B093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Краткое наименование: </w:t>
      </w:r>
      <w:r>
        <w:rPr>
          <w:color w:val="000000"/>
          <w:lang w:val="en-US"/>
        </w:rPr>
        <w:t>BBDB</w:t>
      </w:r>
      <w:r w:rsidRPr="008F1DEB">
        <w:rPr>
          <w:color w:val="000000"/>
        </w:rPr>
        <w:t>.</w:t>
      </w:r>
    </w:p>
    <w:p w14:paraId="7DEAC1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200050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45CCAE2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8414616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Работа выполняется на основании договора №</w:t>
      </w:r>
      <w:r w:rsidRPr="006F6CA5">
        <w:rPr>
          <w:color w:val="000000"/>
        </w:rPr>
        <w:t>1</w:t>
      </w:r>
      <w:r w:rsidRPr="00B23E86">
        <w:rPr>
          <w:color w:val="000000"/>
        </w:rPr>
        <w:t>99</w:t>
      </w:r>
      <w:r>
        <w:rPr>
          <w:color w:val="000000"/>
        </w:rPr>
        <w:t xml:space="preserve"> </w:t>
      </w:r>
      <w:r w:rsidRPr="008F1DEB">
        <w:rPr>
          <w:color w:val="000000"/>
        </w:rPr>
        <w:t xml:space="preserve">от </w:t>
      </w:r>
      <w:r w:rsidRPr="006F6CA5">
        <w:rPr>
          <w:color w:val="000000"/>
        </w:rPr>
        <w:t>13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 между Заказчиком и Разработчиком.</w:t>
      </w:r>
    </w:p>
    <w:p w14:paraId="5B2A9DD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CF752B9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072D4D7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00181EE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1.3.1. Заказчик</w:t>
      </w:r>
    </w:p>
    <w:p w14:paraId="04E26E0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DA442BB" w14:textId="77777777" w:rsidR="006406C2" w:rsidRPr="00B23E86" w:rsidRDefault="006406C2" w:rsidP="006406C2">
      <w:r w:rsidRPr="008F1DEB">
        <w:rPr>
          <w:color w:val="000000"/>
        </w:rPr>
        <w:t>Заказчик:</w:t>
      </w:r>
      <w:r w:rsidRPr="006F6CA5">
        <w:rPr>
          <w:color w:val="000000"/>
        </w:rPr>
        <w:t xml:space="preserve"> </w:t>
      </w:r>
      <w:r>
        <w:rPr>
          <w:color w:val="000000"/>
        </w:rPr>
        <w:t xml:space="preserve">Кинотеатр </w:t>
      </w:r>
      <w:r w:rsidRPr="006F6CA5">
        <w:rPr>
          <w:color w:val="000000"/>
        </w:rPr>
        <w:t>“</w:t>
      </w:r>
      <w:r>
        <w:rPr>
          <w:color w:val="000000"/>
        </w:rPr>
        <w:t>Бум-Бом</w:t>
      </w:r>
      <w:r w:rsidRPr="006F6CA5">
        <w:rPr>
          <w:color w:val="000000"/>
        </w:rPr>
        <w:t>”</w:t>
      </w:r>
      <w:r w:rsidRPr="008F1DEB">
        <w:rPr>
          <w:color w:val="000000"/>
        </w:rPr>
        <w:t>.</w:t>
      </w:r>
      <w:r w:rsidRPr="008F1DEB">
        <w:rPr>
          <w:color w:val="000000"/>
        </w:rPr>
        <w:br/>
        <w:t xml:space="preserve">Адрес фактический: </w:t>
      </w:r>
      <w:r w:rsidRPr="00B23E86">
        <w:t>г. Москва, ул. Перерва, 43, корпус 1</w:t>
      </w:r>
      <w:r w:rsidRPr="006F6CA5">
        <w:rPr>
          <w:color w:val="000000"/>
        </w:rPr>
        <w:t>.</w:t>
      </w:r>
      <w:r w:rsidRPr="008F1DEB">
        <w:rPr>
          <w:color w:val="000000"/>
        </w:rPr>
        <w:br/>
      </w:r>
      <w:r w:rsidRPr="008911B8">
        <w:rPr>
          <w:color w:val="000000"/>
        </w:rPr>
        <w:t>Телефон / Факс:</w:t>
      </w:r>
      <w:r w:rsidRPr="008911B8">
        <w:t xml:space="preserve"> </w:t>
      </w:r>
      <w:r w:rsidRPr="008911B8">
        <w:rPr>
          <w:rStyle w:val="ky2igmncmogjharherah"/>
        </w:rPr>
        <w:t>+7 (495) 789-67-22</w:t>
      </w:r>
      <w:r w:rsidRPr="008911B8">
        <w:rPr>
          <w:color w:val="000000"/>
        </w:rPr>
        <w:t>.</w:t>
      </w:r>
    </w:p>
    <w:p w14:paraId="21A0FC9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807F677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1.3.2. Разработчик</w:t>
      </w:r>
    </w:p>
    <w:p w14:paraId="24870E7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C43DAC0" w14:textId="77777777" w:rsidR="006406C2" w:rsidRPr="008911B8" w:rsidRDefault="006406C2" w:rsidP="006406C2">
      <w:pPr>
        <w:rPr>
          <w:color w:val="000000"/>
        </w:rPr>
      </w:pPr>
      <w:r w:rsidRPr="008F1DEB">
        <w:rPr>
          <w:color w:val="000000"/>
        </w:rPr>
        <w:t>Разработчик:</w:t>
      </w:r>
      <w:r>
        <w:rPr>
          <w:color w:val="000000"/>
        </w:rPr>
        <w:t xml:space="preserve"> Свергунова Дана Сергеевна</w:t>
      </w:r>
      <w:r w:rsidRPr="008F1DEB">
        <w:rPr>
          <w:color w:val="000000"/>
        </w:rPr>
        <w:t>.</w:t>
      </w:r>
      <w:r w:rsidRPr="008F1DEB">
        <w:rPr>
          <w:color w:val="000000"/>
        </w:rPr>
        <w:br/>
        <w:t>Адрес фактический: г. Ейск, ул.</w:t>
      </w:r>
      <w:r>
        <w:rPr>
          <w:color w:val="000000"/>
        </w:rPr>
        <w:t xml:space="preserve"> Красная</w:t>
      </w:r>
      <w:r w:rsidRPr="008F1DEB">
        <w:rPr>
          <w:color w:val="000000"/>
        </w:rPr>
        <w:t xml:space="preserve">, д. </w:t>
      </w:r>
      <w:r>
        <w:rPr>
          <w:color w:val="000000"/>
        </w:rPr>
        <w:t>59</w:t>
      </w:r>
      <w:r w:rsidRPr="00DF700E">
        <w:rPr>
          <w:color w:val="000000"/>
        </w:rPr>
        <w:t>/7</w:t>
      </w:r>
      <w:r w:rsidRPr="00936B7C">
        <w:rPr>
          <w:color w:val="000000"/>
        </w:rPr>
        <w:t xml:space="preserve">, </w:t>
      </w:r>
      <w:r w:rsidRPr="008F1DEB">
        <w:rPr>
          <w:color w:val="000000"/>
        </w:rPr>
        <w:t>кв.</w:t>
      </w:r>
      <w:r>
        <w:rPr>
          <w:color w:val="000000"/>
        </w:rPr>
        <w:t xml:space="preserve"> хз</w:t>
      </w:r>
      <w:r w:rsidRPr="008F1DEB">
        <w:rPr>
          <w:color w:val="000000"/>
        </w:rPr>
        <w:t xml:space="preserve">. </w:t>
      </w:r>
      <w:r w:rsidRPr="008F1DEB">
        <w:rPr>
          <w:color w:val="000000"/>
        </w:rPr>
        <w:br/>
        <w:t>Телефон / Факс: +7 (9</w:t>
      </w:r>
      <w:r>
        <w:rPr>
          <w:color w:val="000000"/>
        </w:rPr>
        <w:t>28</w:t>
      </w:r>
      <w:r w:rsidRPr="008F1DEB">
        <w:rPr>
          <w:color w:val="000000"/>
        </w:rPr>
        <w:t>)</w:t>
      </w:r>
      <w:r>
        <w:rPr>
          <w:color w:val="000000"/>
        </w:rPr>
        <w:t xml:space="preserve"> 037-55-46</w:t>
      </w:r>
      <w:r w:rsidRPr="008F1DEB">
        <w:rPr>
          <w:color w:val="000000"/>
        </w:rPr>
        <w:t>.</w:t>
      </w:r>
    </w:p>
    <w:p w14:paraId="022BF5EF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6B8680C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2083469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Начало работы: 1</w:t>
      </w:r>
      <w:r w:rsidRPr="006F6CA5">
        <w:rPr>
          <w:color w:val="000000"/>
        </w:rPr>
        <w:t>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.2024.</w:t>
      </w:r>
    </w:p>
    <w:p w14:paraId="2FCF54F8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Окончание работы: 2</w:t>
      </w:r>
      <w:r w:rsidRPr="006F6CA5">
        <w:rPr>
          <w:color w:val="000000"/>
        </w:rPr>
        <w:t>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.2024.</w:t>
      </w:r>
    </w:p>
    <w:p w14:paraId="3FFB8A1B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Дальнейшая эксплуатация проекта </w:t>
      </w:r>
      <w:r>
        <w:rPr>
          <w:color w:val="000000"/>
        </w:rPr>
        <w:t>Разработчиком по условиям договора рассчитана на срок в 6 месяцев, в результате будет проведено обучение исполнительного персонала кинотеатра для дальнейшей эксплуатации системы без вмешательства Разработчика.</w:t>
      </w:r>
    </w:p>
    <w:p w14:paraId="2FEE09B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9F8B95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35EBB12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DF7D785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Финансирование на работу выделяются спонсорами или владельцем </w:t>
      </w:r>
      <w:r>
        <w:rPr>
          <w:color w:val="000000"/>
        </w:rPr>
        <w:t>кинотеатра</w:t>
      </w:r>
      <w:r w:rsidRPr="008F1DEB">
        <w:rPr>
          <w:color w:val="000000"/>
        </w:rPr>
        <w:t xml:space="preserve">. </w:t>
      </w:r>
    </w:p>
    <w:p w14:paraId="1813E58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E5A4310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77CBABC7" w14:textId="77777777" w:rsidR="006406C2" w:rsidRPr="00B23E86" w:rsidRDefault="006406C2" w:rsidP="006406C2">
      <w:pPr>
        <w:pStyle w:val="a8"/>
      </w:pPr>
      <w:r>
        <w:t>Все результаты работы Разработчика будут оформлены в виде отчета и готового программного обеспечения, представляющего собой базу данных. Работа будет проводиться поэтапно, и по завершении каждого этапа Заказчику будут предоставлены соответствующие результаты в соответствии с договором.</w:t>
      </w:r>
    </w:p>
    <w:p w14:paraId="5B89F1DE" w14:textId="77777777" w:rsidR="006406C2" w:rsidRPr="00BA6F3C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BA6F3C">
        <w:rPr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5610C62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C8EFE0A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2.1. Назначение системы</w:t>
      </w:r>
    </w:p>
    <w:p w14:paraId="74B4BC17" w14:textId="77777777" w:rsidR="006406C2" w:rsidRPr="00B23E86" w:rsidRDefault="006406C2" w:rsidP="006406C2">
      <w:pPr>
        <w:spacing w:before="100" w:beforeAutospacing="1" w:after="100" w:afterAutospacing="1"/>
      </w:pPr>
      <w:r>
        <w:rPr>
          <w:lang w:val="en-US"/>
        </w:rPr>
        <w:t>BBDB</w:t>
      </w:r>
      <w:r w:rsidRPr="008911B8">
        <w:t xml:space="preserve"> </w:t>
      </w:r>
      <w:r w:rsidRPr="00B23E86">
        <w:t>создана для оптимизации работы кинотеатра «Бум-Бом». Проект направлен на автоматизацию информационных процессов в следующих областях:</w:t>
      </w:r>
    </w:p>
    <w:p w14:paraId="54A0C53A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Управление расписанием сеансов;</w:t>
      </w:r>
    </w:p>
    <w:p w14:paraId="36BB1A1D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Учет билетов и мест;</w:t>
      </w:r>
    </w:p>
    <w:p w14:paraId="42E58E6C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Анализ и отчетность по работе кинотеатра.</w:t>
      </w:r>
    </w:p>
    <w:p w14:paraId="7B958E70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2.2. Цели создания системы</w:t>
      </w:r>
    </w:p>
    <w:p w14:paraId="33864A49" w14:textId="77777777" w:rsidR="006406C2" w:rsidRPr="00B23E86" w:rsidRDefault="006406C2" w:rsidP="006406C2">
      <w:pPr>
        <w:spacing w:before="100" w:beforeAutospacing="1" w:after="100" w:afterAutospacing="1"/>
      </w:pPr>
      <w:r>
        <w:rPr>
          <w:lang w:val="en-US"/>
        </w:rPr>
        <w:t>BBDB</w:t>
      </w:r>
      <w:r w:rsidRPr="00296C09">
        <w:t xml:space="preserve"> </w:t>
      </w:r>
      <w:r w:rsidRPr="00B23E86">
        <w:t>разрабатывается для:</w:t>
      </w:r>
    </w:p>
    <w:p w14:paraId="41DCA611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повышения эффективности работы сотрудников кинотеатра;</w:t>
      </w:r>
    </w:p>
    <w:p w14:paraId="48DBA1F5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расчета финансовых показателей в рамках предоставляемых услуг;</w:t>
      </w:r>
    </w:p>
    <w:p w14:paraId="2CE10E4B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автоматизации предоставления необходимой информации пользователям.</w:t>
      </w:r>
    </w:p>
    <w:p w14:paraId="50EE285D" w14:textId="77777777" w:rsidR="006406C2" w:rsidRPr="00B23E86" w:rsidRDefault="006406C2" w:rsidP="006406C2">
      <w:pPr>
        <w:spacing w:before="100" w:beforeAutospacing="1" w:after="100" w:afterAutospacing="1"/>
      </w:pPr>
      <w:r w:rsidRPr="00B23E86">
        <w:t>Создание базы данных направлено на улучшение следующих показателей:</w:t>
      </w:r>
    </w:p>
    <w:p w14:paraId="5B8F5ECF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точность и оперативность финансовых расчетов;</w:t>
      </w:r>
    </w:p>
    <w:p w14:paraId="2635220A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точность и скорость обработки статистических данных;</w:t>
      </w:r>
    </w:p>
    <w:p w14:paraId="5F679041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эффективность распределения информации о сеансах, фильмах, менеджерах и залах.</w:t>
      </w:r>
    </w:p>
    <w:p w14:paraId="2315F76A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</w:rPr>
      </w:pPr>
    </w:p>
    <w:p w14:paraId="1CC16345" w14:textId="77777777" w:rsidR="006406C2" w:rsidRDefault="006406C2" w:rsidP="006406C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br w:type="page"/>
      </w:r>
    </w:p>
    <w:p w14:paraId="420A05AA" w14:textId="77777777" w:rsidR="006406C2" w:rsidRPr="00A857B5" w:rsidRDefault="006406C2" w:rsidP="006406C2">
      <w:pPr>
        <w:widowControl w:val="0"/>
        <w:autoSpaceDE w:val="0"/>
        <w:autoSpaceDN w:val="0"/>
        <w:adjustRightInd w:val="0"/>
        <w:rPr>
          <w:b/>
          <w:bCs/>
          <w:color w:val="FF0000"/>
          <w:sz w:val="28"/>
          <w:szCs w:val="28"/>
          <w:lang w:val="x-none"/>
        </w:rPr>
      </w:pPr>
      <w:r w:rsidRPr="00E7101F">
        <w:rPr>
          <w:b/>
          <w:bCs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15881C0F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2694"/>
        <w:gridCol w:w="3968"/>
        <w:gridCol w:w="3396"/>
      </w:tblGrid>
      <w:tr w:rsidR="006406C2" w14:paraId="3F33D6B1" w14:textId="77777777" w:rsidTr="006B7CEB">
        <w:trPr>
          <w:trHeight w:val="826"/>
        </w:trPr>
        <w:tc>
          <w:tcPr>
            <w:tcW w:w="2694" w:type="dxa"/>
          </w:tcPr>
          <w:p w14:paraId="21A92200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969" w:type="dxa"/>
          </w:tcPr>
          <w:p w14:paraId="708A1677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396" w:type="dxa"/>
          </w:tcPr>
          <w:p w14:paraId="7C8CC378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6406C2" w14:paraId="4EEB8AA2" w14:textId="77777777" w:rsidTr="006B7CEB">
        <w:trPr>
          <w:trHeight w:val="1445"/>
        </w:trPr>
        <w:tc>
          <w:tcPr>
            <w:tcW w:w="2694" w:type="dxa"/>
          </w:tcPr>
          <w:p w14:paraId="42C02722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Отдел сбора информации о сеансах</w:t>
            </w:r>
          </w:p>
        </w:tc>
        <w:tc>
          <w:tcPr>
            <w:tcW w:w="3969" w:type="dxa"/>
          </w:tcPr>
          <w:p w14:paraId="60AA0D3B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 xml:space="preserve">Сбор и хранение всей информации </w:t>
            </w:r>
          </w:p>
        </w:tc>
        <w:tc>
          <w:tcPr>
            <w:tcW w:w="3396" w:type="dxa"/>
          </w:tcPr>
          <w:p w14:paraId="76CA6E04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6406C2" w14:paraId="2258D122" w14:textId="77777777" w:rsidTr="006B7CEB">
        <w:trPr>
          <w:trHeight w:val="2040"/>
        </w:trPr>
        <w:tc>
          <w:tcPr>
            <w:tcW w:w="2694" w:type="dxa"/>
          </w:tcPr>
          <w:p w14:paraId="3D325A5E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969" w:type="dxa"/>
          </w:tcPr>
          <w:p w14:paraId="4FC1A91B" w14:textId="77777777" w:rsidR="006406C2" w:rsidRPr="00B23E86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Сбор, хранение и применение информации о затратах и прибыли.</w:t>
            </w:r>
          </w:p>
        </w:tc>
        <w:tc>
          <w:tcPr>
            <w:tcW w:w="3396" w:type="dxa"/>
          </w:tcPr>
          <w:p w14:paraId="53814C4C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445BD0C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1166454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 Требования к системе</w:t>
      </w:r>
    </w:p>
    <w:p w14:paraId="1B7D8C5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A7DB8A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420B5D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75ED635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F08866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17EA43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18300E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9C77638" w14:textId="77777777" w:rsidR="006406C2" w:rsidRPr="00D52639" w:rsidRDefault="006406C2" w:rsidP="006406C2">
      <w:pPr>
        <w:spacing w:before="100" w:beforeAutospacing="1" w:after="100" w:afterAutospacing="1"/>
      </w:pPr>
      <w:r>
        <w:t>BBDB</w:t>
      </w:r>
      <w:r w:rsidRPr="00D52639">
        <w:t xml:space="preserve"> будет функционировать на трех уровнях:</w:t>
      </w:r>
    </w:p>
    <w:p w14:paraId="440EE7F5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Первый уровень отвечает за сбор полной информации о сеансах, фильмах, менеджерах и залах.</w:t>
      </w:r>
    </w:p>
    <w:p w14:paraId="0AE582E4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Второй уровень выполняет функции обработки и хранения этой информации.</w:t>
      </w:r>
    </w:p>
    <w:p w14:paraId="21DB12FC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Третий уровень обеспечивает вывод данных для формирования отчетов по финансам и другим аспектам.</w:t>
      </w:r>
    </w:p>
    <w:p w14:paraId="6C742330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Все системы, связанные с базой данных, будут интегрированы через Ethernet. В качестве базового протокола для сетевого и межсетевого взаимодействия будет использоваться стек протоколов TCP/IP. Для шифрования и защиты данных при их передаче будет применяться протокол TCL.</w:t>
      </w:r>
    </w:p>
    <w:p w14:paraId="3E76D9E1" w14:textId="77777777" w:rsidR="006406C2" w:rsidRPr="00D52639" w:rsidRDefault="006406C2" w:rsidP="006406C2">
      <w:pPr>
        <w:rPr>
          <w:lang w:val="en-US"/>
        </w:rPr>
      </w:pPr>
      <w:r w:rsidRPr="00D52639">
        <w:t>Режимы работы системы</w:t>
      </w:r>
      <w:r w:rsidRPr="00D52639">
        <w:rPr>
          <w:lang w:val="en-US"/>
        </w:rPr>
        <w:t>:</w:t>
      </w:r>
    </w:p>
    <w:p w14:paraId="709166E0" w14:textId="77777777" w:rsidR="006406C2" w:rsidRPr="00D52639" w:rsidRDefault="006406C2" w:rsidP="006406C2">
      <w:pPr>
        <w:numPr>
          <w:ilvl w:val="0"/>
          <w:numId w:val="8"/>
        </w:numPr>
        <w:spacing w:before="100" w:beforeAutospacing="1" w:after="100" w:afterAutospacing="1"/>
      </w:pPr>
      <w:r w:rsidRPr="00D52639">
        <w:t>Нормальный режим функционирования:</w:t>
      </w:r>
      <w:r>
        <w:t xml:space="preserve"> п</w:t>
      </w:r>
      <w:r w:rsidRPr="00D52639">
        <w:t>рограммное обеспечение и технические средства работают без сбоев в течение всего рабочего дня. Для обеспечения стабильной работы системы необходимо соблюдать все эксплуатационные требования и условия.</w:t>
      </w:r>
    </w:p>
    <w:p w14:paraId="15248CEC" w14:textId="77777777" w:rsidR="006406C2" w:rsidRPr="00D52639" w:rsidRDefault="006406C2" w:rsidP="006406C2">
      <w:pPr>
        <w:numPr>
          <w:ilvl w:val="0"/>
          <w:numId w:val="8"/>
        </w:numPr>
        <w:spacing w:before="100" w:beforeAutospacing="1" w:after="100" w:afterAutospacing="1"/>
      </w:pPr>
      <w:r w:rsidRPr="00D52639">
        <w:lastRenderedPageBreak/>
        <w:t>Аварийный режим функционирования:</w:t>
      </w:r>
      <w:r>
        <w:t xml:space="preserve"> в</w:t>
      </w:r>
      <w:r w:rsidRPr="00D52639">
        <w:t xml:space="preserve"> случае отказа одного или нескольких компонентов системы, сбои и ошибки должны быть устранены параллельно с продолжением работы системы.</w:t>
      </w:r>
    </w:p>
    <w:p w14:paraId="363F02CA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Дополнительно должны быть предусмотрены инструменты для диагностики и мониторинга состояния системы.</w:t>
      </w:r>
    </w:p>
    <w:p w14:paraId="2A5ADD0B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7ADECAC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016480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1D6FC0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F907D0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551A3F0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AEFEDB1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 xml:space="preserve">Для обеспечения эксплуатации </w:t>
      </w:r>
      <w:r>
        <w:t>BBDB</w:t>
      </w:r>
      <w:r w:rsidRPr="00D52639">
        <w:t xml:space="preserve"> в подразделениях Заказчика необходимо назначить следующих сотрудников:</w:t>
      </w:r>
    </w:p>
    <w:p w14:paraId="117E8176" w14:textId="77777777" w:rsidR="006406C2" w:rsidRPr="00D52639" w:rsidRDefault="006406C2" w:rsidP="006406C2">
      <w:pPr>
        <w:numPr>
          <w:ilvl w:val="0"/>
          <w:numId w:val="9"/>
        </w:numPr>
        <w:spacing w:before="100" w:beforeAutospacing="1" w:after="100" w:afterAutospacing="1"/>
      </w:pPr>
      <w:r w:rsidRPr="00D52639">
        <w:t>Один руководитель.</w:t>
      </w:r>
    </w:p>
    <w:p w14:paraId="3D393D8C" w14:textId="77777777" w:rsidR="006406C2" w:rsidRPr="00D52639" w:rsidRDefault="006406C2" w:rsidP="006406C2">
      <w:pPr>
        <w:numPr>
          <w:ilvl w:val="0"/>
          <w:numId w:val="9"/>
        </w:numPr>
        <w:spacing w:before="100" w:beforeAutospacing="1" w:after="100" w:afterAutospacing="1"/>
      </w:pPr>
      <w:r w:rsidRPr="00D52639">
        <w:t>Два администратора системы.</w:t>
      </w:r>
    </w:p>
    <w:p w14:paraId="57FAE7BE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Функциональные обязанности этих сотрудников включают:</w:t>
      </w:r>
    </w:p>
    <w:p w14:paraId="4F995397" w14:textId="77777777" w:rsidR="006406C2" w:rsidRPr="00D52639" w:rsidRDefault="006406C2" w:rsidP="006406C2">
      <w:pPr>
        <w:numPr>
          <w:ilvl w:val="0"/>
          <w:numId w:val="10"/>
        </w:numPr>
        <w:spacing w:before="100" w:beforeAutospacing="1" w:after="100" w:afterAutospacing="1"/>
      </w:pPr>
      <w:r w:rsidRPr="00D52639">
        <w:t xml:space="preserve">Руководитель: отвечает за общее руководство командой на протяжении всего времени работы системы </w:t>
      </w:r>
      <w:r>
        <w:t>BBDB</w:t>
      </w:r>
      <w:r w:rsidRPr="00D52639">
        <w:t>.</w:t>
      </w:r>
    </w:p>
    <w:p w14:paraId="4828B374" w14:textId="77777777" w:rsidR="006406C2" w:rsidRPr="00D52639" w:rsidRDefault="006406C2" w:rsidP="006406C2">
      <w:pPr>
        <w:numPr>
          <w:ilvl w:val="0"/>
          <w:numId w:val="10"/>
        </w:numPr>
        <w:spacing w:before="100" w:beforeAutospacing="1" w:after="100" w:afterAutospacing="1"/>
      </w:pPr>
      <w:r w:rsidRPr="00D52639">
        <w:t>Администраторы системы: обеспечивают контроль над сбором, хранением данных и выдачей информации по запросам в течение всего периода эксплуатации системы.</w:t>
      </w:r>
    </w:p>
    <w:p w14:paraId="5C793CA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219F3B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28A7B42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4B6517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К</w:t>
      </w:r>
      <w:r w:rsidRPr="0058527C">
        <w:rPr>
          <w:color w:val="000000"/>
        </w:rPr>
        <w:t> </w:t>
      </w:r>
      <w:r>
        <w:rPr>
          <w:color w:val="000000"/>
        </w:rPr>
        <w:t>людям</w:t>
      </w:r>
      <w:r w:rsidRPr="0058527C">
        <w:rPr>
          <w:color w:val="000000"/>
        </w:rPr>
        <w:t>, эксплуатирующ</w:t>
      </w:r>
      <w:r>
        <w:rPr>
          <w:color w:val="000000"/>
        </w:rPr>
        <w:t>им</w:t>
      </w:r>
      <w:r w:rsidRPr="0058527C">
        <w:rPr>
          <w:color w:val="000000"/>
        </w:rPr>
        <w:t xml:space="preserve"> Систему</w:t>
      </w:r>
      <w:r w:rsidRPr="00A857B5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, предъявляются следующие требования:</w:t>
      </w:r>
    </w:p>
    <w:p w14:paraId="21604F9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</w:t>
      </w:r>
      <w:r>
        <w:rPr>
          <w:color w:val="000000"/>
        </w:rPr>
        <w:t xml:space="preserve">  Руководитель – высокий уровень знаний языка запросов </w:t>
      </w:r>
      <w:r>
        <w:rPr>
          <w:color w:val="000000"/>
          <w:lang w:val="en-US"/>
        </w:rPr>
        <w:t>SQL</w:t>
      </w:r>
      <w:r w:rsidRPr="00A857B5">
        <w:rPr>
          <w:color w:val="000000"/>
        </w:rPr>
        <w:t>;</w:t>
      </w:r>
      <w:r>
        <w:rPr>
          <w:color w:val="000000"/>
        </w:rPr>
        <w:t xml:space="preserve"> владение СУБД.</w:t>
      </w:r>
      <w:r w:rsidRPr="0058527C">
        <w:rPr>
          <w:color w:val="000000"/>
        </w:rPr>
        <w:t xml:space="preserve"> </w:t>
      </w:r>
    </w:p>
    <w:p w14:paraId="06DB573D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Администратор</w:t>
      </w:r>
      <w:r>
        <w:rPr>
          <w:color w:val="000000"/>
        </w:rPr>
        <w:t xml:space="preserve"> всей системы</w:t>
      </w:r>
      <w:r w:rsidRPr="0058527C">
        <w:rPr>
          <w:color w:val="000000"/>
        </w:rPr>
        <w:t xml:space="preserve"> </w:t>
      </w:r>
      <w:r>
        <w:rPr>
          <w:color w:val="000000"/>
        </w:rPr>
        <w:t xml:space="preserve">– базовый </w:t>
      </w:r>
      <w:r w:rsidRPr="0058527C">
        <w:rPr>
          <w:color w:val="000000"/>
        </w:rPr>
        <w:t>знание языка запросов SQL;</w:t>
      </w:r>
      <w:r>
        <w:rPr>
          <w:color w:val="000000"/>
        </w:rPr>
        <w:t xml:space="preserve"> владение</w:t>
      </w:r>
      <w:r w:rsidRPr="0058527C">
        <w:rPr>
          <w:color w:val="000000"/>
        </w:rPr>
        <w:t xml:space="preserve"> СУБД.</w:t>
      </w:r>
    </w:p>
    <w:p w14:paraId="27AE75C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6AE9637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4.1.2.3. Требования к режимам работы персонала</w:t>
      </w:r>
    </w:p>
    <w:p w14:paraId="1699454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102F96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Персонал, работающий с Системой</w:t>
      </w:r>
      <w:r w:rsidRPr="00A857B5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и выполняющий функции её сопровождения и обслуживания, должен работать в следующих режимах:</w:t>
      </w:r>
    </w:p>
    <w:p w14:paraId="3A25B024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1D6AF7">
        <w:rPr>
          <w:color w:val="000000"/>
        </w:rPr>
        <w:t xml:space="preserve">- </w:t>
      </w:r>
      <w:r>
        <w:rPr>
          <w:color w:val="000000"/>
        </w:rPr>
        <w:t>Администратор всей системы – двухсменный график, поочередно.</w:t>
      </w:r>
    </w:p>
    <w:p w14:paraId="52E32DDE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Руководитель – двухсменный график, ежедневно.</w:t>
      </w:r>
    </w:p>
    <w:p w14:paraId="706380DA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345317E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72C95B6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1C5424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78BB9E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4.1.3.1. Параметры, характеризующие степень соответс</w:t>
      </w:r>
      <w:r>
        <w:rPr>
          <w:b/>
          <w:bCs/>
          <w:sz w:val="28"/>
          <w:szCs w:val="28"/>
          <w:lang w:val="x-none"/>
        </w:rPr>
        <w:t>т</w:t>
      </w:r>
      <w:r w:rsidRPr="008737A4">
        <w:rPr>
          <w:b/>
          <w:bCs/>
          <w:sz w:val="28"/>
          <w:szCs w:val="28"/>
          <w:lang w:val="x-none"/>
        </w:rPr>
        <w:t>вия системы назначению</w:t>
      </w:r>
    </w:p>
    <w:p w14:paraId="46681AF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2DFC21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color w:val="000000"/>
        </w:rPr>
        <w:br/>
        <w:t xml:space="preserve">- Количество измерений – </w:t>
      </w:r>
      <w:r w:rsidRPr="00D52639">
        <w:rPr>
          <w:color w:val="000000"/>
        </w:rPr>
        <w:t>4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</w:r>
      <w:r w:rsidRPr="0058527C">
        <w:rPr>
          <w:color w:val="000000"/>
        </w:rPr>
        <w:lastRenderedPageBreak/>
        <w:t xml:space="preserve">- Количество показателей – </w:t>
      </w:r>
      <w:r w:rsidRPr="00D52639">
        <w:rPr>
          <w:color w:val="000000"/>
        </w:rPr>
        <w:t>7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 xml:space="preserve">- Количество отчетов – </w:t>
      </w:r>
      <w:r w:rsidRPr="00E14263">
        <w:rPr>
          <w:color w:val="000000"/>
        </w:rPr>
        <w:t>3</w:t>
      </w:r>
      <w:r w:rsidRPr="0058527C">
        <w:rPr>
          <w:color w:val="000000"/>
        </w:rPr>
        <w:t>.</w:t>
      </w:r>
    </w:p>
    <w:p w14:paraId="7D24A01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11ED972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7888F5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CF05E97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Чтобы система могла легко адаптироваться, нужно:</w:t>
      </w:r>
    </w:p>
    <w:p w14:paraId="5C69A59A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своевременно управлять её работой;</w:t>
      </w:r>
    </w:p>
    <w:p w14:paraId="5C02E5FA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регулярно обновлять способы сбора, хранения, обработки и предоставления информации сотрудникам кинотеатра;</w:t>
      </w:r>
    </w:p>
    <w:p w14:paraId="763D8A46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постоянно следить за производительностью системы;</w:t>
      </w:r>
    </w:p>
    <w:p w14:paraId="31EE9332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внедрять новые технологии и обновления программного обеспечения для повышения эффективности.</w:t>
      </w:r>
    </w:p>
    <w:p w14:paraId="2891B11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842B31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31DD51F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29F78FC" w14:textId="77777777" w:rsidR="006406C2" w:rsidRPr="00A857B5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A857B5">
        <w:rPr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0AF10AC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103"/>
        <w:gridCol w:w="6291"/>
      </w:tblGrid>
      <w:tr w:rsidR="006406C2" w14:paraId="4E935B29" w14:textId="77777777" w:rsidTr="006B7CEB">
        <w:trPr>
          <w:trHeight w:val="24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36523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b/>
                <w:bCs/>
                <w:color w:val="00000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FD32D2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b/>
                <w:bCs/>
                <w:color w:val="000000"/>
                <w:sz w:val="28"/>
                <w:szCs w:val="28"/>
                <w:lang w:val="x-none"/>
              </w:rPr>
              <w:t>Требования</w:t>
            </w:r>
          </w:p>
        </w:tc>
      </w:tr>
      <w:tr w:rsidR="006406C2" w14:paraId="48119707" w14:textId="77777777" w:rsidTr="006B7CEB">
        <w:trPr>
          <w:trHeight w:val="23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1D089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DE5FE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406C2" w14:paraId="6A8FB381" w14:textId="77777777" w:rsidTr="006B7CEB">
        <w:trPr>
          <w:trHeight w:val="958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DBC247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Ошибки в программном обеспечении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B91CB9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Уведомление разработчиков для устранения ошибок</w:t>
            </w:r>
          </w:p>
        </w:tc>
      </w:tr>
      <w:tr w:rsidR="006406C2" w14:paraId="4339179C" w14:textId="77777777" w:rsidTr="006B7CEB">
        <w:trPr>
          <w:trHeight w:val="477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654F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55B62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406C2" w14:paraId="25D6D8A2" w14:textId="77777777" w:rsidTr="006B7CEB">
        <w:trPr>
          <w:trHeight w:val="1201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B8CAC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Снижение производительности системы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60638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Проведение диагностики и оптимизация производительности системы.</w:t>
            </w:r>
          </w:p>
        </w:tc>
      </w:tr>
    </w:tbl>
    <w:p w14:paraId="3E4195B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18952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4B1E913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EB5F70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5D2675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3D2428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44E0B8E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>
        <w:rPr>
          <w:color w:val="000000"/>
        </w:rPr>
        <w:t>а</w:t>
      </w:r>
      <w:r w:rsidRPr="0058527C">
        <w:rPr>
          <w:color w:val="000000"/>
        </w:rPr>
        <w:t>тными средствами.</w:t>
      </w:r>
      <w:r w:rsidRPr="0058527C">
        <w:rPr>
          <w:color w:val="000000"/>
        </w:rPr>
        <w:br/>
        <w:t>Надежность должна обеспечиваться за счет:</w:t>
      </w:r>
      <w:r w:rsidRPr="0058527C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color w:val="000000"/>
        </w:rPr>
        <w:br/>
        <w:t>- предварительного обучения обслуживающего персонала.</w:t>
      </w:r>
    </w:p>
    <w:p w14:paraId="311E255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 xml:space="preserve">- </w:t>
      </w:r>
      <w:r w:rsidRPr="00D52639">
        <w:t>проведения регулярных проверок и тестирований системы.</w:t>
      </w:r>
      <w:r w:rsidRPr="0058527C">
        <w:rPr>
          <w:color w:val="000000"/>
        </w:rPr>
        <w:br/>
        <w:t>Время устранения отказа должно быть следующим:</w:t>
      </w:r>
      <w:r w:rsidRPr="0058527C">
        <w:rPr>
          <w:color w:val="000000"/>
        </w:rPr>
        <w:br/>
        <w:t xml:space="preserve">- при перерыве и выходе за установленные пределы параметров электропитания - не более </w:t>
      </w:r>
      <w:r>
        <w:rPr>
          <w:color w:val="000000"/>
        </w:rPr>
        <w:lastRenderedPageBreak/>
        <w:t>1 часа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при перерыве и выходе за установленные пределы параметров программного обеспечением - не более </w:t>
      </w:r>
      <w:r>
        <w:rPr>
          <w:color w:val="000000"/>
        </w:rPr>
        <w:t xml:space="preserve">4 </w:t>
      </w:r>
      <w:r w:rsidRPr="0058527C">
        <w:rPr>
          <w:color w:val="000000"/>
        </w:rPr>
        <w:t>часов.</w:t>
      </w:r>
      <w:r w:rsidRPr="0058527C">
        <w:rPr>
          <w:color w:val="000000"/>
        </w:rPr>
        <w:br/>
        <w:t xml:space="preserve">Система </w:t>
      </w:r>
      <w:r>
        <w:rPr>
          <w:color w:val="000000"/>
        </w:rPr>
        <w:t>должна следовать с</w:t>
      </w:r>
      <w:r w:rsidRPr="0058527C">
        <w:rPr>
          <w:color w:val="000000"/>
        </w:rPr>
        <w:t>редне</w:t>
      </w:r>
      <w:r>
        <w:rPr>
          <w:color w:val="000000"/>
        </w:rPr>
        <w:t>му</w:t>
      </w:r>
      <w:r w:rsidRPr="0058527C">
        <w:rPr>
          <w:color w:val="000000"/>
        </w:rPr>
        <w:t xml:space="preserve"> врем</w:t>
      </w:r>
      <w:r>
        <w:rPr>
          <w:color w:val="000000"/>
        </w:rPr>
        <w:t>ени</w:t>
      </w:r>
      <w:r w:rsidRPr="0058527C">
        <w:rPr>
          <w:color w:val="000000"/>
        </w:rPr>
        <w:t xml:space="preserve"> восстановления</w:t>
      </w:r>
      <w:r>
        <w:rPr>
          <w:color w:val="000000"/>
        </w:rPr>
        <w:t xml:space="preserve"> в</w:t>
      </w:r>
      <w:r w:rsidRPr="0058527C">
        <w:rPr>
          <w:color w:val="000000"/>
        </w:rPr>
        <w:t xml:space="preserve"> </w:t>
      </w:r>
      <w:r>
        <w:rPr>
          <w:color w:val="000000"/>
        </w:rPr>
        <w:t>1,5</w:t>
      </w:r>
      <w:r w:rsidRPr="00CF03EC">
        <w:rPr>
          <w:color w:val="000000"/>
        </w:rPr>
        <w:t xml:space="preserve"> </w:t>
      </w:r>
      <w:r w:rsidRPr="0058527C">
        <w:rPr>
          <w:color w:val="000000"/>
        </w:rPr>
        <w:t>час</w:t>
      </w:r>
      <w:r>
        <w:rPr>
          <w:color w:val="000000"/>
        </w:rPr>
        <w:t>а.</w:t>
      </w:r>
    </w:p>
    <w:p w14:paraId="6C8C7EB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4E6C83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049CB33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color w:val="000000"/>
        </w:rPr>
        <w:br/>
        <w:t>- сбой в электроснабжении;</w:t>
      </w:r>
      <w:r w:rsidRPr="0058527C">
        <w:rPr>
          <w:color w:val="000000"/>
        </w:rPr>
        <w:br/>
        <w:t>- сбои, связанные с сетью и не зависящие от Заказчика или Разработчика;</w:t>
      </w:r>
      <w:r w:rsidRPr="0058527C">
        <w:rPr>
          <w:color w:val="000000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0A9308E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5C9AFA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65639D4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995E5A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697A28A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 надежности оборудования предъявляются следующие требования:</w:t>
      </w:r>
      <w:r w:rsidRPr="0058527C">
        <w:rPr>
          <w:color w:val="000000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color w:val="000000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color w:val="000000"/>
        </w:rPr>
        <w:br/>
        <w:t>К надежности электроснабжения предъявляются следующие требования: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 xml:space="preserve">в случае форсмажора должен быть установлен источник с возможностью бесперебойного питания в минимум </w:t>
      </w:r>
      <w:r w:rsidRPr="00D52639">
        <w:rPr>
          <w:color w:val="000000"/>
        </w:rPr>
        <w:t>2</w:t>
      </w:r>
      <w:r>
        <w:rPr>
          <w:color w:val="000000"/>
        </w:rPr>
        <w:t xml:space="preserve"> часа. </w:t>
      </w:r>
      <w:r w:rsidRPr="0058527C">
        <w:rPr>
          <w:color w:val="000000"/>
        </w:rPr>
        <w:br/>
      </w:r>
    </w:p>
    <w:p w14:paraId="4243596E" w14:textId="77777777" w:rsidR="006406C2" w:rsidRPr="00AC12E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color w:val="000000"/>
        </w:rPr>
        <w:br/>
        <w:t>- регулярное резервное копирование данных.</w:t>
      </w:r>
      <w:r w:rsidRPr="0058527C">
        <w:rPr>
          <w:color w:val="000000"/>
        </w:rPr>
        <w:br/>
        <w:t>Надежность программного обеспечения подсистем должна обеспечиваться за счет:</w:t>
      </w:r>
      <w:r w:rsidRPr="0058527C">
        <w:rPr>
          <w:color w:val="000000"/>
        </w:rPr>
        <w:br/>
        <w:t>- надежности ПО</w:t>
      </w:r>
      <w:r w:rsidRPr="00AC12EC">
        <w:rPr>
          <w:color w:val="000000"/>
        </w:rPr>
        <w:t>;</w:t>
      </w:r>
    </w:p>
    <w:p w14:paraId="2CCAADE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тестирования </w:t>
      </w:r>
      <w:r>
        <w:rPr>
          <w:color w:val="000000"/>
        </w:rPr>
        <w:t>с</w:t>
      </w:r>
      <w:r w:rsidRPr="0058527C">
        <w:rPr>
          <w:color w:val="000000"/>
        </w:rPr>
        <w:t>истемы;</w:t>
      </w:r>
    </w:p>
    <w:p w14:paraId="767D26D7" w14:textId="77777777" w:rsidR="006406C2" w:rsidRPr="00296C0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- ведения отчетности по ошибкам</w:t>
      </w:r>
      <w:r w:rsidRPr="00296C09">
        <w:rPr>
          <w:color w:val="000000"/>
        </w:rPr>
        <w:t>;</w:t>
      </w:r>
    </w:p>
    <w:p w14:paraId="3A47F659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-</w:t>
      </w:r>
      <w:r w:rsidRPr="00D52639">
        <w:t xml:space="preserve"> обеспечение непрерывного мониторинга системы для быстрого выявления и устранения сбоев.</w:t>
      </w:r>
    </w:p>
    <w:p w14:paraId="75C2921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46A78E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3AE2BE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BD66CC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C16A79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4C281B47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39AB615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EC110D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Подсистема формирования и визуализации отчетности данных должна обеспечивать </w:t>
      </w:r>
      <w:r w:rsidRPr="0058527C">
        <w:rPr>
          <w:color w:val="000000"/>
        </w:rPr>
        <w:lastRenderedPageBreak/>
        <w:t>удобный для конечного пользователя интерфейс, отвечающий следующим требованиям.</w:t>
      </w:r>
      <w:r w:rsidRPr="0058527C">
        <w:rPr>
          <w:color w:val="000000"/>
        </w:rPr>
        <w:br/>
        <w:t>В части внешнего оформления: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>должен быть русский интерфейс системы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>- должен использоваться шрифт Times New Roman</w:t>
      </w:r>
      <w:r>
        <w:rPr>
          <w:color w:val="000000"/>
        </w:rPr>
        <w:t xml:space="preserve"> размером 1</w:t>
      </w:r>
      <w:r w:rsidRPr="00D52639">
        <w:rPr>
          <w:color w:val="000000"/>
        </w:rPr>
        <w:t>4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>текст оформляется черным цветом на белом фоне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>- в шапке отчетов должен использоваться л</w:t>
      </w:r>
      <w:r>
        <w:rPr>
          <w:color w:val="000000"/>
        </w:rPr>
        <w:t>оготип кинотеатра.</w:t>
      </w:r>
    </w:p>
    <w:p w14:paraId="4FAF7BE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A30C2C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BAE1EA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1DB6B0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color w:val="000000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 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color w:val="000000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color w:val="000000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color w:val="000000"/>
        </w:rPr>
        <w:br/>
        <w:t>Состав, место и условия хранения ЗИП определяются на этапе технического проектирования.</w:t>
      </w:r>
    </w:p>
    <w:p w14:paraId="19A69EE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82ABAD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A4EA96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6C6232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A3F21E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3045E2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99BEF4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Обеспечение информационное безопасности Системы</w:t>
      </w:r>
      <w:r w:rsidRPr="00CF03EC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должно удовлетворять следующим требованиям:</w:t>
      </w:r>
      <w:r w:rsidRPr="0058527C">
        <w:rPr>
          <w:color w:val="000000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color w:val="000000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E37681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A0E00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1CBFED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A146E3C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color w:val="000000"/>
        </w:rPr>
        <w:br/>
      </w:r>
      <w:r w:rsidRPr="0058527C">
        <w:rPr>
          <w:color w:val="000000"/>
        </w:rPr>
        <w:lastRenderedPageBreak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color w:val="000000"/>
        </w:rPr>
        <w:br/>
        <w:t>- ведение журналов вирусной активности;</w:t>
      </w:r>
    </w:p>
    <w:p w14:paraId="4CD5A37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AEC60B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946786A" w14:textId="77777777" w:rsidR="006406C2" w:rsidRPr="00296C09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8737A4">
        <w:rPr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3F8635A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AC4210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С</w:t>
      </w:r>
      <w:r w:rsidRPr="0058527C">
        <w:rPr>
          <w:color w:val="000000"/>
        </w:rPr>
        <w:t>убъекты:</w:t>
      </w:r>
    </w:p>
    <w:p w14:paraId="7133E494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S1 </w:t>
      </w:r>
      <w:r>
        <w:rPr>
          <w:color w:val="000000"/>
        </w:rPr>
        <w:t>– руководитель</w:t>
      </w:r>
      <w:r w:rsidRPr="0058527C">
        <w:rPr>
          <w:color w:val="000000"/>
        </w:rPr>
        <w:t>;</w:t>
      </w:r>
    </w:p>
    <w:p w14:paraId="6ED4F634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  <w:lang w:val="en-US"/>
        </w:rPr>
        <w:t>S</w:t>
      </w:r>
      <w:r w:rsidRPr="00FC0F8B">
        <w:rPr>
          <w:color w:val="000000"/>
        </w:rPr>
        <w:t xml:space="preserve">2 – </w:t>
      </w:r>
      <w:r>
        <w:rPr>
          <w:color w:val="000000"/>
        </w:rPr>
        <w:t>администраторы системы</w:t>
      </w:r>
      <w:r w:rsidRPr="00FC0F8B">
        <w:rPr>
          <w:color w:val="000000"/>
        </w:rPr>
        <w:t>.</w:t>
      </w:r>
    </w:p>
    <w:p w14:paraId="7AF60D3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Объекты:</w:t>
      </w:r>
      <w:r w:rsidRPr="0058527C">
        <w:rPr>
          <w:color w:val="000000"/>
        </w:rPr>
        <w:br/>
        <w:t xml:space="preserve">F1 - </w:t>
      </w:r>
      <w:r>
        <w:rPr>
          <w:color w:val="000000"/>
        </w:rPr>
        <w:t>ПО системы</w:t>
      </w:r>
      <w:r w:rsidRPr="0058527C">
        <w:rPr>
          <w:color w:val="000000"/>
        </w:rPr>
        <w:t>;</w:t>
      </w:r>
    </w:p>
    <w:p w14:paraId="4C65FF9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F</w:t>
      </w:r>
      <w:r>
        <w:rPr>
          <w:color w:val="000000"/>
        </w:rPr>
        <w:t>2</w:t>
      </w:r>
      <w:r w:rsidRPr="0058527C">
        <w:rPr>
          <w:color w:val="000000"/>
        </w:rPr>
        <w:t xml:space="preserve"> - персональные данные персонала;</w:t>
      </w:r>
    </w:p>
    <w:p w14:paraId="000A895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F</w:t>
      </w:r>
      <w:r>
        <w:rPr>
          <w:color w:val="000000"/>
        </w:rPr>
        <w:t>3</w:t>
      </w:r>
      <w:r w:rsidRPr="0058527C">
        <w:rPr>
          <w:color w:val="000000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color w:val="000000"/>
        </w:rPr>
        <w:br/>
        <w:t>Действия:</w:t>
      </w:r>
      <w:r w:rsidRPr="0058527C">
        <w:rPr>
          <w:color w:val="000000"/>
        </w:rPr>
        <w:br/>
        <w:t>R - чтение информации из объекта;</w:t>
      </w:r>
    </w:p>
    <w:p w14:paraId="2F438767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W - изменение объекта</w:t>
      </w:r>
      <w:r w:rsidRPr="00D52639">
        <w:rPr>
          <w:color w:val="000000"/>
        </w:rPr>
        <w:t>;</w:t>
      </w:r>
    </w:p>
    <w:p w14:paraId="4CAE481F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 xml:space="preserve">D - удаление объекта; </w:t>
      </w:r>
    </w:p>
    <w:p w14:paraId="55119C3C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C - копирование объекта.</w:t>
      </w:r>
    </w:p>
    <w:p w14:paraId="1FA394D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pPr w:leftFromText="180" w:rightFromText="180" w:vertAnchor="page" w:horzAnchor="margin" w:tblpY="7074"/>
        <w:tblW w:w="72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6406C2" w14:paraId="2412A364" w14:textId="77777777" w:rsidTr="006B7CEB">
        <w:trPr>
          <w:trHeight w:val="523"/>
          <w:tblCellSpacing w:w="0" w:type="dxa"/>
        </w:trPr>
        <w:tc>
          <w:tcPr>
            <w:tcW w:w="1560" w:type="dxa"/>
            <w:shd w:val="clear" w:color="auto" w:fill="FFFFFF"/>
          </w:tcPr>
          <w:p w14:paraId="6192F82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</w:p>
        </w:tc>
        <w:tc>
          <w:tcPr>
            <w:tcW w:w="1559" w:type="dxa"/>
            <w:shd w:val="clear" w:color="auto" w:fill="FFFFFF"/>
          </w:tcPr>
          <w:p w14:paraId="5E4661B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F1</w:t>
            </w:r>
          </w:p>
        </w:tc>
        <w:tc>
          <w:tcPr>
            <w:tcW w:w="1985" w:type="dxa"/>
            <w:shd w:val="clear" w:color="auto" w:fill="FFFFFF"/>
          </w:tcPr>
          <w:p w14:paraId="4D1F346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F2</w:t>
            </w:r>
          </w:p>
        </w:tc>
        <w:tc>
          <w:tcPr>
            <w:tcW w:w="2126" w:type="dxa"/>
            <w:shd w:val="clear" w:color="auto" w:fill="FFFFFF"/>
          </w:tcPr>
          <w:p w14:paraId="412ADAA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F3</w:t>
            </w:r>
          </w:p>
        </w:tc>
      </w:tr>
      <w:tr w:rsidR="006406C2" w14:paraId="4F1ECCE3" w14:textId="77777777" w:rsidTr="006B7CEB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7A12F6A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S1</w:t>
            </w:r>
          </w:p>
        </w:tc>
        <w:tc>
          <w:tcPr>
            <w:tcW w:w="1559" w:type="dxa"/>
            <w:shd w:val="clear" w:color="auto" w:fill="FFFFFF"/>
          </w:tcPr>
          <w:p w14:paraId="448EA317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</w:t>
            </w:r>
          </w:p>
        </w:tc>
        <w:tc>
          <w:tcPr>
            <w:tcW w:w="1985" w:type="dxa"/>
            <w:shd w:val="clear" w:color="auto" w:fill="FFFFFF"/>
          </w:tcPr>
          <w:p w14:paraId="2F138B96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x-none"/>
              </w:rPr>
              <w:t>R, W</w:t>
            </w:r>
            <w:r>
              <w:rPr>
                <w:lang w:val="en-US"/>
              </w:rPr>
              <w:t>, D, C</w:t>
            </w:r>
          </w:p>
        </w:tc>
        <w:tc>
          <w:tcPr>
            <w:tcW w:w="2126" w:type="dxa"/>
            <w:shd w:val="clear" w:color="auto" w:fill="FFFFFF"/>
          </w:tcPr>
          <w:p w14:paraId="1BDED85B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x-none"/>
              </w:rPr>
              <w:t>R, W</w:t>
            </w:r>
            <w:r>
              <w:rPr>
                <w:lang w:val="en-US"/>
              </w:rPr>
              <w:t>, D, C</w:t>
            </w:r>
          </w:p>
        </w:tc>
      </w:tr>
      <w:tr w:rsidR="006406C2" w14:paraId="1C2B4FA9" w14:textId="77777777" w:rsidTr="006B7CEB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6BA6F249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559" w:type="dxa"/>
            <w:shd w:val="clear" w:color="auto" w:fill="FFFFFF"/>
          </w:tcPr>
          <w:p w14:paraId="7EA9C1D8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85" w:type="dxa"/>
            <w:shd w:val="clear" w:color="auto" w:fill="FFFFFF"/>
          </w:tcPr>
          <w:p w14:paraId="517E67E4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W, C</w:t>
            </w:r>
          </w:p>
        </w:tc>
        <w:tc>
          <w:tcPr>
            <w:tcW w:w="2126" w:type="dxa"/>
            <w:shd w:val="clear" w:color="auto" w:fill="FFFFFF"/>
          </w:tcPr>
          <w:p w14:paraId="7964695F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W, C</w:t>
            </w:r>
          </w:p>
        </w:tc>
      </w:tr>
    </w:tbl>
    <w:p w14:paraId="449BBA7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54D70A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6E76F1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79D969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3A681B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5CAE3B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38E604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80FA52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B3FDFE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C7E4C4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4404C8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color w:val="000000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color w:val="000000"/>
        </w:rPr>
        <w:br/>
        <w:t>- ведение журналов вирусной активности;</w:t>
      </w:r>
      <w:r w:rsidRPr="0058527C">
        <w:rPr>
          <w:color w:val="000000"/>
        </w:rPr>
        <w:br/>
        <w:t>- администрирование всех антивирусных продуктов.</w:t>
      </w:r>
    </w:p>
    <w:p w14:paraId="41C5AF7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7EA2853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4D19D0C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26BD10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color w:val="000000"/>
        </w:rPr>
        <w:br/>
        <w:t>Требования к радиоэлектронной защите:</w:t>
      </w:r>
      <w:r w:rsidRPr="0058527C">
        <w:rPr>
          <w:color w:val="000000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color w:val="000000"/>
        </w:rPr>
        <w:br/>
        <w:t>Требования по стойкости, устойчивости и прочности к внешним воздействиям:</w:t>
      </w:r>
      <w:r w:rsidRPr="0058527C">
        <w:rPr>
          <w:color w:val="000000"/>
        </w:rPr>
        <w:br/>
        <w:t xml:space="preserve">- Система должна иметь возможность функционирования при колебаниях напряжения </w:t>
      </w:r>
      <w:r w:rsidRPr="0058527C">
        <w:rPr>
          <w:color w:val="000000"/>
        </w:rPr>
        <w:lastRenderedPageBreak/>
        <w:t>электропитания в пределах от 155 до 265 В (220 ± 20 % - 30 %);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D3E550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B51C26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1A9B5B0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br/>
      </w:r>
      <w:r w:rsidRPr="00FC0F8B">
        <w:rPr>
          <w:color w:val="000000"/>
        </w:rPr>
        <w:t>Для работы с базой данных используется язык запросов SQL в соответствии со стандартом ANSI SQL-92. При разработке пользовательских интерфейсов и генерации отчетов используются встроенные возможности ПО Alpha BI, а также, при необходимости, пользуются языками программирования, такими как Java, C# и другими.</w:t>
      </w:r>
    </w:p>
    <w:p w14:paraId="5500208A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00ED37C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4.1.11. Дополнительные требования</w:t>
      </w:r>
    </w:p>
    <w:p w14:paraId="2781D1D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A5C0B4F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782AB1B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8F1DF0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4.1.12. Требования безопасности</w:t>
      </w:r>
    </w:p>
    <w:p w14:paraId="1205E61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758ABF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color w:val="000000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color w:val="000000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color w:val="000000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color w:val="000000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color w:val="000000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color w:val="000000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6FC9F1A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147919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21A9417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417CD8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  <w:r>
        <w:rPr>
          <w:b/>
          <w:bCs/>
          <w:sz w:val="28"/>
          <w:szCs w:val="28"/>
          <w:lang w:val="x-none"/>
        </w:rPr>
        <w:br w:type="page"/>
      </w:r>
    </w:p>
    <w:p w14:paraId="6C5F6C0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23BFD7E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1CA9BE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24CB9E5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28777D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20DE2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9A8D01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6406C2" w14:paraId="0B507DF1" w14:textId="77777777" w:rsidTr="006B7CEB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442D3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86900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Задачи</w:t>
            </w:r>
          </w:p>
        </w:tc>
      </w:tr>
      <w:tr w:rsidR="006406C2" w14:paraId="4E3CE0F0" w14:textId="77777777" w:rsidTr="006B7CEB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FC43EB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сбором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C65F2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6406C2" w14:paraId="02F75124" w14:textId="77777777" w:rsidTr="006B7CEB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8E308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обработкой и хранением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E78C1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Обработка и хранение информации для</w:t>
            </w:r>
            <w:r>
              <w:rPr>
                <w:color w:val="000000"/>
                <w:sz w:val="28"/>
                <w:szCs w:val="28"/>
              </w:rPr>
              <w:t xml:space="preserve"> последующего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использования.</w:t>
            </w:r>
          </w:p>
        </w:tc>
      </w:tr>
      <w:tr w:rsidR="006406C2" w14:paraId="3BF6BF25" w14:textId="77777777" w:rsidTr="006B7CEB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F0775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предоставлением информации конечным пользователям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1E42D4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  <w:r>
              <w:rPr>
                <w:color w:val="000000"/>
                <w:sz w:val="28"/>
                <w:szCs w:val="28"/>
              </w:rPr>
              <w:t xml:space="preserve"> конечному пользователю.</w:t>
            </w:r>
          </w:p>
        </w:tc>
      </w:tr>
    </w:tbl>
    <w:p w14:paraId="040FB94C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p w14:paraId="6A445DB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  <w:r>
        <w:rPr>
          <w:color w:val="00000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BCB3B4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ADBC7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0A2387A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018FA60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6406C2" w14:paraId="1D68F224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49F86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CABAB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6406C2" w14:paraId="2A12164E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1E20C0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x-none"/>
              </w:rPr>
              <w:t xml:space="preserve">Выполнение процесса сбора </w:t>
            </w:r>
            <w:r>
              <w:rPr>
                <w:sz w:val="28"/>
                <w:szCs w:val="28"/>
              </w:rPr>
              <w:t>данных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DB3F2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6406C2" w14:paraId="4C83EDC3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7A17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CE905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6406C2" w14:paraId="60ADF054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45265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DD6D1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0BE9A77A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p w14:paraId="1DCAA87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2ACEEF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F5738A4" w14:textId="77777777" w:rsidR="006406C2" w:rsidRDefault="006406C2" w:rsidP="006406C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br w:type="page"/>
      </w:r>
    </w:p>
    <w:p w14:paraId="1024C20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6D35285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B5A681B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6406C2" w14:paraId="27B1053A" w14:textId="77777777" w:rsidTr="006B7CEB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58921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E8BA91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4A3A7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6406C2" w14:paraId="7F441251" w14:textId="77777777" w:rsidTr="006B7CEB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22456E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CE721D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CA49E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6406C2" w14:paraId="0589435A" w14:textId="77777777" w:rsidTr="006B7CEB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7FB43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31BFD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9A039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6406C2" w14:paraId="3A5C8EE8" w14:textId="77777777" w:rsidTr="006B7CEB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E998B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941666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Текстовые файлы, сообщения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2BF4D7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0BE339F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73390D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2"/>
        <w:gridCol w:w="3410"/>
        <w:gridCol w:w="2126"/>
        <w:gridCol w:w="1985"/>
      </w:tblGrid>
      <w:tr w:rsidR="006406C2" w14:paraId="39F4A25D" w14:textId="77777777" w:rsidTr="006B7CEB">
        <w:trPr>
          <w:trHeight w:val="1052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89FB1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22E80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BF3CA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346AD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6406C2" w14:paraId="3DD17C7A" w14:textId="77777777" w:rsidTr="006B7CEB">
        <w:trPr>
          <w:trHeight w:val="208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589D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862F4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Не выпол</w:t>
            </w:r>
            <w:r>
              <w:rPr>
                <w:color w:val="000000"/>
                <w:sz w:val="28"/>
                <w:szCs w:val="28"/>
              </w:rPr>
              <w:t>ня</w:t>
            </w:r>
            <w:r>
              <w:rPr>
                <w:color w:val="000000"/>
                <w:sz w:val="28"/>
                <w:szCs w:val="28"/>
                <w:lang w:val="x-none"/>
              </w:rPr>
              <w:t>ется одна из задач:</w:t>
            </w:r>
          </w:p>
          <w:p w14:paraId="0AD0DB4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97867B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2FB12B" w14:textId="77777777" w:rsidR="006406C2" w:rsidRPr="00812C71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час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ACA8B9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0.95</w:t>
            </w:r>
          </w:p>
        </w:tc>
      </w:tr>
      <w:tr w:rsidR="006406C2" w14:paraId="1172AD4A" w14:textId="77777777" w:rsidTr="006B7CEB">
        <w:trPr>
          <w:trHeight w:val="789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121CC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9A61E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AD01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FE78F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0</w:t>
            </w:r>
            <w:r>
              <w:rPr>
                <w:color w:val="000000"/>
                <w:sz w:val="28"/>
                <w:szCs w:val="28"/>
              </w:rPr>
              <w:t>.84</w:t>
            </w:r>
          </w:p>
        </w:tc>
      </w:tr>
    </w:tbl>
    <w:p w14:paraId="776EAD6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BFF00C3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p w14:paraId="30CD297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9BC47A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57154C1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716308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950A121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4.3.1.  Требования к математическому обеспечению</w:t>
      </w:r>
    </w:p>
    <w:p w14:paraId="0542530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C77AD1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Не предъявляются.</w:t>
      </w:r>
    </w:p>
    <w:p w14:paraId="7638807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0A4E35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0B179F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3A09C9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3A559D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973E5B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41129C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Структура хранения данных в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должна состоять </w:t>
      </w:r>
      <w:r>
        <w:rPr>
          <w:color w:val="000000"/>
        </w:rPr>
        <w:t xml:space="preserve">из </w:t>
      </w:r>
      <w:r w:rsidRPr="0058527C">
        <w:rPr>
          <w:color w:val="000000"/>
        </w:rPr>
        <w:t>област</w:t>
      </w:r>
      <w:r>
        <w:rPr>
          <w:color w:val="000000"/>
        </w:rPr>
        <w:t>и</w:t>
      </w:r>
      <w:r w:rsidRPr="0058527C">
        <w:rPr>
          <w:color w:val="000000"/>
        </w:rPr>
        <w:t xml:space="preserve"> постоянного хранения данных</w:t>
      </w:r>
      <w:r>
        <w:rPr>
          <w:color w:val="000000"/>
        </w:rPr>
        <w:t>.</w:t>
      </w:r>
    </w:p>
    <w:p w14:paraId="4173BA6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FC298B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769B77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DB11EC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Информационный обмен между компонентами системы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должен быть реализован следующим образом:</w:t>
      </w:r>
    </w:p>
    <w:p w14:paraId="3EF6DFD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406C2" w:rsidRPr="0058527C" w14:paraId="764B3C75" w14:textId="77777777" w:rsidTr="006B7CEB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F5CDEA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E9543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4F888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35B41B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406C2" w:rsidRPr="0058527C" w14:paraId="2043AC8F" w14:textId="77777777" w:rsidTr="006B7CEB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5B4DBD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C2219B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8FF7E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25FC0F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406C2" w:rsidRPr="0058527C" w14:paraId="7A69AC6F" w14:textId="77777777" w:rsidTr="006B7CEB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3FAD02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DD155F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89A9B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40A0E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6406C2" w14:paraId="3C99355B" w14:textId="77777777" w:rsidTr="006B7CEB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091B88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71F7F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42841D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D32E0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</w:p>
        </w:tc>
      </w:tr>
    </w:tbl>
    <w:p w14:paraId="5CA0BF18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DCFF02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D3D12B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B03A45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5C4576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Состав данных для осуществления информационного обмена по каждой смежной системе должен быть определен Разработчиком на стадии «</w:t>
      </w:r>
      <w:r>
        <w:rPr>
          <w:color w:val="000000"/>
        </w:rPr>
        <w:t>Проектирование</w:t>
      </w:r>
      <w:r w:rsidRPr="0058527C">
        <w:rPr>
          <w:color w:val="000000"/>
        </w:rPr>
        <w:t>» совместно с полномочными представителями Заказчика.</w:t>
      </w:r>
      <w:r w:rsidRPr="0058527C">
        <w:rPr>
          <w:color w:val="000000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color w:val="000000"/>
        </w:rPr>
        <w:br/>
        <w:t>Система должна обеспечить возможность загрузки данных, получаемых от смежной системы.</w:t>
      </w:r>
    </w:p>
    <w:p w14:paraId="2858D97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39A762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B48A0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4209ED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color w:val="000000"/>
        </w:rPr>
        <w:br/>
        <w:t xml:space="preserve">Значения классификаторов и справочников, отсутствующие в системах-источниках, но </w:t>
      </w:r>
      <w:r w:rsidRPr="0058527C">
        <w:rPr>
          <w:color w:val="000000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627A659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C98104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40B50CA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CB3E1A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12C71">
        <w:rPr>
          <w:color w:val="000000"/>
        </w:rPr>
        <w:t xml:space="preserve">Для </w:t>
      </w:r>
      <w:r w:rsidRPr="0058527C">
        <w:rPr>
          <w:color w:val="000000"/>
        </w:rPr>
        <w:t xml:space="preserve">реализации подсистемы хранения данных должна использоваться промышленная </w:t>
      </w:r>
      <w:r>
        <w:rPr>
          <w:color w:val="000000"/>
          <w:lang w:val="en-US"/>
        </w:rPr>
        <w:t>Microsoft</w:t>
      </w:r>
      <w:r w:rsidRPr="00D70512">
        <w:rPr>
          <w:color w:val="000000"/>
        </w:rPr>
        <w:t xml:space="preserve"> </w:t>
      </w:r>
      <w:r>
        <w:rPr>
          <w:color w:val="000000"/>
          <w:lang w:val="en-US"/>
        </w:rPr>
        <w:t>Access</w:t>
      </w:r>
      <w:r w:rsidRPr="00D70512">
        <w:rPr>
          <w:color w:val="000000"/>
        </w:rPr>
        <w:t xml:space="preserve"> 2021</w:t>
      </w:r>
      <w:r w:rsidRPr="0058527C">
        <w:rPr>
          <w:color w:val="000000"/>
        </w:rPr>
        <w:t>.</w:t>
      </w:r>
    </w:p>
    <w:p w14:paraId="1BE47BDE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2770B01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292138C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A8C07E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6917178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5EF941A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3118A6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2F76CE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color w:val="000000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color w:val="000000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919D1C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E92974A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8C2C85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38CEFB2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 контролю данных предъявляются следующие требования:</w:t>
      </w:r>
      <w:r w:rsidRPr="0058527C">
        <w:rPr>
          <w:color w:val="000000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color w:val="000000"/>
        </w:rPr>
        <w:br/>
        <w:t>К хранению данных предъявляются следующие требования:</w:t>
      </w:r>
      <w:r w:rsidRPr="0058527C">
        <w:rPr>
          <w:color w:val="000000"/>
        </w:rPr>
        <w:br/>
        <w:t xml:space="preserve">- хранение исторических данных в системе должно производиться не более чем за </w:t>
      </w:r>
      <w:r>
        <w:rPr>
          <w:color w:val="000000"/>
        </w:rPr>
        <w:t xml:space="preserve">3 </w:t>
      </w:r>
      <w:r w:rsidRPr="0058527C">
        <w:rPr>
          <w:color w:val="000000"/>
        </w:rPr>
        <w:t xml:space="preserve">предыдущих </w:t>
      </w:r>
      <w:r>
        <w:rPr>
          <w:color w:val="000000"/>
        </w:rPr>
        <w:t>года</w:t>
      </w:r>
      <w:r w:rsidRPr="0058527C">
        <w:rPr>
          <w:color w:val="000000"/>
        </w:rPr>
        <w:t>. По истечению данного срока данные должны переходить в архив;</w:t>
      </w:r>
      <w:r w:rsidRPr="0058527C">
        <w:rPr>
          <w:color w:val="000000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color w:val="000000"/>
        </w:rPr>
        <w:br/>
        <w:t>К обновлению и восстановлению данных предъявляются следующие требования:</w:t>
      </w:r>
      <w:r w:rsidRPr="0058527C">
        <w:rPr>
          <w:color w:val="000000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>
        <w:rPr>
          <w:color w:val="000000"/>
        </w:rPr>
        <w:t>1-ого</w:t>
      </w:r>
      <w:r w:rsidRPr="0058527C">
        <w:rPr>
          <w:color w:val="000000"/>
        </w:rPr>
        <w:t xml:space="preserve"> месяц</w:t>
      </w:r>
      <w:r>
        <w:rPr>
          <w:color w:val="000000"/>
        </w:rPr>
        <w:t>а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>
        <w:rPr>
          <w:color w:val="000000"/>
        </w:rPr>
        <w:t>1</w:t>
      </w:r>
      <w:r w:rsidRPr="0058527C">
        <w:rPr>
          <w:color w:val="000000"/>
        </w:rPr>
        <w:t>-</w:t>
      </w:r>
      <w:r>
        <w:rPr>
          <w:color w:val="000000"/>
        </w:rPr>
        <w:t>ого</w:t>
      </w:r>
      <w:r w:rsidRPr="0058527C">
        <w:rPr>
          <w:color w:val="000000"/>
        </w:rPr>
        <w:t xml:space="preserve"> месяц</w:t>
      </w:r>
      <w:r>
        <w:rPr>
          <w:color w:val="000000"/>
        </w:rPr>
        <w:t>а</w:t>
      </w:r>
      <w:r w:rsidRPr="0058527C">
        <w:rPr>
          <w:color w:val="000000"/>
        </w:rPr>
        <w:t>;</w:t>
      </w:r>
    </w:p>
    <w:p w14:paraId="00D4790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234A51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8AE34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E12B40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Требования не предъявляются.</w:t>
      </w:r>
    </w:p>
    <w:p w14:paraId="2E91227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0E3485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7A5B95D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690173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реализации системы должны применяться следующие языки высокого уровня: SQL</w:t>
      </w:r>
      <w:r>
        <w:rPr>
          <w:color w:val="000000"/>
        </w:rPr>
        <w:t xml:space="preserve"> и языки верстки сайтов</w:t>
      </w:r>
      <w:r w:rsidRPr="001D6AF7">
        <w:rPr>
          <w:color w:val="000000"/>
        </w:rPr>
        <w:t>.</w:t>
      </w:r>
    </w:p>
    <w:p w14:paraId="00D7AF8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Должен применяться набор символов </w:t>
      </w:r>
      <w:r w:rsidRPr="0058527C">
        <w:rPr>
          <w:color w:val="000000"/>
        </w:rPr>
        <w:t>Windows CP1251 для подсистемы хранения данны</w:t>
      </w:r>
      <w:r>
        <w:rPr>
          <w:color w:val="000000"/>
        </w:rPr>
        <w:t>х и</w:t>
      </w:r>
      <w:r w:rsidRPr="0058527C">
        <w:rPr>
          <w:color w:val="000000"/>
        </w:rPr>
        <w:t xml:space="preserve"> информации, поступающей из систем-источников.</w:t>
      </w:r>
      <w:r w:rsidRPr="0058527C">
        <w:rPr>
          <w:color w:val="000000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6D750B3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E3BC932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16A2598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D5286F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Перечень покупных программных средств:</w:t>
      </w:r>
      <w:r w:rsidRPr="0058527C">
        <w:rPr>
          <w:color w:val="000000"/>
        </w:rPr>
        <w:br/>
        <w:t xml:space="preserve">- </w:t>
      </w:r>
      <w:r>
        <w:rPr>
          <w:color w:val="000000"/>
          <w:lang w:val="en-US"/>
        </w:rPr>
        <w:t>Microsoft</w:t>
      </w:r>
      <w:r w:rsidRPr="00D70512">
        <w:rPr>
          <w:color w:val="000000"/>
        </w:rPr>
        <w:t xml:space="preserve"> </w:t>
      </w:r>
      <w:r>
        <w:rPr>
          <w:color w:val="000000"/>
          <w:lang w:val="en-US"/>
        </w:rPr>
        <w:t>Access</w:t>
      </w:r>
      <w:r w:rsidRPr="00D70512">
        <w:rPr>
          <w:color w:val="000000"/>
        </w:rPr>
        <w:t xml:space="preserve"> 2021</w:t>
      </w:r>
      <w:r w:rsidRPr="0058527C">
        <w:rPr>
          <w:color w:val="000000"/>
        </w:rPr>
        <w:t>.;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обеспечению качества ПС предъявляются следующие требования:</w:t>
      </w:r>
      <w:r w:rsidRPr="0058527C">
        <w:rPr>
          <w:color w:val="000000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color w:val="000000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color w:val="000000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color w:val="000000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color w:val="000000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21148B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C1E6B5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609D06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18D2F1F" w14:textId="77777777" w:rsidR="006406C2" w:rsidRDefault="006406C2" w:rsidP="006406C2">
      <w:pPr>
        <w:pStyle w:val="a8"/>
      </w:pPr>
      <w:r>
        <w:t>Сервер базы данных будет размещен на HPE BladeSystem №1 с CPU: 2 x Intel Xeon Gold 6250 (20 ядер, 40 потоков), RAM: 192 Гб DDR4, HDD: 2 x 1 Тб SSD RAID 1, сетевой картой: 2 x 10 Gbit Ethernet и 4 портами Fiber Channel.</w:t>
      </w:r>
    </w:p>
    <w:p w14:paraId="5055B684" w14:textId="77777777" w:rsidR="006406C2" w:rsidRDefault="006406C2" w:rsidP="006406C2">
      <w:pPr>
        <w:pStyle w:val="a8"/>
      </w:pPr>
      <w:r>
        <w:t>Сервер для сбора, обработки и вывода информации будет развернут на HPE BladeSystem №2 с CPU: 2 x Intel Xeon Silver 4214 (12 ядер, 24 потока), RAM: 64 Гб DDR4, HDD: 2 x 500 Гб SSD RAID 1, сетевой картой: 2 x 1 Gbit Ethernet и 2 портами Fiber Channel.</w:t>
      </w:r>
    </w:p>
    <w:p w14:paraId="0347C258" w14:textId="77777777" w:rsidR="006406C2" w:rsidRDefault="006406C2" w:rsidP="006406C2">
      <w:pPr>
        <w:pStyle w:val="a8"/>
      </w:pPr>
      <w:r>
        <w:t>Требования к веб-серверу: CPU: 2 x Intel Xeon E-2288G (8 ядер, 16 потоков), RAM: 32 Гб DDR4 ECC, HDD: 4 x 500 Гб SSD RAID 10, оптический привод: DVD-ROM, сетевая карта: 1 Gbit Ethernet.</w:t>
      </w:r>
    </w:p>
    <w:p w14:paraId="72F75C05" w14:textId="77777777" w:rsidR="006406C2" w:rsidRPr="008911B8" w:rsidRDefault="006406C2" w:rsidP="006406C2">
      <w:pPr>
        <w:pStyle w:val="a8"/>
      </w:pPr>
      <w:r>
        <w:t>Дисковый массив HP XP будет обеспечен с минимальным объемом свободного пространства не менее 3 Тб.</w:t>
      </w:r>
    </w:p>
    <w:p w14:paraId="1692128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CDE507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77C1A34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AA1773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Не предъявляются.</w:t>
      </w:r>
    </w:p>
    <w:p w14:paraId="7F6666A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67CAB9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47CFD68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B662A5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697282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912B0B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Основными пользователями системы являются сотрудники функционального (например,</w:t>
      </w:r>
      <w:r>
        <w:rPr>
          <w:color w:val="000000"/>
        </w:rPr>
        <w:t xml:space="preserve"> администратор</w:t>
      </w:r>
      <w:r w:rsidRPr="0058527C">
        <w:rPr>
          <w:color w:val="000000"/>
        </w:rPr>
        <w:t>) подразделения Заказчика.</w:t>
      </w:r>
      <w:r w:rsidRPr="0058527C">
        <w:rPr>
          <w:color w:val="000000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color w:val="000000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организации функционирования Системы</w:t>
      </w:r>
      <w:r w:rsidRPr="00E7101F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color w:val="000000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Pr="00E7101F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, пользователи должны действовать следующим образом:</w:t>
      </w:r>
    </w:p>
    <w:p w14:paraId="0D1286A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color w:val="000000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защите от ошибочных действий персонала предъявляются следующие требования:</w:t>
      </w:r>
      <w:r w:rsidRPr="0058527C">
        <w:rPr>
          <w:color w:val="000000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color w:val="000000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color w:val="000000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AC42ED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345280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F1E349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4D38136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110A2A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Федеральный закон "О персональных данных"</w:t>
      </w:r>
    </w:p>
    <w:p w14:paraId="363B9BD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Федеральный закон "Об информации, информационных технологиях и о защите информации";</w:t>
      </w:r>
    </w:p>
    <w:p w14:paraId="27D60DB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Постановление Правительства РФ "Об утверждении Правил обработки персональных данных";</w:t>
      </w:r>
    </w:p>
    <w:p w14:paraId="59D8654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5DB1C85A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08601F0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A94275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Методические рекомендации по обеспечению информационной безопасности</w:t>
      </w:r>
      <w:r>
        <w:rPr>
          <w:color w:val="000000"/>
        </w:rPr>
        <w:t xml:space="preserve"> в кинотеатре</w:t>
      </w:r>
      <w:r w:rsidRPr="0058527C">
        <w:rPr>
          <w:color w:val="000000"/>
        </w:rPr>
        <w:t>;</w:t>
      </w:r>
    </w:p>
    <w:p w14:paraId="50B50FF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Инструкции по использованию ПО в</w:t>
      </w:r>
      <w:r>
        <w:rPr>
          <w:color w:val="000000"/>
        </w:rPr>
        <w:t xml:space="preserve"> кинотеатре</w:t>
      </w:r>
      <w:r w:rsidRPr="0058527C">
        <w:rPr>
          <w:color w:val="000000"/>
        </w:rPr>
        <w:t>.</w:t>
      </w:r>
    </w:p>
    <w:p w14:paraId="4D33344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06959B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4A2A33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4.3.9. Требования к патентной чистоте</w:t>
      </w:r>
    </w:p>
    <w:p w14:paraId="0E5CF6A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F6F7E46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color w:val="000000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34C04D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6629BE5" w14:textId="77777777" w:rsidR="006406C2" w:rsidRPr="00624F01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7003A0B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Работы по созданию системы выполняются в три этапа:</w:t>
      </w:r>
      <w:r w:rsidRPr="0058527C">
        <w:rPr>
          <w:color w:val="000000"/>
        </w:rPr>
        <w:br/>
        <w:t>Проектирование</w:t>
      </w:r>
      <w:r>
        <w:rPr>
          <w:color w:val="000000"/>
        </w:rPr>
        <w:t xml:space="preserve"> системы.</w:t>
      </w:r>
      <w:r w:rsidRPr="0058527C">
        <w:rPr>
          <w:color w:val="000000"/>
        </w:rPr>
        <w:t xml:space="preserve"> </w:t>
      </w:r>
      <w:r>
        <w:rPr>
          <w:color w:val="000000"/>
        </w:rPr>
        <w:t>П</w:t>
      </w:r>
      <w:r w:rsidRPr="0058527C">
        <w:rPr>
          <w:color w:val="000000"/>
        </w:rPr>
        <w:t>родолжительность —</w:t>
      </w:r>
      <w:r>
        <w:rPr>
          <w:color w:val="000000"/>
        </w:rPr>
        <w:t xml:space="preserve"> 1 день</w:t>
      </w:r>
      <w:r w:rsidRPr="0058527C">
        <w:rPr>
          <w:color w:val="000000"/>
        </w:rPr>
        <w:t>.</w:t>
      </w:r>
    </w:p>
    <w:p w14:paraId="563893D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Разработка системы</w:t>
      </w:r>
      <w:r>
        <w:rPr>
          <w:color w:val="000000"/>
        </w:rPr>
        <w:t>. П</w:t>
      </w:r>
      <w:r w:rsidRPr="0058527C">
        <w:rPr>
          <w:color w:val="000000"/>
        </w:rPr>
        <w:t xml:space="preserve">родолжительность — </w:t>
      </w:r>
      <w:r>
        <w:rPr>
          <w:color w:val="000000"/>
        </w:rPr>
        <w:t>8 дня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>Ввод в действие</w:t>
      </w:r>
      <w:r>
        <w:rPr>
          <w:color w:val="000000"/>
        </w:rPr>
        <w:t>. П</w:t>
      </w:r>
      <w:r w:rsidRPr="0058527C">
        <w:rPr>
          <w:color w:val="000000"/>
        </w:rPr>
        <w:t xml:space="preserve">родолжительность — </w:t>
      </w:r>
      <w:r>
        <w:rPr>
          <w:color w:val="000000"/>
        </w:rPr>
        <w:t>1 день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color w:val="000000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538CB4E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5804462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3703156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C594A8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588D717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546BA32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 подвергается испытаниям следующих видов:</w:t>
      </w:r>
      <w:r w:rsidRPr="0058527C">
        <w:rPr>
          <w:color w:val="000000"/>
        </w:rPr>
        <w:br/>
        <w:t>1. Предварительные испытания, тестирование.</w:t>
      </w:r>
      <w:r w:rsidRPr="0058527C">
        <w:rPr>
          <w:color w:val="000000"/>
        </w:rPr>
        <w:br/>
        <w:t>2. Опытная эксплуатация.</w:t>
      </w:r>
      <w:r w:rsidRPr="0058527C">
        <w:rPr>
          <w:color w:val="000000"/>
        </w:rPr>
        <w:br/>
        <w:t xml:space="preserve">Состав, объем и методы предварительных испытаний системы </w:t>
      </w:r>
      <w:r>
        <w:rPr>
          <w:color w:val="000000"/>
        </w:rPr>
        <w:t xml:space="preserve">разрабатываются </w:t>
      </w:r>
      <w:r w:rsidRPr="0058527C">
        <w:rPr>
          <w:color w:val="000000"/>
        </w:rPr>
        <w:t>на стадии «Проектирование».</w:t>
      </w:r>
      <w:r w:rsidRPr="0058527C">
        <w:rPr>
          <w:color w:val="000000"/>
        </w:rPr>
        <w:br/>
        <w:t>Состав, объем и методы опытной эксплуатации системы</w:t>
      </w:r>
      <w:r>
        <w:rPr>
          <w:color w:val="000000"/>
        </w:rPr>
        <w:t xml:space="preserve"> разрабатываются</w:t>
      </w:r>
      <w:r w:rsidRPr="0058527C">
        <w:rPr>
          <w:color w:val="000000"/>
        </w:rPr>
        <w:t xml:space="preserve"> на стадии «Ввод в действие».</w:t>
      </w:r>
    </w:p>
    <w:p w14:paraId="4561F372" w14:textId="77777777" w:rsidR="006406C2" w:rsidRPr="003529FB" w:rsidRDefault="006406C2" w:rsidP="006406C2">
      <w:pPr>
        <w:rPr>
          <w:color w:val="000000"/>
        </w:rPr>
      </w:pPr>
      <w:r>
        <w:rPr>
          <w:color w:val="000000"/>
        </w:rPr>
        <w:br w:type="page"/>
      </w:r>
    </w:p>
    <w:p w14:paraId="59C529B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7BDF22E1" w14:textId="77777777" w:rsidR="006406C2" w:rsidRPr="00624F01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A4A0F2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6406C2" w:rsidRPr="0058527C" w14:paraId="1EEAC2C6" w14:textId="77777777" w:rsidTr="006B7CE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34C128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E301E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CC199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FE6B4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66703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6406C2" w:rsidRPr="0058527C" w14:paraId="5CE711A0" w14:textId="77777777" w:rsidTr="006B7CE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3ED78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DF5FB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66B04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 xml:space="preserve">На территории Заказчика, с </w:t>
            </w:r>
            <w:r>
              <w:rPr>
                <w:color w:val="000000"/>
                <w:sz w:val="28"/>
                <w:szCs w:val="28"/>
              </w:rPr>
              <w:t>20</w:t>
            </w:r>
            <w:r w:rsidRPr="00BC3273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5</w:t>
            </w:r>
            <w:r w:rsidRPr="00BC3273">
              <w:rPr>
                <w:color w:val="000000"/>
                <w:sz w:val="28"/>
                <w:szCs w:val="28"/>
              </w:rPr>
              <w:t xml:space="preserve">.2024г. по </w:t>
            </w:r>
            <w:r>
              <w:rPr>
                <w:color w:val="000000"/>
                <w:sz w:val="28"/>
                <w:szCs w:val="28"/>
              </w:rPr>
              <w:t>20</w:t>
            </w:r>
            <w:r w:rsidRPr="00BC3273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5</w:t>
            </w:r>
            <w:r w:rsidRPr="00BC3273">
              <w:rPr>
                <w:color w:val="00000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4E59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679C6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</w:tbl>
    <w:p w14:paraId="279BFF9E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6AA17B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65D37C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13194C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062554B6" w14:textId="77777777" w:rsidR="006406C2" w:rsidRPr="00190C37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190C37">
        <w:rPr>
          <w:color w:val="000000"/>
        </w:rPr>
        <w:t>Для создания условий функционирования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190C37">
        <w:rPr>
          <w:color w:val="000000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12F895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77B54D9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7.1. Технические мероприятия</w:t>
      </w:r>
    </w:p>
    <w:p w14:paraId="016E520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04E9F8F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Силами Заказчика в срок до начала этапа «Проектирование» должны быть выполнены следующие работы:</w:t>
      </w:r>
    </w:p>
    <w:p w14:paraId="634BD477" w14:textId="77777777" w:rsidR="006406C2" w:rsidRPr="008911B8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Подготовить помещение для размещения автоматизированного технологического комплекса в соответствии с требованиями, изложенными в данном техническом задании.</w:t>
      </w:r>
    </w:p>
    <w:p w14:paraId="6F22C250" w14:textId="77777777" w:rsidR="006406C2" w:rsidRPr="008911B8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Провести закупку и установку необходимого оборудования для автоматизированного технологического комплекса.</w:t>
      </w:r>
    </w:p>
    <w:p w14:paraId="23856CC7" w14:textId="77777777" w:rsidR="006406C2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Обеспечить необходимое сетевое взаимодействие.</w:t>
      </w:r>
    </w:p>
    <w:p w14:paraId="50AACF8E" w14:textId="77777777" w:rsidR="006406C2" w:rsidRPr="008911B8" w:rsidRDefault="006406C2" w:rsidP="006406C2">
      <w:pPr>
        <w:spacing w:before="100" w:beforeAutospacing="1" w:after="100" w:afterAutospacing="1"/>
      </w:pPr>
    </w:p>
    <w:p w14:paraId="43E95C7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7.2. Организационные мероприятия</w:t>
      </w:r>
    </w:p>
    <w:p w14:paraId="6A8C3D6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11D91C2" w14:textId="77777777" w:rsidR="006406C2" w:rsidRPr="008911B8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911B8">
        <w:t>Перед началом этапа "Проектирование" необходимо, чтобы Заказчик решил следующие организационные вопросы взаимодействия с системами-источниками данных:</w:t>
      </w:r>
    </w:p>
    <w:p w14:paraId="066D8F6E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Управление доступом к базам данных источников.</w:t>
      </w:r>
    </w:p>
    <w:p w14:paraId="34241B2B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Установление процедуры оповещения о структурных изменениях в системах-источниках.</w:t>
      </w:r>
    </w:p>
    <w:p w14:paraId="683320E7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Назначение ответственных специалистов со стороны Заказчика для взаимодействия с проектной командой по вопросам взаимодействия с данными источниками.</w:t>
      </w:r>
    </w:p>
    <w:p w14:paraId="0C82276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782F041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EBDE158" w14:textId="77777777" w:rsidR="006406C2" w:rsidRPr="008911B8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737A4">
        <w:rPr>
          <w:b/>
          <w:bCs/>
          <w:sz w:val="28"/>
          <w:szCs w:val="28"/>
          <w:lang w:val="x-none"/>
        </w:rPr>
        <w:t>8. Требования к документированию</w:t>
      </w:r>
    </w:p>
    <w:p w14:paraId="157ABCEC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10654" w:type="dxa"/>
        <w:tblCellSpacing w:w="-8" w:type="dxa"/>
        <w:tblInd w:w="-10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94"/>
        <w:gridCol w:w="8160"/>
      </w:tblGrid>
      <w:tr w:rsidR="006406C2" w14:paraId="0A287AE2" w14:textId="77777777" w:rsidTr="006B7CEB">
        <w:trPr>
          <w:trHeight w:val="29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E55F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3DED5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6406C2" w14:paraId="4D308E12" w14:textId="77777777" w:rsidTr="006B7CEB">
        <w:trPr>
          <w:trHeight w:val="592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FED9FC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FD86FE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6406C2" w14:paraId="55C18828" w14:textId="77777777" w:rsidTr="006B7CEB">
        <w:trPr>
          <w:trHeight w:val="358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C7338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10F74C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50EBE0F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04236DE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5E3D0E63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675DDE61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1729171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Состав вы</w:t>
            </w:r>
            <w:r>
              <w:rPr>
                <w:color w:val="000000"/>
                <w:sz w:val="28"/>
                <w:szCs w:val="28"/>
              </w:rPr>
              <w:t>х</w:t>
            </w:r>
            <w:r w:rsidRPr="00F21C7B">
              <w:rPr>
                <w:color w:val="000000"/>
                <w:sz w:val="28"/>
                <w:szCs w:val="28"/>
                <w:lang w:val="x-none"/>
              </w:rPr>
              <w:t>одных данных;</w:t>
            </w:r>
          </w:p>
          <w:p w14:paraId="1E679DC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081BCB2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2D4C9EE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6F79160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134EEC0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6406C2" w:rsidRPr="0058527C" w14:paraId="27F5123D" w14:textId="77777777" w:rsidTr="006B7CEB">
        <w:trPr>
          <w:trHeight w:val="1013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91488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8A016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3642509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291BBB81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7FC987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716D79E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9. Источники разработки</w:t>
      </w:r>
    </w:p>
    <w:p w14:paraId="0FEB811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58C4434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7C5587D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Договор </w:t>
      </w:r>
      <w:r w:rsidRPr="008F1DEB">
        <w:rPr>
          <w:color w:val="000000"/>
        </w:rPr>
        <w:t>№</w:t>
      </w:r>
      <w:r w:rsidRPr="006F6CA5">
        <w:rPr>
          <w:color w:val="000000"/>
        </w:rPr>
        <w:t>133</w:t>
      </w:r>
      <w:r w:rsidRPr="008F1DEB">
        <w:rPr>
          <w:color w:val="000000"/>
        </w:rPr>
        <w:t>/</w:t>
      </w:r>
      <w:r w:rsidRPr="006F6CA5">
        <w:rPr>
          <w:color w:val="000000"/>
        </w:rPr>
        <w:t>2</w:t>
      </w:r>
      <w:r w:rsidRPr="008F1DEB">
        <w:rPr>
          <w:color w:val="000000"/>
        </w:rPr>
        <w:t xml:space="preserve">107 от </w:t>
      </w:r>
      <w:r w:rsidRPr="006F6CA5">
        <w:rPr>
          <w:color w:val="000000"/>
        </w:rPr>
        <w:t>13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</w:t>
      </w:r>
      <w:r>
        <w:rPr>
          <w:color w:val="000000"/>
        </w:rPr>
        <w:t xml:space="preserve"> </w:t>
      </w:r>
      <w:r w:rsidRPr="0058527C">
        <w:rPr>
          <w:color w:val="000000"/>
        </w:rPr>
        <w:t>между заказчиком и разработчиком.</w:t>
      </w:r>
    </w:p>
    <w:p w14:paraId="7848C11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1A24203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34.602-2020 "Техническое задание на создание автоматизированной системы (АС)".</w:t>
      </w:r>
    </w:p>
    <w:p w14:paraId="76F4B2D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lastRenderedPageBreak/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247F0D8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19.101-77 "Единая система программной документации. Виды программ и программных документов".</w:t>
      </w:r>
    </w:p>
    <w:p w14:paraId="39359DF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34.201-89 "Виды, комплектность и обозначения документов при создании автоматизированных систем".</w:t>
      </w:r>
    </w:p>
    <w:p w14:paraId="58FA355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11DC58C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12.1.004-91. «ССБТ. Пожарная безопасность. Общие требования».</w:t>
      </w:r>
    </w:p>
    <w:p w14:paraId="4D471A9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ГОСТ 12.2.003-91. «ССБТ. Оборудование производственное. Общие требования безопасности» </w:t>
      </w:r>
    </w:p>
    <w:p w14:paraId="3BD4118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color w:val="000000"/>
        </w:rPr>
        <w:t xml:space="preserve"> </w:t>
      </w:r>
      <w:r w:rsidRPr="0058527C">
        <w:rPr>
          <w:color w:val="000000"/>
        </w:rPr>
        <w:t xml:space="preserve">Система "Человек-машина". </w:t>
      </w:r>
    </w:p>
    <w:p w14:paraId="51B27AB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76E91249" w14:textId="0D210F56" w:rsidR="00F12C76" w:rsidRDefault="00F12C76" w:rsidP="0056751C">
      <w:pPr>
        <w:ind w:firstLine="709"/>
        <w:jc w:val="center"/>
      </w:pPr>
    </w:p>
    <w:p w14:paraId="48561ABA" w14:textId="2A4C2C29" w:rsidR="006406C2" w:rsidRDefault="006406C2" w:rsidP="0056751C">
      <w:pPr>
        <w:ind w:firstLine="709"/>
        <w:jc w:val="center"/>
      </w:pPr>
    </w:p>
    <w:p w14:paraId="4746EB86" w14:textId="06C64A3A" w:rsidR="006406C2" w:rsidRDefault="006406C2" w:rsidP="0056751C">
      <w:pPr>
        <w:ind w:firstLine="709"/>
        <w:jc w:val="center"/>
      </w:pPr>
    </w:p>
    <w:p w14:paraId="001A3EAF" w14:textId="09E3681D" w:rsidR="006406C2" w:rsidRDefault="006406C2" w:rsidP="0056751C">
      <w:pPr>
        <w:ind w:firstLine="709"/>
        <w:jc w:val="center"/>
      </w:pPr>
    </w:p>
    <w:p w14:paraId="741DDE46" w14:textId="38E5256C" w:rsidR="006406C2" w:rsidRDefault="006406C2" w:rsidP="0056751C">
      <w:pPr>
        <w:ind w:firstLine="709"/>
        <w:jc w:val="center"/>
      </w:pPr>
    </w:p>
    <w:p w14:paraId="49D9707B" w14:textId="35BD0D21" w:rsidR="006406C2" w:rsidRDefault="006406C2" w:rsidP="0056751C">
      <w:pPr>
        <w:ind w:firstLine="709"/>
        <w:jc w:val="center"/>
      </w:pPr>
    </w:p>
    <w:p w14:paraId="30AD7ACA" w14:textId="0A4C5C05" w:rsidR="006406C2" w:rsidRDefault="006406C2" w:rsidP="0056751C">
      <w:pPr>
        <w:ind w:firstLine="709"/>
        <w:jc w:val="center"/>
      </w:pPr>
    </w:p>
    <w:p w14:paraId="2E72EDFB" w14:textId="0A207893" w:rsidR="006406C2" w:rsidRDefault="006406C2" w:rsidP="0056751C">
      <w:pPr>
        <w:ind w:firstLine="709"/>
        <w:jc w:val="center"/>
      </w:pPr>
    </w:p>
    <w:p w14:paraId="1ABE5055" w14:textId="121C97CF" w:rsidR="006406C2" w:rsidRDefault="006406C2" w:rsidP="0056751C">
      <w:pPr>
        <w:ind w:firstLine="709"/>
        <w:jc w:val="center"/>
      </w:pPr>
    </w:p>
    <w:p w14:paraId="6DF8AC40" w14:textId="77F4FB19" w:rsidR="006406C2" w:rsidRDefault="006406C2" w:rsidP="0056751C">
      <w:pPr>
        <w:ind w:firstLine="709"/>
        <w:jc w:val="center"/>
      </w:pPr>
    </w:p>
    <w:p w14:paraId="0C51E4FF" w14:textId="3CCAC84E" w:rsidR="006406C2" w:rsidRDefault="006406C2" w:rsidP="0056751C">
      <w:pPr>
        <w:ind w:firstLine="709"/>
        <w:jc w:val="center"/>
      </w:pPr>
    </w:p>
    <w:p w14:paraId="4A731E9E" w14:textId="3D6A7BC6" w:rsidR="006406C2" w:rsidRDefault="006406C2" w:rsidP="0056751C">
      <w:pPr>
        <w:ind w:firstLine="709"/>
        <w:jc w:val="center"/>
      </w:pPr>
    </w:p>
    <w:p w14:paraId="391B35BE" w14:textId="63E9998E" w:rsidR="006406C2" w:rsidRDefault="006406C2" w:rsidP="0056751C">
      <w:pPr>
        <w:ind w:firstLine="709"/>
        <w:jc w:val="center"/>
      </w:pPr>
    </w:p>
    <w:p w14:paraId="13B4CD22" w14:textId="1A2E3E16" w:rsidR="006406C2" w:rsidRDefault="006406C2" w:rsidP="0056751C">
      <w:pPr>
        <w:ind w:firstLine="709"/>
        <w:jc w:val="center"/>
      </w:pPr>
    </w:p>
    <w:p w14:paraId="7B109653" w14:textId="4663E12B" w:rsidR="006406C2" w:rsidRDefault="006406C2" w:rsidP="0056751C">
      <w:pPr>
        <w:ind w:firstLine="709"/>
        <w:jc w:val="center"/>
      </w:pPr>
    </w:p>
    <w:p w14:paraId="00C20192" w14:textId="2DC2F470" w:rsidR="006406C2" w:rsidRDefault="006406C2" w:rsidP="0056751C">
      <w:pPr>
        <w:ind w:firstLine="709"/>
        <w:jc w:val="center"/>
      </w:pPr>
    </w:p>
    <w:p w14:paraId="2B284196" w14:textId="4268CEC1" w:rsidR="006406C2" w:rsidRDefault="006406C2" w:rsidP="0056751C">
      <w:pPr>
        <w:ind w:firstLine="709"/>
        <w:jc w:val="center"/>
      </w:pPr>
    </w:p>
    <w:p w14:paraId="49D0873C" w14:textId="5FE0E51B" w:rsidR="006406C2" w:rsidRDefault="006406C2" w:rsidP="0056751C">
      <w:pPr>
        <w:ind w:firstLine="709"/>
        <w:jc w:val="center"/>
      </w:pPr>
    </w:p>
    <w:p w14:paraId="51C2349E" w14:textId="22697C40" w:rsidR="006406C2" w:rsidRDefault="006406C2" w:rsidP="0056751C">
      <w:pPr>
        <w:ind w:firstLine="709"/>
        <w:jc w:val="center"/>
      </w:pPr>
    </w:p>
    <w:p w14:paraId="43D0577A" w14:textId="2AB8ADF3" w:rsidR="006406C2" w:rsidRDefault="006406C2" w:rsidP="0056751C">
      <w:pPr>
        <w:ind w:firstLine="709"/>
        <w:jc w:val="center"/>
      </w:pPr>
    </w:p>
    <w:p w14:paraId="09F619D3" w14:textId="41495F43" w:rsidR="006406C2" w:rsidRDefault="006406C2" w:rsidP="0056751C">
      <w:pPr>
        <w:ind w:firstLine="709"/>
        <w:jc w:val="center"/>
      </w:pPr>
    </w:p>
    <w:p w14:paraId="36D85C3D" w14:textId="25577444" w:rsidR="006406C2" w:rsidRDefault="006406C2" w:rsidP="0056751C">
      <w:pPr>
        <w:ind w:firstLine="709"/>
        <w:jc w:val="center"/>
      </w:pPr>
    </w:p>
    <w:p w14:paraId="271421F5" w14:textId="4A6771E5" w:rsidR="006406C2" w:rsidRDefault="006406C2" w:rsidP="0056751C">
      <w:pPr>
        <w:ind w:firstLine="709"/>
        <w:jc w:val="center"/>
      </w:pPr>
    </w:p>
    <w:p w14:paraId="7D893960" w14:textId="146B1A41" w:rsidR="006406C2" w:rsidRDefault="006406C2" w:rsidP="0056751C">
      <w:pPr>
        <w:ind w:firstLine="709"/>
        <w:jc w:val="center"/>
      </w:pPr>
    </w:p>
    <w:p w14:paraId="6BDAE52F" w14:textId="47973768" w:rsidR="006406C2" w:rsidRDefault="006406C2" w:rsidP="0056751C">
      <w:pPr>
        <w:ind w:firstLine="709"/>
        <w:jc w:val="center"/>
      </w:pPr>
    </w:p>
    <w:p w14:paraId="0F356A06" w14:textId="0F312879" w:rsidR="006406C2" w:rsidRDefault="006406C2" w:rsidP="0056751C">
      <w:pPr>
        <w:ind w:firstLine="709"/>
        <w:jc w:val="center"/>
      </w:pPr>
    </w:p>
    <w:p w14:paraId="6BEA5796" w14:textId="182F0716" w:rsidR="006406C2" w:rsidRDefault="006406C2" w:rsidP="0056751C">
      <w:pPr>
        <w:ind w:firstLine="709"/>
        <w:jc w:val="center"/>
      </w:pPr>
    </w:p>
    <w:p w14:paraId="5F2F988E" w14:textId="3FFC56F4" w:rsidR="006406C2" w:rsidRDefault="006406C2" w:rsidP="0056751C">
      <w:pPr>
        <w:ind w:firstLine="709"/>
        <w:jc w:val="center"/>
      </w:pPr>
    </w:p>
    <w:p w14:paraId="4EA0A089" w14:textId="033B9611" w:rsidR="006406C2" w:rsidRDefault="006406C2" w:rsidP="0056751C">
      <w:pPr>
        <w:ind w:firstLine="709"/>
        <w:jc w:val="center"/>
      </w:pPr>
    </w:p>
    <w:p w14:paraId="1FF8CC0A" w14:textId="26B86883" w:rsidR="006406C2" w:rsidRDefault="006406C2" w:rsidP="0056751C">
      <w:pPr>
        <w:ind w:firstLine="709"/>
        <w:jc w:val="center"/>
      </w:pPr>
    </w:p>
    <w:p w14:paraId="0B8E4202" w14:textId="6B870716" w:rsidR="006406C2" w:rsidRDefault="006406C2" w:rsidP="0056751C">
      <w:pPr>
        <w:ind w:firstLine="709"/>
        <w:jc w:val="center"/>
      </w:pPr>
    </w:p>
    <w:p w14:paraId="3627D852" w14:textId="31A2890C" w:rsidR="006406C2" w:rsidRDefault="006406C2" w:rsidP="0056751C">
      <w:pPr>
        <w:ind w:firstLine="709"/>
        <w:jc w:val="center"/>
      </w:pPr>
    </w:p>
    <w:p w14:paraId="4370613C" w14:textId="494F0666" w:rsidR="006406C2" w:rsidRDefault="006406C2" w:rsidP="0056751C">
      <w:pPr>
        <w:ind w:firstLine="709"/>
        <w:jc w:val="center"/>
      </w:pPr>
    </w:p>
    <w:p w14:paraId="77B55B75" w14:textId="038280A2" w:rsidR="006406C2" w:rsidRDefault="006406C2" w:rsidP="0056751C">
      <w:pPr>
        <w:ind w:firstLine="709"/>
        <w:jc w:val="center"/>
      </w:pPr>
    </w:p>
    <w:p w14:paraId="0249ABC3" w14:textId="5F4EFC41" w:rsidR="006406C2" w:rsidRDefault="006406C2" w:rsidP="0056751C">
      <w:pPr>
        <w:ind w:firstLine="709"/>
        <w:jc w:val="center"/>
      </w:pPr>
    </w:p>
    <w:p w14:paraId="74302E17" w14:textId="30E20E80" w:rsidR="006406C2" w:rsidRPr="00BE5E4E" w:rsidRDefault="006406C2" w:rsidP="00DB066B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iCs/>
        </w:rPr>
      </w:pPr>
      <w:r w:rsidRPr="00BE5E4E">
        <w:rPr>
          <w:b/>
        </w:rPr>
        <w:lastRenderedPageBreak/>
        <w:t>СОСТАВЛЕНИЕ ОПИСАНИЯ БИЗНЕС-ПРОЦЕССОВ</w:t>
      </w:r>
      <w:r w:rsidRPr="00BE5E4E">
        <w:rPr>
          <w:b/>
          <w:bCs/>
          <w:i/>
          <w:lang w:bidi="ru-RU"/>
        </w:rPr>
        <w:t xml:space="preserve"> </w:t>
      </w:r>
      <w:r w:rsidRPr="00DB066B">
        <w:rPr>
          <w:rFonts w:eastAsia="Calibri"/>
          <w:iCs/>
          <w:lang w:eastAsia="en-US"/>
        </w:rPr>
        <w:t xml:space="preserve">(Разработать </w:t>
      </w:r>
      <w:r w:rsidRPr="00BE5E4E">
        <w:rPr>
          <w:rFonts w:eastAsia="Calibri"/>
          <w:iCs/>
          <w:lang w:eastAsia="en-US"/>
        </w:rPr>
        <w:t>eEPC-модель выбранного процесса автоматизации.  eEPC-модель должна соответствовать тому бизнес-процессу, к которому разрабатывается БД</w:t>
      </w:r>
      <w:r w:rsidRPr="00DB066B">
        <w:rPr>
          <w:rFonts w:eastAsia="Calibri"/>
          <w:iCs/>
          <w:lang w:eastAsia="en-US"/>
        </w:rPr>
        <w:t>).</w:t>
      </w:r>
    </w:p>
    <w:p w14:paraId="61FEF46E" w14:textId="69E6CAF7" w:rsidR="006406C2" w:rsidRDefault="006406C2" w:rsidP="0056751C">
      <w:pPr>
        <w:ind w:firstLine="70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95FB5" wp14:editId="05EACD27">
            <wp:simplePos x="0" y="0"/>
            <wp:positionH relativeFrom="column">
              <wp:posOffset>-222885</wp:posOffset>
            </wp:positionH>
            <wp:positionV relativeFrom="paragraph">
              <wp:posOffset>220980</wp:posOffset>
            </wp:positionV>
            <wp:extent cx="5939790" cy="6450965"/>
            <wp:effectExtent l="0" t="0" r="381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5506D" w14:textId="24EB589D" w:rsidR="00BE5E4E" w:rsidRPr="00BE5E4E" w:rsidRDefault="00BE5E4E" w:rsidP="00BE5E4E"/>
    <w:p w14:paraId="73B351E7" w14:textId="415A0713" w:rsidR="00BE5E4E" w:rsidRPr="00BE5E4E" w:rsidRDefault="00BE5E4E" w:rsidP="00BE5E4E"/>
    <w:p w14:paraId="35CE3CFE" w14:textId="4406B4FD" w:rsidR="00BE5E4E" w:rsidRPr="00BE5E4E" w:rsidRDefault="00BE5E4E" w:rsidP="00BE5E4E"/>
    <w:p w14:paraId="505A2A25" w14:textId="2E0FBE49" w:rsidR="00BE5E4E" w:rsidRPr="00BE5E4E" w:rsidRDefault="00BE5E4E" w:rsidP="00BE5E4E"/>
    <w:p w14:paraId="2D03BF20" w14:textId="03C808D8" w:rsidR="00BE5E4E" w:rsidRPr="00BE5E4E" w:rsidRDefault="00BE5E4E" w:rsidP="00BE5E4E"/>
    <w:p w14:paraId="2C07EE42" w14:textId="474C1EC3" w:rsidR="00BE5E4E" w:rsidRPr="00BE5E4E" w:rsidRDefault="00BE5E4E" w:rsidP="00BE5E4E"/>
    <w:p w14:paraId="4E44EEF0" w14:textId="458F4DB2" w:rsidR="00BE5E4E" w:rsidRPr="00BE5E4E" w:rsidRDefault="00BE5E4E" w:rsidP="00BE5E4E"/>
    <w:p w14:paraId="25A47DB5" w14:textId="32774CA4" w:rsidR="00BE5E4E" w:rsidRPr="00BE5E4E" w:rsidRDefault="00BE5E4E" w:rsidP="00BE5E4E"/>
    <w:p w14:paraId="25C3F8C9" w14:textId="6A2BFC40" w:rsidR="00BE5E4E" w:rsidRPr="00BE5E4E" w:rsidRDefault="00BE5E4E" w:rsidP="00BE5E4E"/>
    <w:p w14:paraId="34791D29" w14:textId="256075AE" w:rsidR="00BE5E4E" w:rsidRPr="00BE5E4E" w:rsidRDefault="00BE5E4E" w:rsidP="00BE5E4E"/>
    <w:p w14:paraId="008F4824" w14:textId="13CF3BD6" w:rsidR="00BE5E4E" w:rsidRPr="00BE5E4E" w:rsidRDefault="00BE5E4E" w:rsidP="00BE5E4E"/>
    <w:p w14:paraId="10374169" w14:textId="32D50EC2" w:rsidR="00BE5E4E" w:rsidRPr="00BE5E4E" w:rsidRDefault="00BE5E4E" w:rsidP="00BE5E4E"/>
    <w:p w14:paraId="32A3EDC0" w14:textId="55E4A299" w:rsidR="00BE5E4E" w:rsidRPr="00BE5E4E" w:rsidRDefault="00BE5E4E" w:rsidP="00BE5E4E"/>
    <w:p w14:paraId="3F3EA07C" w14:textId="609F8F8F" w:rsidR="00BE5E4E" w:rsidRPr="00BE5E4E" w:rsidRDefault="00BE5E4E" w:rsidP="00BE5E4E"/>
    <w:p w14:paraId="64534AF9" w14:textId="6A700D1E" w:rsidR="00BE5E4E" w:rsidRPr="00BE5E4E" w:rsidRDefault="00BE5E4E" w:rsidP="00BE5E4E"/>
    <w:p w14:paraId="67B42FDB" w14:textId="069CDD59" w:rsidR="00BE5E4E" w:rsidRPr="00BE5E4E" w:rsidRDefault="00BE5E4E" w:rsidP="00BE5E4E"/>
    <w:p w14:paraId="4AE44B51" w14:textId="332A2DCE" w:rsidR="00BE5E4E" w:rsidRPr="00BE5E4E" w:rsidRDefault="00BE5E4E" w:rsidP="00BE5E4E"/>
    <w:p w14:paraId="742C0755" w14:textId="58223D5E" w:rsidR="00BE5E4E" w:rsidRPr="00BE5E4E" w:rsidRDefault="00BE5E4E" w:rsidP="00BE5E4E"/>
    <w:p w14:paraId="349911CC" w14:textId="6F4C7FFF" w:rsidR="00BE5E4E" w:rsidRPr="00BE5E4E" w:rsidRDefault="00BE5E4E" w:rsidP="00BE5E4E"/>
    <w:p w14:paraId="64D73F03" w14:textId="30994D27" w:rsidR="00BE5E4E" w:rsidRPr="00BE5E4E" w:rsidRDefault="00BE5E4E" w:rsidP="00BE5E4E"/>
    <w:p w14:paraId="04319CB3" w14:textId="7E553619" w:rsidR="00BE5E4E" w:rsidRPr="00BE5E4E" w:rsidRDefault="00BE5E4E" w:rsidP="00BE5E4E"/>
    <w:p w14:paraId="26094A54" w14:textId="4D754C0F" w:rsidR="00BE5E4E" w:rsidRPr="00BE5E4E" w:rsidRDefault="00BE5E4E" w:rsidP="00BE5E4E"/>
    <w:p w14:paraId="27F3C998" w14:textId="4E89A682" w:rsidR="00BE5E4E" w:rsidRPr="00BE5E4E" w:rsidRDefault="00BE5E4E" w:rsidP="00BE5E4E"/>
    <w:p w14:paraId="11C59E59" w14:textId="65587CFE" w:rsidR="00BE5E4E" w:rsidRPr="00BE5E4E" w:rsidRDefault="00BE5E4E" w:rsidP="00BE5E4E"/>
    <w:p w14:paraId="0EC0131D" w14:textId="79A9F628" w:rsidR="00BE5E4E" w:rsidRPr="00BE5E4E" w:rsidRDefault="00BE5E4E" w:rsidP="00BE5E4E"/>
    <w:p w14:paraId="08554655" w14:textId="4A77F0A3" w:rsidR="00BE5E4E" w:rsidRPr="00BE5E4E" w:rsidRDefault="00BE5E4E" w:rsidP="00BE5E4E"/>
    <w:p w14:paraId="76577B2C" w14:textId="151D3EA6" w:rsidR="00BE5E4E" w:rsidRPr="00BE5E4E" w:rsidRDefault="00BE5E4E" w:rsidP="00BE5E4E"/>
    <w:p w14:paraId="1DF91CEE" w14:textId="78D799E5" w:rsidR="00BE5E4E" w:rsidRPr="00BE5E4E" w:rsidRDefault="00BE5E4E" w:rsidP="00BE5E4E"/>
    <w:p w14:paraId="0237D251" w14:textId="328C2519" w:rsidR="00BE5E4E" w:rsidRPr="00BE5E4E" w:rsidRDefault="00BE5E4E" w:rsidP="00BE5E4E"/>
    <w:p w14:paraId="4578085A" w14:textId="28E52E20" w:rsidR="00BE5E4E" w:rsidRPr="00BE5E4E" w:rsidRDefault="00BE5E4E" w:rsidP="00BE5E4E"/>
    <w:p w14:paraId="7B275BC3" w14:textId="2FF83563" w:rsidR="00BE5E4E" w:rsidRPr="00BE5E4E" w:rsidRDefault="00BE5E4E" w:rsidP="00BE5E4E"/>
    <w:p w14:paraId="6024E005" w14:textId="01B2FD7B" w:rsidR="00BE5E4E" w:rsidRPr="00BE5E4E" w:rsidRDefault="00BE5E4E" w:rsidP="00BE5E4E"/>
    <w:p w14:paraId="4AB30D1B" w14:textId="520AB235" w:rsidR="00BE5E4E" w:rsidRPr="00BE5E4E" w:rsidRDefault="00BE5E4E" w:rsidP="00BE5E4E"/>
    <w:p w14:paraId="7F636D39" w14:textId="246218F9" w:rsidR="00BE5E4E" w:rsidRPr="00BE5E4E" w:rsidRDefault="00BE5E4E" w:rsidP="00BE5E4E"/>
    <w:p w14:paraId="6264C645" w14:textId="4F173FA6" w:rsidR="00BE5E4E" w:rsidRPr="00BE5E4E" w:rsidRDefault="00BE5E4E" w:rsidP="00BE5E4E"/>
    <w:p w14:paraId="49F1A370" w14:textId="5617DB40" w:rsidR="00BE5E4E" w:rsidRPr="00BE5E4E" w:rsidRDefault="00BE5E4E" w:rsidP="00BE5E4E"/>
    <w:p w14:paraId="6C42FEBD" w14:textId="6133865A" w:rsidR="00BE5E4E" w:rsidRPr="00BE5E4E" w:rsidRDefault="00BE5E4E" w:rsidP="00BE5E4E"/>
    <w:p w14:paraId="10B627E7" w14:textId="37259067" w:rsidR="00BE5E4E" w:rsidRPr="00BE5E4E" w:rsidRDefault="00BE5E4E" w:rsidP="00BE5E4E"/>
    <w:p w14:paraId="37217DD6" w14:textId="1AE539FC" w:rsidR="00BE5E4E" w:rsidRPr="00BE5E4E" w:rsidRDefault="00BE5E4E" w:rsidP="00BE5E4E"/>
    <w:p w14:paraId="66EE37B6" w14:textId="5BDC1FAD" w:rsidR="00BE5E4E" w:rsidRPr="00BE5E4E" w:rsidRDefault="00BE5E4E" w:rsidP="00BE5E4E"/>
    <w:p w14:paraId="26B81288" w14:textId="7EABA758" w:rsidR="00BE5E4E" w:rsidRDefault="00BE5E4E" w:rsidP="00BE5E4E"/>
    <w:p w14:paraId="1A3FE72A" w14:textId="2093E40B" w:rsidR="00BE5E4E" w:rsidRDefault="00BE5E4E" w:rsidP="00BE5E4E"/>
    <w:p w14:paraId="64A02CCC" w14:textId="6FE36DCA" w:rsidR="00BE5E4E" w:rsidRDefault="00BE5E4E" w:rsidP="00BE5E4E"/>
    <w:p w14:paraId="02F7DCDE" w14:textId="79E0D523" w:rsidR="00BE5E4E" w:rsidRDefault="00BE5E4E" w:rsidP="00BE5E4E"/>
    <w:p w14:paraId="415D8B2A" w14:textId="3CB0A6F2" w:rsidR="00BE5E4E" w:rsidRDefault="00BE5E4E" w:rsidP="00BE5E4E"/>
    <w:p w14:paraId="60015FD6" w14:textId="2FC69159" w:rsidR="00BE5E4E" w:rsidRDefault="00BE5E4E" w:rsidP="00BE5E4E"/>
    <w:p w14:paraId="6FC2DFCA" w14:textId="22104E22" w:rsidR="00BE5E4E" w:rsidRDefault="00BE5E4E" w:rsidP="00BE5E4E"/>
    <w:p w14:paraId="3BE17E78" w14:textId="54BD8CF8" w:rsidR="00BE5E4E" w:rsidRDefault="00BE5E4E" w:rsidP="00BE5E4E"/>
    <w:p w14:paraId="26C77F1B" w14:textId="53CBF521" w:rsidR="00BE5E4E" w:rsidRPr="003C1717" w:rsidRDefault="00BE5E4E" w:rsidP="00BE5E4E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BB6AC2" wp14:editId="5F858007">
            <wp:simplePos x="0" y="0"/>
            <wp:positionH relativeFrom="margin">
              <wp:align>right</wp:align>
            </wp:positionH>
            <wp:positionV relativeFrom="paragraph">
              <wp:posOffset>803910</wp:posOffset>
            </wp:positionV>
            <wp:extent cx="6138581" cy="47434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81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06D5FBF6" w14:textId="08BD93CB" w:rsidR="00BE5E4E" w:rsidRDefault="00BE5E4E" w:rsidP="00BE5E4E"/>
    <w:p w14:paraId="6BDB9654" w14:textId="62230E92" w:rsidR="00BE5E4E" w:rsidRPr="00BE5E4E" w:rsidRDefault="00BE5E4E" w:rsidP="00BE5E4E"/>
    <w:p w14:paraId="75F2F331" w14:textId="04689E2F" w:rsidR="00BE5E4E" w:rsidRPr="00BE5E4E" w:rsidRDefault="00BE5E4E" w:rsidP="00BE5E4E"/>
    <w:p w14:paraId="3C891C75" w14:textId="731594DC" w:rsidR="00BE5E4E" w:rsidRPr="00BE5E4E" w:rsidRDefault="00BE5E4E" w:rsidP="00BE5E4E"/>
    <w:p w14:paraId="1DFCAC64" w14:textId="016E4489" w:rsidR="00BE5E4E" w:rsidRPr="00BE5E4E" w:rsidRDefault="00BE5E4E" w:rsidP="00BE5E4E"/>
    <w:p w14:paraId="7E47E4D4" w14:textId="2722878A" w:rsidR="00BE5E4E" w:rsidRPr="00BE5E4E" w:rsidRDefault="00BE5E4E" w:rsidP="00BE5E4E"/>
    <w:p w14:paraId="72B67526" w14:textId="5CB91F99" w:rsidR="00BE5E4E" w:rsidRPr="00BE5E4E" w:rsidRDefault="00BE5E4E" w:rsidP="00BE5E4E"/>
    <w:p w14:paraId="44FE26E5" w14:textId="6526F1C3" w:rsidR="00BE5E4E" w:rsidRPr="00BE5E4E" w:rsidRDefault="00BE5E4E" w:rsidP="00BE5E4E"/>
    <w:p w14:paraId="2215A620" w14:textId="3392DCC3" w:rsidR="00BE5E4E" w:rsidRPr="00BE5E4E" w:rsidRDefault="00BE5E4E" w:rsidP="00BE5E4E"/>
    <w:p w14:paraId="242BF517" w14:textId="45663B70" w:rsidR="00BE5E4E" w:rsidRPr="00BE5E4E" w:rsidRDefault="00BE5E4E" w:rsidP="00BE5E4E"/>
    <w:p w14:paraId="7E03077C" w14:textId="55430B0B" w:rsidR="00BE5E4E" w:rsidRPr="00BE5E4E" w:rsidRDefault="00BE5E4E" w:rsidP="00BE5E4E"/>
    <w:p w14:paraId="080B8D86" w14:textId="3E411011" w:rsidR="00BE5E4E" w:rsidRPr="00BE5E4E" w:rsidRDefault="00BE5E4E" w:rsidP="00BE5E4E"/>
    <w:p w14:paraId="61123377" w14:textId="124D4D86" w:rsidR="00BE5E4E" w:rsidRPr="00BE5E4E" w:rsidRDefault="00BE5E4E" w:rsidP="00BE5E4E"/>
    <w:p w14:paraId="3AA3D9BC" w14:textId="3AE4C2C9" w:rsidR="00BE5E4E" w:rsidRPr="00BE5E4E" w:rsidRDefault="00BE5E4E" w:rsidP="00BE5E4E"/>
    <w:p w14:paraId="7511696A" w14:textId="380603E4" w:rsidR="00BE5E4E" w:rsidRPr="00BE5E4E" w:rsidRDefault="00BE5E4E" w:rsidP="00BE5E4E"/>
    <w:p w14:paraId="59D00962" w14:textId="1D04E05A" w:rsidR="00BE5E4E" w:rsidRPr="00BE5E4E" w:rsidRDefault="00BE5E4E" w:rsidP="00BE5E4E"/>
    <w:p w14:paraId="5F1F97D0" w14:textId="5A0FEC77" w:rsidR="00BE5E4E" w:rsidRPr="00BE5E4E" w:rsidRDefault="00BE5E4E" w:rsidP="00BE5E4E"/>
    <w:p w14:paraId="2FEF6C45" w14:textId="0F196125" w:rsidR="00BE5E4E" w:rsidRPr="00BE5E4E" w:rsidRDefault="00BE5E4E" w:rsidP="00BE5E4E"/>
    <w:p w14:paraId="5BB08642" w14:textId="1E1B6633" w:rsidR="00BE5E4E" w:rsidRPr="00BE5E4E" w:rsidRDefault="00BE5E4E" w:rsidP="00BE5E4E"/>
    <w:p w14:paraId="1C2C6C4D" w14:textId="6F437B2B" w:rsidR="00BE5E4E" w:rsidRPr="00BE5E4E" w:rsidRDefault="00BE5E4E" w:rsidP="00BE5E4E"/>
    <w:p w14:paraId="0AD91F7A" w14:textId="469952BA" w:rsidR="00BE5E4E" w:rsidRPr="00BE5E4E" w:rsidRDefault="00BE5E4E" w:rsidP="00BE5E4E"/>
    <w:p w14:paraId="03078762" w14:textId="52E17DF6" w:rsidR="00BE5E4E" w:rsidRPr="00BE5E4E" w:rsidRDefault="00BE5E4E" w:rsidP="00BE5E4E"/>
    <w:p w14:paraId="2FAA2B86" w14:textId="2E548667" w:rsidR="00BE5E4E" w:rsidRPr="00BE5E4E" w:rsidRDefault="00BE5E4E" w:rsidP="00BE5E4E"/>
    <w:p w14:paraId="7BB4E545" w14:textId="65CC8FAF" w:rsidR="00BE5E4E" w:rsidRPr="00BE5E4E" w:rsidRDefault="00BE5E4E" w:rsidP="00BE5E4E"/>
    <w:p w14:paraId="73B12415" w14:textId="6DC22EF7" w:rsidR="00BE5E4E" w:rsidRPr="00BE5E4E" w:rsidRDefault="00BE5E4E" w:rsidP="00BE5E4E"/>
    <w:p w14:paraId="4D90A4F4" w14:textId="4114FBC8" w:rsidR="00BE5E4E" w:rsidRPr="00BE5E4E" w:rsidRDefault="00BE5E4E" w:rsidP="00BE5E4E"/>
    <w:p w14:paraId="5D0C0B02" w14:textId="320F4663" w:rsidR="00BE5E4E" w:rsidRPr="00BE5E4E" w:rsidRDefault="00BE5E4E" w:rsidP="00BE5E4E"/>
    <w:p w14:paraId="0F0C04B5" w14:textId="5B1D44D5" w:rsidR="00BE5E4E" w:rsidRPr="00BE5E4E" w:rsidRDefault="00BE5E4E" w:rsidP="00BE5E4E"/>
    <w:p w14:paraId="0CE6783F" w14:textId="009FCCB3" w:rsidR="00BE5E4E" w:rsidRPr="00BE5E4E" w:rsidRDefault="00BE5E4E" w:rsidP="00BE5E4E"/>
    <w:p w14:paraId="0D7CB144" w14:textId="03A94710" w:rsidR="00BE5E4E" w:rsidRPr="00BE5E4E" w:rsidRDefault="00BE5E4E" w:rsidP="00BE5E4E"/>
    <w:p w14:paraId="1017E920" w14:textId="00572438" w:rsidR="00BE5E4E" w:rsidRPr="00BE5E4E" w:rsidRDefault="00BE5E4E" w:rsidP="00BE5E4E"/>
    <w:p w14:paraId="2A151AED" w14:textId="06B6B621" w:rsidR="00BE5E4E" w:rsidRPr="00BE5E4E" w:rsidRDefault="00BE5E4E" w:rsidP="00BE5E4E"/>
    <w:p w14:paraId="2A75C6CD" w14:textId="03586827" w:rsidR="00BE5E4E" w:rsidRPr="00BE5E4E" w:rsidRDefault="00BE5E4E" w:rsidP="00BE5E4E"/>
    <w:p w14:paraId="71A04870" w14:textId="2D07F5F3" w:rsidR="00BE5E4E" w:rsidRPr="00BE5E4E" w:rsidRDefault="00BE5E4E" w:rsidP="00BE5E4E"/>
    <w:p w14:paraId="257333E3" w14:textId="4F9A3F51" w:rsidR="00BE5E4E" w:rsidRPr="00BE5E4E" w:rsidRDefault="00BE5E4E" w:rsidP="00BE5E4E"/>
    <w:p w14:paraId="6B7BD493" w14:textId="0896F68E" w:rsidR="00BE5E4E" w:rsidRPr="00BE5E4E" w:rsidRDefault="00BE5E4E" w:rsidP="00BE5E4E"/>
    <w:p w14:paraId="227D4F79" w14:textId="3C5E9D0A" w:rsidR="00BE5E4E" w:rsidRPr="00BE5E4E" w:rsidRDefault="00BE5E4E" w:rsidP="00BE5E4E"/>
    <w:p w14:paraId="14BB586F" w14:textId="723C5EF5" w:rsidR="00BE5E4E" w:rsidRDefault="00BE5E4E" w:rsidP="00BE5E4E"/>
    <w:p w14:paraId="1113C588" w14:textId="3E8DB4DE" w:rsidR="00BE5E4E" w:rsidRDefault="00BE5E4E" w:rsidP="00BE5E4E"/>
    <w:p w14:paraId="5D6086E8" w14:textId="1D6EB192" w:rsidR="00BE5E4E" w:rsidRDefault="00BE5E4E" w:rsidP="00BE5E4E">
      <w:pPr>
        <w:tabs>
          <w:tab w:val="left" w:pos="1230"/>
        </w:tabs>
      </w:pPr>
      <w:r>
        <w:tab/>
      </w:r>
    </w:p>
    <w:p w14:paraId="3A9EEC01" w14:textId="7DD0C484" w:rsidR="00BE5E4E" w:rsidRDefault="00BE5E4E" w:rsidP="00BE5E4E">
      <w:pPr>
        <w:tabs>
          <w:tab w:val="left" w:pos="1230"/>
        </w:tabs>
      </w:pPr>
    </w:p>
    <w:p w14:paraId="4D0FFA35" w14:textId="78FE9FA3" w:rsidR="00BE5E4E" w:rsidRDefault="00BE5E4E" w:rsidP="00BE5E4E">
      <w:pPr>
        <w:tabs>
          <w:tab w:val="left" w:pos="1230"/>
        </w:tabs>
      </w:pPr>
    </w:p>
    <w:p w14:paraId="5B3F2EFE" w14:textId="21FAAD01" w:rsidR="00BE5E4E" w:rsidRDefault="00BE5E4E" w:rsidP="00BE5E4E">
      <w:pPr>
        <w:tabs>
          <w:tab w:val="left" w:pos="1230"/>
        </w:tabs>
      </w:pPr>
    </w:p>
    <w:p w14:paraId="28CBB3F7" w14:textId="29C3D1D7" w:rsidR="00BE5E4E" w:rsidRDefault="00BE5E4E" w:rsidP="00BE5E4E">
      <w:pPr>
        <w:tabs>
          <w:tab w:val="left" w:pos="1230"/>
        </w:tabs>
      </w:pPr>
    </w:p>
    <w:p w14:paraId="5855E70B" w14:textId="728D64D7" w:rsidR="00BE5E4E" w:rsidRDefault="00BE5E4E" w:rsidP="00BE5E4E">
      <w:pPr>
        <w:tabs>
          <w:tab w:val="left" w:pos="1230"/>
        </w:tabs>
      </w:pPr>
    </w:p>
    <w:p w14:paraId="35626FC3" w14:textId="1C6655CC" w:rsidR="00BE5E4E" w:rsidRDefault="00BE5E4E" w:rsidP="00BE5E4E">
      <w:pPr>
        <w:tabs>
          <w:tab w:val="left" w:pos="1230"/>
        </w:tabs>
      </w:pPr>
    </w:p>
    <w:p w14:paraId="1CF6314D" w14:textId="2BCE27AC" w:rsidR="00BE5E4E" w:rsidRDefault="00BE5E4E" w:rsidP="00BE5E4E">
      <w:pPr>
        <w:tabs>
          <w:tab w:val="left" w:pos="1230"/>
        </w:tabs>
      </w:pPr>
    </w:p>
    <w:p w14:paraId="6CFDF7FA" w14:textId="040A68AF" w:rsidR="00BE5E4E" w:rsidRDefault="00D62681" w:rsidP="00DB066B">
      <w:pPr>
        <w:pStyle w:val="a4"/>
        <w:numPr>
          <w:ilvl w:val="0"/>
          <w:numId w:val="3"/>
        </w:numPr>
        <w:tabs>
          <w:tab w:val="left" w:pos="1230"/>
        </w:tabs>
        <w:spacing w:line="360" w:lineRule="auto"/>
        <w:ind w:left="714" w:hanging="357"/>
        <w:jc w:val="both"/>
      </w:pPr>
      <w:r w:rsidRPr="00D62681">
        <w:rPr>
          <w:b/>
        </w:rPr>
        <w:lastRenderedPageBreak/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1E5EAB50" w14:textId="44471C7D" w:rsidR="00D62681" w:rsidRDefault="00D62681" w:rsidP="00D62681">
      <w:pPr>
        <w:pStyle w:val="a4"/>
        <w:tabs>
          <w:tab w:val="left" w:pos="123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5A2409" wp14:editId="7B076DC4">
            <wp:simplePos x="0" y="0"/>
            <wp:positionH relativeFrom="column">
              <wp:posOffset>-898197</wp:posOffset>
            </wp:positionH>
            <wp:positionV relativeFrom="paragraph">
              <wp:posOffset>24130</wp:posOffset>
            </wp:positionV>
            <wp:extent cx="7138978" cy="113030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77" cy="1130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B495" w14:textId="46A7107A" w:rsidR="00D62681" w:rsidRPr="00D62681" w:rsidRDefault="00D62681" w:rsidP="00D62681"/>
    <w:p w14:paraId="12300246" w14:textId="56D3E4C3" w:rsidR="00D62681" w:rsidRPr="00D62681" w:rsidRDefault="00D62681" w:rsidP="00D62681"/>
    <w:p w14:paraId="19FBE28F" w14:textId="6F2F59FE" w:rsidR="00D62681" w:rsidRPr="00D62681" w:rsidRDefault="00D62681" w:rsidP="00D62681"/>
    <w:p w14:paraId="069C6182" w14:textId="385571FF" w:rsidR="00D62681" w:rsidRPr="00D62681" w:rsidRDefault="00D62681" w:rsidP="00D62681"/>
    <w:p w14:paraId="41031F33" w14:textId="2FD0C005" w:rsidR="00D62681" w:rsidRPr="00D62681" w:rsidRDefault="00D62681" w:rsidP="00D62681"/>
    <w:p w14:paraId="76634725" w14:textId="59AD53A5" w:rsidR="00D62681" w:rsidRPr="00D62681" w:rsidRDefault="00D62681" w:rsidP="00D62681"/>
    <w:p w14:paraId="696ECEDC" w14:textId="5B02B9AB" w:rsidR="00D62681" w:rsidRPr="00D62681" w:rsidRDefault="00D62681" w:rsidP="00D62681"/>
    <w:p w14:paraId="1299B69B" w14:textId="2DFF17D9" w:rsidR="00D62681" w:rsidRDefault="00D62681" w:rsidP="00D62681"/>
    <w:p w14:paraId="2E42BADF" w14:textId="5107CB16" w:rsidR="00D62681" w:rsidRDefault="00D62681" w:rsidP="00D62681"/>
    <w:p w14:paraId="530F8E06" w14:textId="77777777" w:rsidR="00D62681" w:rsidRDefault="00D62681" w:rsidP="00D62681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Даталогическая модель базы данных «Кинотеатр»</w:t>
      </w:r>
    </w:p>
    <w:p w14:paraId="16C857BF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175"/>
        <w:gridCol w:w="1440"/>
      </w:tblGrid>
      <w:tr w:rsidR="00D62681" w14:paraId="7DB2BAEA" w14:textId="77777777" w:rsidTr="006B7CEB">
        <w:tc>
          <w:tcPr>
            <w:tcW w:w="1441" w:type="dxa"/>
          </w:tcPr>
          <w:p w14:paraId="1EDAEC84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327" w:type="dxa"/>
          </w:tcPr>
          <w:p w14:paraId="4FB04B49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</w:tcPr>
          <w:p w14:paraId="3945065D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2811E545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</w:tcPr>
          <w:p w14:paraId="5195467B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175" w:type="dxa"/>
          </w:tcPr>
          <w:p w14:paraId="66BDC249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440" w:type="dxa"/>
          </w:tcPr>
          <w:p w14:paraId="18D3500D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43D6AFEB" w14:textId="77777777" w:rsidTr="006B7CEB">
        <w:tc>
          <w:tcPr>
            <w:tcW w:w="1441" w:type="dxa"/>
          </w:tcPr>
          <w:p w14:paraId="4CB9AC0D" w14:textId="77777777" w:rsidR="00D62681" w:rsidRPr="00021109" w:rsidRDefault="00D62681" w:rsidP="006B7CEB">
            <w:r w:rsidRPr="00021109">
              <w:rPr>
                <w:rFonts w:eastAsia="Calibri"/>
              </w:rPr>
              <w:t>Код</w:t>
            </w:r>
          </w:p>
        </w:tc>
        <w:tc>
          <w:tcPr>
            <w:tcW w:w="1327" w:type="dxa"/>
          </w:tcPr>
          <w:p w14:paraId="0A0A511B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1269" w:type="dxa"/>
          </w:tcPr>
          <w:p w14:paraId="48D63F3E" w14:textId="77777777" w:rsidR="00D62681" w:rsidRPr="00021109" w:rsidRDefault="00D62681" w:rsidP="006B7CEB"/>
        </w:tc>
        <w:tc>
          <w:tcPr>
            <w:tcW w:w="1362" w:type="dxa"/>
          </w:tcPr>
          <w:p w14:paraId="5E44FD78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</w:tcPr>
          <w:p w14:paraId="17BCDD88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175" w:type="dxa"/>
          </w:tcPr>
          <w:p w14:paraId="438B6453" w14:textId="77777777" w:rsidR="00D62681" w:rsidRPr="00021109" w:rsidRDefault="00D62681" w:rsidP="006B7CEB"/>
        </w:tc>
        <w:tc>
          <w:tcPr>
            <w:tcW w:w="1440" w:type="dxa"/>
          </w:tcPr>
          <w:p w14:paraId="5594ADA6" w14:textId="77777777" w:rsidR="00D62681" w:rsidRPr="00021109" w:rsidRDefault="00D62681" w:rsidP="006B7CEB">
            <w:r w:rsidRPr="00021109">
              <w:rPr>
                <w:rFonts w:eastAsia="Calibri"/>
              </w:rPr>
              <w:t>Код зала</w:t>
            </w:r>
          </w:p>
        </w:tc>
      </w:tr>
      <w:tr w:rsidR="00D62681" w14:paraId="525A390F" w14:textId="77777777" w:rsidTr="006B7CEB">
        <w:tc>
          <w:tcPr>
            <w:tcW w:w="1441" w:type="dxa"/>
          </w:tcPr>
          <w:p w14:paraId="1E279274" w14:textId="77777777" w:rsidR="00D62681" w:rsidRPr="00021109" w:rsidRDefault="00D62681" w:rsidP="006B7CEB">
            <w:r w:rsidRPr="00021109">
              <w:rPr>
                <w:rFonts w:eastAsia="Calibri"/>
              </w:rPr>
              <w:t>Название</w:t>
            </w:r>
          </w:p>
        </w:tc>
        <w:tc>
          <w:tcPr>
            <w:tcW w:w="1327" w:type="dxa"/>
          </w:tcPr>
          <w:p w14:paraId="6F2A3BF0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</w:tcPr>
          <w:p w14:paraId="424A512F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35</w:t>
            </w:r>
          </w:p>
        </w:tc>
        <w:tc>
          <w:tcPr>
            <w:tcW w:w="1362" w:type="dxa"/>
          </w:tcPr>
          <w:p w14:paraId="3819609A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409BB655" w14:textId="77777777" w:rsidR="00D62681" w:rsidRPr="00021109" w:rsidRDefault="00D62681" w:rsidP="006B7CEB"/>
        </w:tc>
        <w:tc>
          <w:tcPr>
            <w:tcW w:w="1175" w:type="dxa"/>
          </w:tcPr>
          <w:p w14:paraId="30AEB22C" w14:textId="77777777" w:rsidR="00D62681" w:rsidRPr="00021109" w:rsidRDefault="00D62681" w:rsidP="006B7CEB"/>
        </w:tc>
        <w:tc>
          <w:tcPr>
            <w:tcW w:w="1440" w:type="dxa"/>
          </w:tcPr>
          <w:p w14:paraId="38F60CEA" w14:textId="77777777" w:rsidR="00D62681" w:rsidRPr="00021109" w:rsidRDefault="00D62681" w:rsidP="006B7CEB">
            <w:r w:rsidRPr="00021109">
              <w:rPr>
                <w:rFonts w:eastAsia="Calibri"/>
              </w:rPr>
              <w:t>Название зала</w:t>
            </w:r>
          </w:p>
        </w:tc>
      </w:tr>
      <w:tr w:rsidR="00D62681" w14:paraId="4A444019" w14:textId="77777777" w:rsidTr="006B7CEB">
        <w:tc>
          <w:tcPr>
            <w:tcW w:w="1441" w:type="dxa"/>
          </w:tcPr>
          <w:p w14:paraId="6A4BDC4C" w14:textId="77777777" w:rsidR="00D62681" w:rsidRPr="00021109" w:rsidRDefault="00D62681" w:rsidP="006B7CEB">
            <w:r w:rsidRPr="00021109">
              <w:rPr>
                <w:rFonts w:eastAsia="Calibri"/>
              </w:rPr>
              <w:t>Жанр</w:t>
            </w:r>
          </w:p>
        </w:tc>
        <w:tc>
          <w:tcPr>
            <w:tcW w:w="1327" w:type="dxa"/>
          </w:tcPr>
          <w:p w14:paraId="7B4F465E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</w:tcPr>
          <w:p w14:paraId="2B4B8088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35</w:t>
            </w:r>
          </w:p>
        </w:tc>
        <w:tc>
          <w:tcPr>
            <w:tcW w:w="1362" w:type="dxa"/>
          </w:tcPr>
          <w:p w14:paraId="0A8EA8F7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1DF4D11E" w14:textId="77777777" w:rsidR="00D62681" w:rsidRPr="00021109" w:rsidRDefault="00D62681" w:rsidP="006B7CEB"/>
        </w:tc>
        <w:tc>
          <w:tcPr>
            <w:tcW w:w="1175" w:type="dxa"/>
          </w:tcPr>
          <w:p w14:paraId="54072704" w14:textId="77777777" w:rsidR="00D62681" w:rsidRPr="00021109" w:rsidRDefault="00D62681" w:rsidP="006B7CEB"/>
        </w:tc>
        <w:tc>
          <w:tcPr>
            <w:tcW w:w="1440" w:type="dxa"/>
          </w:tcPr>
          <w:p w14:paraId="3170AA5B" w14:textId="77777777" w:rsidR="00D62681" w:rsidRPr="00021109" w:rsidRDefault="00D62681" w:rsidP="006B7CEB">
            <w:r w:rsidRPr="00021109"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D62681" w14:paraId="7AD0DC40" w14:textId="77777777" w:rsidTr="006B7CEB">
        <w:tc>
          <w:tcPr>
            <w:tcW w:w="1441" w:type="dxa"/>
          </w:tcPr>
          <w:p w14:paraId="375BCD28" w14:textId="77777777" w:rsidR="00D62681" w:rsidRPr="00021109" w:rsidRDefault="00D62681" w:rsidP="006B7CEB">
            <w:r w:rsidRPr="00021109">
              <w:rPr>
                <w:rFonts w:eastAsia="Calibri"/>
              </w:rPr>
              <w:t>Количеств_мест</w:t>
            </w:r>
          </w:p>
        </w:tc>
        <w:tc>
          <w:tcPr>
            <w:tcW w:w="1327" w:type="dxa"/>
          </w:tcPr>
          <w:p w14:paraId="57DA5BB6" w14:textId="77777777" w:rsidR="00D62681" w:rsidRPr="00021109" w:rsidRDefault="00D62681" w:rsidP="006B7CEB"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269" w:type="dxa"/>
          </w:tcPr>
          <w:p w14:paraId="6EFD2956" w14:textId="77777777" w:rsidR="00D62681" w:rsidRPr="00021109" w:rsidRDefault="00D62681" w:rsidP="006B7CEB"/>
        </w:tc>
        <w:tc>
          <w:tcPr>
            <w:tcW w:w="1362" w:type="dxa"/>
          </w:tcPr>
          <w:p w14:paraId="0127A861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69734683" w14:textId="77777777" w:rsidR="00D62681" w:rsidRPr="00021109" w:rsidRDefault="00D62681" w:rsidP="006B7CEB"/>
        </w:tc>
        <w:tc>
          <w:tcPr>
            <w:tcW w:w="1175" w:type="dxa"/>
          </w:tcPr>
          <w:p w14:paraId="0664EF0E" w14:textId="77777777" w:rsidR="00D62681" w:rsidRPr="00021109" w:rsidRDefault="00D62681" w:rsidP="006B7CEB"/>
        </w:tc>
        <w:tc>
          <w:tcPr>
            <w:tcW w:w="1440" w:type="dxa"/>
          </w:tcPr>
          <w:p w14:paraId="69339465" w14:textId="77777777" w:rsidR="00D62681" w:rsidRPr="00021109" w:rsidRDefault="00D62681" w:rsidP="006B7CEB">
            <w:r w:rsidRPr="00021109">
              <w:rPr>
                <w:rFonts w:eastAsia="Calibri"/>
              </w:rPr>
              <w:t>Количество мест в зале</w:t>
            </w:r>
          </w:p>
        </w:tc>
      </w:tr>
    </w:tbl>
    <w:p w14:paraId="399E833A" w14:textId="77777777" w:rsidR="00D62681" w:rsidRDefault="00D62681" w:rsidP="00D62681">
      <w:pPr>
        <w:rPr>
          <w:sz w:val="28"/>
          <w:szCs w:val="28"/>
        </w:rPr>
      </w:pPr>
    </w:p>
    <w:p w14:paraId="111D2B34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526"/>
        <w:gridCol w:w="1445"/>
        <w:gridCol w:w="1129"/>
        <w:gridCol w:w="1365"/>
        <w:gridCol w:w="1319"/>
        <w:gridCol w:w="1246"/>
        <w:gridCol w:w="1315"/>
      </w:tblGrid>
      <w:tr w:rsidR="00D62681" w14:paraId="13F9FEE5" w14:textId="77777777" w:rsidTr="006B7CEB">
        <w:tc>
          <w:tcPr>
            <w:tcW w:w="1526" w:type="dxa"/>
          </w:tcPr>
          <w:p w14:paraId="270F2948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445" w:type="dxa"/>
          </w:tcPr>
          <w:p w14:paraId="0BAF7C43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</w:tcPr>
          <w:p w14:paraId="663EC64B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365" w:type="dxa"/>
          </w:tcPr>
          <w:p w14:paraId="114A0EAE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</w:tcPr>
          <w:p w14:paraId="6121DE1C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</w:tcPr>
          <w:p w14:paraId="6B52BB26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</w:tcPr>
          <w:p w14:paraId="5FE29EFB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2E2DD4B9" w14:textId="77777777" w:rsidTr="006B7CEB">
        <w:tc>
          <w:tcPr>
            <w:tcW w:w="1526" w:type="dxa"/>
          </w:tcPr>
          <w:p w14:paraId="78B44665" w14:textId="77777777" w:rsidR="00D62681" w:rsidRPr="00021109" w:rsidRDefault="00D62681" w:rsidP="006B7CEB">
            <w:r w:rsidRPr="00021109">
              <w:rPr>
                <w:rFonts w:eastAsia="Calibri"/>
              </w:rPr>
              <w:t>Код_фильма</w:t>
            </w:r>
          </w:p>
        </w:tc>
        <w:tc>
          <w:tcPr>
            <w:tcW w:w="1445" w:type="dxa"/>
          </w:tcPr>
          <w:p w14:paraId="36FD7B2A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1129" w:type="dxa"/>
          </w:tcPr>
          <w:p w14:paraId="356AD872" w14:textId="77777777" w:rsidR="00D62681" w:rsidRPr="00021109" w:rsidRDefault="00D62681" w:rsidP="006B7CEB"/>
        </w:tc>
        <w:tc>
          <w:tcPr>
            <w:tcW w:w="1365" w:type="dxa"/>
          </w:tcPr>
          <w:p w14:paraId="5EFE4D40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CE68729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246" w:type="dxa"/>
          </w:tcPr>
          <w:p w14:paraId="12DC13DA" w14:textId="77777777" w:rsidR="00D62681" w:rsidRPr="00021109" w:rsidRDefault="00D62681" w:rsidP="006B7CEB"/>
        </w:tc>
        <w:tc>
          <w:tcPr>
            <w:tcW w:w="1315" w:type="dxa"/>
          </w:tcPr>
          <w:p w14:paraId="1FF25183" w14:textId="77777777" w:rsidR="00D62681" w:rsidRPr="00021109" w:rsidRDefault="00D62681" w:rsidP="006B7CEB">
            <w:r w:rsidRPr="00021109">
              <w:rPr>
                <w:rFonts w:eastAsia="Calibri"/>
              </w:rPr>
              <w:t>Код фильма</w:t>
            </w:r>
          </w:p>
        </w:tc>
      </w:tr>
      <w:tr w:rsidR="00D62681" w14:paraId="4DD4ACD9" w14:textId="77777777" w:rsidTr="006B7CEB">
        <w:tc>
          <w:tcPr>
            <w:tcW w:w="1526" w:type="dxa"/>
          </w:tcPr>
          <w:p w14:paraId="2F4697A6" w14:textId="77777777" w:rsidR="00D62681" w:rsidRPr="00021109" w:rsidRDefault="00D62681" w:rsidP="006B7CEB">
            <w:r w:rsidRPr="00021109">
              <w:rPr>
                <w:rFonts w:eastAsia="Calibri"/>
              </w:rPr>
              <w:t>Название</w:t>
            </w:r>
          </w:p>
        </w:tc>
        <w:tc>
          <w:tcPr>
            <w:tcW w:w="1445" w:type="dxa"/>
          </w:tcPr>
          <w:p w14:paraId="423477FF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</w:tcPr>
          <w:p w14:paraId="71EC506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365" w:type="dxa"/>
          </w:tcPr>
          <w:p w14:paraId="11D61076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C422E72" w14:textId="77777777" w:rsidR="00D62681" w:rsidRPr="00021109" w:rsidRDefault="00D62681" w:rsidP="006B7CEB"/>
        </w:tc>
        <w:tc>
          <w:tcPr>
            <w:tcW w:w="1246" w:type="dxa"/>
          </w:tcPr>
          <w:p w14:paraId="71FCB25D" w14:textId="77777777" w:rsidR="00D62681" w:rsidRPr="00021109" w:rsidRDefault="00D62681" w:rsidP="006B7CEB"/>
        </w:tc>
        <w:tc>
          <w:tcPr>
            <w:tcW w:w="1315" w:type="dxa"/>
          </w:tcPr>
          <w:p w14:paraId="065389A8" w14:textId="77777777" w:rsidR="00D62681" w:rsidRPr="00021109" w:rsidRDefault="00D62681" w:rsidP="006B7CEB">
            <w:r w:rsidRPr="00021109">
              <w:rPr>
                <w:rFonts w:eastAsia="Calibri"/>
              </w:rPr>
              <w:t>Название фильма</w:t>
            </w:r>
          </w:p>
        </w:tc>
      </w:tr>
      <w:tr w:rsidR="00D62681" w14:paraId="3094C647" w14:textId="77777777" w:rsidTr="006B7CEB">
        <w:tc>
          <w:tcPr>
            <w:tcW w:w="1526" w:type="dxa"/>
          </w:tcPr>
          <w:p w14:paraId="72F7F139" w14:textId="77777777" w:rsidR="00D62681" w:rsidRPr="00021109" w:rsidRDefault="00D62681" w:rsidP="006B7CEB">
            <w:r w:rsidRPr="00021109">
              <w:rPr>
                <w:rFonts w:eastAsia="Calibri"/>
              </w:rPr>
              <w:t>Код_жанра</w:t>
            </w:r>
          </w:p>
        </w:tc>
        <w:tc>
          <w:tcPr>
            <w:tcW w:w="1445" w:type="dxa"/>
          </w:tcPr>
          <w:p w14:paraId="2CEE033B" w14:textId="77777777" w:rsidR="00D62681" w:rsidRPr="00021109" w:rsidRDefault="00D62681" w:rsidP="006B7CEB"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129" w:type="dxa"/>
          </w:tcPr>
          <w:p w14:paraId="41FEBB16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65" w:type="dxa"/>
          </w:tcPr>
          <w:p w14:paraId="645C0DDC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319" w:type="dxa"/>
          </w:tcPr>
          <w:p w14:paraId="3A8CAD14" w14:textId="77777777" w:rsidR="00D62681" w:rsidRPr="00021109" w:rsidRDefault="00D62681" w:rsidP="006B7CEB"/>
        </w:tc>
        <w:tc>
          <w:tcPr>
            <w:tcW w:w="1246" w:type="dxa"/>
          </w:tcPr>
          <w:p w14:paraId="41D8B148" w14:textId="77777777" w:rsidR="00D62681" w:rsidRPr="00021109" w:rsidRDefault="00D62681" w:rsidP="006B7CEB">
            <w:r w:rsidRPr="00021109">
              <w:t>+</w:t>
            </w:r>
          </w:p>
        </w:tc>
        <w:tc>
          <w:tcPr>
            <w:tcW w:w="1315" w:type="dxa"/>
          </w:tcPr>
          <w:p w14:paraId="3115E8E7" w14:textId="77777777" w:rsidR="00D62681" w:rsidRPr="00021109" w:rsidRDefault="00D62681" w:rsidP="006B7CEB">
            <w:r w:rsidRPr="00021109">
              <w:rPr>
                <w:rFonts w:eastAsia="Calibri"/>
              </w:rPr>
              <w:t>Код жанра</w:t>
            </w:r>
          </w:p>
        </w:tc>
      </w:tr>
    </w:tbl>
    <w:p w14:paraId="56875BE5" w14:textId="77777777" w:rsidR="00D62681" w:rsidRDefault="00D62681" w:rsidP="00D62681">
      <w:pPr>
        <w:rPr>
          <w:sz w:val="28"/>
          <w:szCs w:val="28"/>
        </w:rPr>
      </w:pPr>
    </w:p>
    <w:p w14:paraId="21DD52AF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050"/>
        <w:gridCol w:w="1501"/>
        <w:gridCol w:w="986"/>
        <w:gridCol w:w="1028"/>
        <w:gridCol w:w="1411"/>
      </w:tblGrid>
      <w:tr w:rsidR="00D62681" w14:paraId="5DEF2E4F" w14:textId="77777777" w:rsidTr="006B7CEB">
        <w:tc>
          <w:tcPr>
            <w:tcW w:w="2093" w:type="dxa"/>
          </w:tcPr>
          <w:p w14:paraId="42B9CC08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276" w:type="dxa"/>
          </w:tcPr>
          <w:p w14:paraId="6CD51B2E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050" w:type="dxa"/>
          </w:tcPr>
          <w:p w14:paraId="4680B077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501" w:type="dxa"/>
          </w:tcPr>
          <w:p w14:paraId="51FEAFB4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986" w:type="dxa"/>
          </w:tcPr>
          <w:p w14:paraId="32A76A80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</w:tcPr>
          <w:p w14:paraId="5BAD8FBC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</w:tcPr>
          <w:p w14:paraId="2C6FF3F8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0C3AA61E" w14:textId="77777777" w:rsidTr="006B7CEB">
        <w:tc>
          <w:tcPr>
            <w:tcW w:w="2093" w:type="dxa"/>
          </w:tcPr>
          <w:p w14:paraId="3BD075E6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Код_сеанса</w:t>
            </w:r>
          </w:p>
        </w:tc>
        <w:tc>
          <w:tcPr>
            <w:tcW w:w="1276" w:type="dxa"/>
          </w:tcPr>
          <w:p w14:paraId="4747D34B" w14:textId="77777777" w:rsidR="00D62681" w:rsidRPr="00021109" w:rsidRDefault="00D62681" w:rsidP="006B7CEB">
            <w:r w:rsidRPr="00021109">
              <w:t>Счетчик</w:t>
            </w:r>
          </w:p>
        </w:tc>
        <w:tc>
          <w:tcPr>
            <w:tcW w:w="1050" w:type="dxa"/>
          </w:tcPr>
          <w:p w14:paraId="2981BCD0" w14:textId="77777777" w:rsidR="00D62681" w:rsidRPr="00021109" w:rsidRDefault="00D62681" w:rsidP="006B7CEB"/>
        </w:tc>
        <w:tc>
          <w:tcPr>
            <w:tcW w:w="1501" w:type="dxa"/>
          </w:tcPr>
          <w:p w14:paraId="713545DC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23C60202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028" w:type="dxa"/>
          </w:tcPr>
          <w:p w14:paraId="7E47CE94" w14:textId="77777777" w:rsidR="00D62681" w:rsidRPr="00021109" w:rsidRDefault="00D62681" w:rsidP="006B7CEB"/>
        </w:tc>
        <w:tc>
          <w:tcPr>
            <w:tcW w:w="1411" w:type="dxa"/>
          </w:tcPr>
          <w:p w14:paraId="23CD0B63" w14:textId="77777777" w:rsidR="00D62681" w:rsidRPr="00021109" w:rsidRDefault="00D62681" w:rsidP="006B7CEB">
            <w:r w:rsidRPr="00021109">
              <w:t>Код сеанса</w:t>
            </w:r>
          </w:p>
        </w:tc>
      </w:tr>
      <w:tr w:rsidR="00D62681" w14:paraId="4FF6636E" w14:textId="77777777" w:rsidTr="006B7CEB">
        <w:tc>
          <w:tcPr>
            <w:tcW w:w="2093" w:type="dxa"/>
          </w:tcPr>
          <w:p w14:paraId="41037583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</w:t>
            </w:r>
          </w:p>
        </w:tc>
        <w:tc>
          <w:tcPr>
            <w:tcW w:w="1276" w:type="dxa"/>
          </w:tcPr>
          <w:p w14:paraId="3CBFE74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1050" w:type="dxa"/>
          </w:tcPr>
          <w:p w14:paraId="29193E1B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48705013" w14:textId="77777777" w:rsidR="00D62681" w:rsidRPr="00021109" w:rsidRDefault="00D62681" w:rsidP="006B7CEB"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17BCC092" w14:textId="77777777" w:rsidR="00D62681" w:rsidRPr="00021109" w:rsidRDefault="00D62681" w:rsidP="006B7CEB"/>
        </w:tc>
        <w:tc>
          <w:tcPr>
            <w:tcW w:w="1028" w:type="dxa"/>
          </w:tcPr>
          <w:p w14:paraId="3F346872" w14:textId="77777777" w:rsidR="00D62681" w:rsidRPr="00021109" w:rsidRDefault="00D62681" w:rsidP="006B7CEB"/>
        </w:tc>
        <w:tc>
          <w:tcPr>
            <w:tcW w:w="1411" w:type="dxa"/>
          </w:tcPr>
          <w:p w14:paraId="5897BB39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 проведения сеанса</w:t>
            </w:r>
          </w:p>
        </w:tc>
      </w:tr>
      <w:tr w:rsidR="00D62681" w14:paraId="3E5A0CD0" w14:textId="77777777" w:rsidTr="006B7CEB">
        <w:tc>
          <w:tcPr>
            <w:tcW w:w="2093" w:type="dxa"/>
          </w:tcPr>
          <w:p w14:paraId="3A51581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lastRenderedPageBreak/>
              <w:t>Начало</w:t>
            </w:r>
          </w:p>
        </w:tc>
        <w:tc>
          <w:tcPr>
            <w:tcW w:w="1276" w:type="dxa"/>
          </w:tcPr>
          <w:p w14:paraId="5DAE329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1050" w:type="dxa"/>
          </w:tcPr>
          <w:p w14:paraId="7ED8A851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58BE3238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139985DB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03B0F189" w14:textId="77777777" w:rsidR="00D62681" w:rsidRPr="00021109" w:rsidRDefault="00D62681" w:rsidP="006B7CEB"/>
        </w:tc>
        <w:tc>
          <w:tcPr>
            <w:tcW w:w="1411" w:type="dxa"/>
          </w:tcPr>
          <w:p w14:paraId="362ED97B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Время начала сеанса</w:t>
            </w:r>
          </w:p>
        </w:tc>
      </w:tr>
      <w:tr w:rsidR="00D62681" w14:paraId="724A38C7" w14:textId="77777777" w:rsidTr="006B7CEB">
        <w:tc>
          <w:tcPr>
            <w:tcW w:w="2093" w:type="dxa"/>
          </w:tcPr>
          <w:p w14:paraId="1FAA6C32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Код_фильма</w:t>
            </w:r>
          </w:p>
        </w:tc>
        <w:tc>
          <w:tcPr>
            <w:tcW w:w="1276" w:type="dxa"/>
          </w:tcPr>
          <w:p w14:paraId="68056B7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32F8A200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</w:p>
        </w:tc>
        <w:tc>
          <w:tcPr>
            <w:tcW w:w="1501" w:type="dxa"/>
          </w:tcPr>
          <w:p w14:paraId="076BB7D0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986" w:type="dxa"/>
          </w:tcPr>
          <w:p w14:paraId="4A7769EC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622767E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411" w:type="dxa"/>
          </w:tcPr>
          <w:p w14:paraId="1CC9518C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 фильма</w:t>
            </w:r>
          </w:p>
        </w:tc>
      </w:tr>
      <w:tr w:rsidR="00D62681" w14:paraId="24074853" w14:textId="77777777" w:rsidTr="006B7CEB">
        <w:tc>
          <w:tcPr>
            <w:tcW w:w="2093" w:type="dxa"/>
          </w:tcPr>
          <w:p w14:paraId="2471311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Код_менеджера</w:t>
            </w:r>
          </w:p>
        </w:tc>
        <w:tc>
          <w:tcPr>
            <w:tcW w:w="1276" w:type="dxa"/>
          </w:tcPr>
          <w:p w14:paraId="25751081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1706F3D7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00C543D2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986" w:type="dxa"/>
          </w:tcPr>
          <w:p w14:paraId="2AC7720F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406F67B7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411" w:type="dxa"/>
          </w:tcPr>
          <w:p w14:paraId="0CEABAA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 менеджера</w:t>
            </w:r>
          </w:p>
        </w:tc>
      </w:tr>
      <w:tr w:rsidR="00D62681" w14:paraId="583C1801" w14:textId="77777777" w:rsidTr="006B7CEB">
        <w:tc>
          <w:tcPr>
            <w:tcW w:w="2093" w:type="dxa"/>
          </w:tcPr>
          <w:p w14:paraId="466E5FB5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Кол_прод_билетов</w:t>
            </w:r>
          </w:p>
        </w:tc>
        <w:tc>
          <w:tcPr>
            <w:tcW w:w="1276" w:type="dxa"/>
          </w:tcPr>
          <w:p w14:paraId="135A8E81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1419A5FC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37017416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</w:p>
        </w:tc>
        <w:tc>
          <w:tcPr>
            <w:tcW w:w="986" w:type="dxa"/>
          </w:tcPr>
          <w:p w14:paraId="4DCF4B08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247E3FFC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A69645E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Количество проданных билетов</w:t>
            </w:r>
          </w:p>
        </w:tc>
      </w:tr>
    </w:tbl>
    <w:p w14:paraId="1471BE80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893"/>
        <w:gridCol w:w="1517"/>
        <w:gridCol w:w="1178"/>
        <w:gridCol w:w="1317"/>
        <w:gridCol w:w="1355"/>
      </w:tblGrid>
      <w:tr w:rsidR="00D62681" w14:paraId="14DCF418" w14:textId="77777777" w:rsidTr="006B7CEB">
        <w:tc>
          <w:tcPr>
            <w:tcW w:w="1809" w:type="dxa"/>
          </w:tcPr>
          <w:p w14:paraId="6AA5E9B2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276" w:type="dxa"/>
          </w:tcPr>
          <w:p w14:paraId="7A035084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893" w:type="dxa"/>
          </w:tcPr>
          <w:p w14:paraId="6C34C5A5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517" w:type="dxa"/>
          </w:tcPr>
          <w:p w14:paraId="3F8F4826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178" w:type="dxa"/>
          </w:tcPr>
          <w:p w14:paraId="76CFA15C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</w:tcPr>
          <w:p w14:paraId="166E322C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</w:tcPr>
          <w:p w14:paraId="1C877D41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74243AA0" w14:textId="77777777" w:rsidTr="006B7CEB">
        <w:tc>
          <w:tcPr>
            <w:tcW w:w="1809" w:type="dxa"/>
          </w:tcPr>
          <w:p w14:paraId="7B8CE926" w14:textId="77777777" w:rsidR="00D62681" w:rsidRPr="00021109" w:rsidRDefault="00D62681" w:rsidP="006B7CEB">
            <w:r w:rsidRPr="00021109">
              <w:rPr>
                <w:rFonts w:eastAsia="Calibri"/>
              </w:rPr>
              <w:t>Код_менеджера</w:t>
            </w:r>
          </w:p>
        </w:tc>
        <w:tc>
          <w:tcPr>
            <w:tcW w:w="1276" w:type="dxa"/>
          </w:tcPr>
          <w:p w14:paraId="67D94BFE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893" w:type="dxa"/>
          </w:tcPr>
          <w:p w14:paraId="16452C6A" w14:textId="77777777" w:rsidR="00D62681" w:rsidRPr="00021109" w:rsidRDefault="00D62681" w:rsidP="006B7CEB"/>
        </w:tc>
        <w:tc>
          <w:tcPr>
            <w:tcW w:w="1517" w:type="dxa"/>
          </w:tcPr>
          <w:p w14:paraId="76C5898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178" w:type="dxa"/>
          </w:tcPr>
          <w:p w14:paraId="133970D6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317" w:type="dxa"/>
          </w:tcPr>
          <w:p w14:paraId="1DAA7A2A" w14:textId="77777777" w:rsidR="00D62681" w:rsidRPr="00021109" w:rsidRDefault="00D62681" w:rsidP="006B7CEB"/>
        </w:tc>
        <w:tc>
          <w:tcPr>
            <w:tcW w:w="1355" w:type="dxa"/>
          </w:tcPr>
          <w:p w14:paraId="301D6E7B" w14:textId="77777777" w:rsidR="00D62681" w:rsidRPr="00021109" w:rsidRDefault="00D62681" w:rsidP="006B7CEB">
            <w:r w:rsidRPr="00021109">
              <w:rPr>
                <w:rFonts w:eastAsia="Calibri"/>
              </w:rPr>
              <w:t>Код менеджера</w:t>
            </w:r>
          </w:p>
        </w:tc>
      </w:tr>
      <w:tr w:rsidR="00D62681" w14:paraId="0777F986" w14:textId="77777777" w:rsidTr="006B7CEB">
        <w:tc>
          <w:tcPr>
            <w:tcW w:w="1809" w:type="dxa"/>
          </w:tcPr>
          <w:p w14:paraId="2CE9F314" w14:textId="77777777" w:rsidR="00D62681" w:rsidRPr="00021109" w:rsidRDefault="00D62681" w:rsidP="006B7CEB">
            <w:r w:rsidRPr="00021109">
              <w:rPr>
                <w:rFonts w:eastAsia="Calibri"/>
              </w:rPr>
              <w:t>Фамилия</w:t>
            </w:r>
          </w:p>
        </w:tc>
        <w:tc>
          <w:tcPr>
            <w:tcW w:w="1276" w:type="dxa"/>
          </w:tcPr>
          <w:p w14:paraId="261F0FEC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893" w:type="dxa"/>
          </w:tcPr>
          <w:p w14:paraId="10B2996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2EB458B1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57BB4854" w14:textId="77777777" w:rsidR="00D62681" w:rsidRPr="00021109" w:rsidRDefault="00D62681" w:rsidP="006B7CEB"/>
        </w:tc>
        <w:tc>
          <w:tcPr>
            <w:tcW w:w="1317" w:type="dxa"/>
          </w:tcPr>
          <w:p w14:paraId="46D2AA0A" w14:textId="77777777" w:rsidR="00D62681" w:rsidRPr="00021109" w:rsidRDefault="00D62681" w:rsidP="006B7CEB"/>
        </w:tc>
        <w:tc>
          <w:tcPr>
            <w:tcW w:w="1355" w:type="dxa"/>
          </w:tcPr>
          <w:p w14:paraId="1AD20E36" w14:textId="77777777" w:rsidR="00D62681" w:rsidRPr="00021109" w:rsidRDefault="00D62681" w:rsidP="006B7CEB">
            <w:r w:rsidRPr="00021109">
              <w:rPr>
                <w:rFonts w:eastAsia="Calibri"/>
              </w:rPr>
              <w:t>Фамилия менеджера</w:t>
            </w:r>
          </w:p>
        </w:tc>
      </w:tr>
      <w:tr w:rsidR="00D62681" w14:paraId="794C86CF" w14:textId="77777777" w:rsidTr="006B7CEB">
        <w:tc>
          <w:tcPr>
            <w:tcW w:w="1809" w:type="dxa"/>
          </w:tcPr>
          <w:p w14:paraId="20AC3D3C" w14:textId="77777777" w:rsidR="00D62681" w:rsidRPr="00021109" w:rsidRDefault="00D62681" w:rsidP="006B7CEB">
            <w:r w:rsidRPr="00021109">
              <w:rPr>
                <w:rFonts w:eastAsia="Calibri"/>
              </w:rPr>
              <w:t>Имя</w:t>
            </w:r>
          </w:p>
        </w:tc>
        <w:tc>
          <w:tcPr>
            <w:tcW w:w="1276" w:type="dxa"/>
          </w:tcPr>
          <w:p w14:paraId="0AB5D914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893" w:type="dxa"/>
          </w:tcPr>
          <w:p w14:paraId="7D55832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5495FD95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192E2BCD" w14:textId="77777777" w:rsidR="00D62681" w:rsidRPr="00021109" w:rsidRDefault="00D62681" w:rsidP="006B7CEB"/>
        </w:tc>
        <w:tc>
          <w:tcPr>
            <w:tcW w:w="1317" w:type="dxa"/>
          </w:tcPr>
          <w:p w14:paraId="1B5315D1" w14:textId="77777777" w:rsidR="00D62681" w:rsidRPr="00021109" w:rsidRDefault="00D62681" w:rsidP="006B7CEB"/>
        </w:tc>
        <w:tc>
          <w:tcPr>
            <w:tcW w:w="1355" w:type="dxa"/>
          </w:tcPr>
          <w:p w14:paraId="5D78AB32" w14:textId="77777777" w:rsidR="00D62681" w:rsidRPr="00021109" w:rsidRDefault="00D62681" w:rsidP="006B7CEB">
            <w:r w:rsidRPr="00021109">
              <w:rPr>
                <w:rFonts w:eastAsia="Calibri"/>
              </w:rPr>
              <w:t>Имя менеджера</w:t>
            </w:r>
          </w:p>
        </w:tc>
      </w:tr>
      <w:tr w:rsidR="00D62681" w14:paraId="49899B8D" w14:textId="77777777" w:rsidTr="006B7CEB">
        <w:tc>
          <w:tcPr>
            <w:tcW w:w="1809" w:type="dxa"/>
          </w:tcPr>
          <w:p w14:paraId="07DCB7C0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Выходной</w:t>
            </w:r>
          </w:p>
        </w:tc>
        <w:tc>
          <w:tcPr>
            <w:tcW w:w="1276" w:type="dxa"/>
          </w:tcPr>
          <w:p w14:paraId="398200AA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893" w:type="dxa"/>
          </w:tcPr>
          <w:p w14:paraId="4B605146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491ACA4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23CE5265" w14:textId="77777777" w:rsidR="00D62681" w:rsidRPr="00021109" w:rsidRDefault="00D62681" w:rsidP="006B7CEB"/>
        </w:tc>
        <w:tc>
          <w:tcPr>
            <w:tcW w:w="1317" w:type="dxa"/>
          </w:tcPr>
          <w:p w14:paraId="3D3BAF4E" w14:textId="77777777" w:rsidR="00D62681" w:rsidRPr="00021109" w:rsidRDefault="00D62681" w:rsidP="006B7CEB"/>
        </w:tc>
        <w:tc>
          <w:tcPr>
            <w:tcW w:w="1355" w:type="dxa"/>
          </w:tcPr>
          <w:p w14:paraId="35C1092C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Выходной менеджера</w:t>
            </w:r>
          </w:p>
        </w:tc>
      </w:tr>
    </w:tbl>
    <w:p w14:paraId="3F213D66" w14:textId="77777777" w:rsidR="00D62681" w:rsidRDefault="00D62681" w:rsidP="00D62681">
      <w:pPr>
        <w:rPr>
          <w:sz w:val="28"/>
          <w:szCs w:val="28"/>
        </w:rPr>
      </w:pPr>
    </w:p>
    <w:p w14:paraId="793D4F56" w14:textId="77777777" w:rsidR="00D62681" w:rsidRDefault="00D62681" w:rsidP="00D62681">
      <w:pPr>
        <w:rPr>
          <w:sz w:val="28"/>
          <w:szCs w:val="28"/>
        </w:rPr>
      </w:pPr>
    </w:p>
    <w:p w14:paraId="40199BEA" w14:textId="77777777" w:rsidR="00D62681" w:rsidRDefault="00D62681" w:rsidP="00D62681">
      <w:pPr>
        <w:tabs>
          <w:tab w:val="left" w:pos="1740"/>
        </w:tabs>
        <w:jc w:val="center"/>
        <w:rPr>
          <w:b/>
          <w:bCs/>
          <w:sz w:val="28"/>
          <w:szCs w:val="28"/>
        </w:rPr>
      </w:pPr>
      <w:r w:rsidRPr="00130433">
        <w:rPr>
          <w:b/>
          <w:bCs/>
          <w:sz w:val="28"/>
          <w:szCs w:val="28"/>
        </w:rPr>
        <w:t>Нормализация</w:t>
      </w:r>
    </w:p>
    <w:p w14:paraId="317F3BA5" w14:textId="77777777" w:rsidR="00D62681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Залы</w:t>
      </w:r>
      <w:r>
        <w:rPr>
          <w:sz w:val="28"/>
          <w:szCs w:val="28"/>
        </w:rPr>
        <w:t xml:space="preserve"> (</w:t>
      </w:r>
      <w:r w:rsidRPr="000D43DA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>, Название, Жанр, Количество_мест)</w:t>
      </w:r>
      <w:r w:rsidRPr="00021109">
        <w:rPr>
          <w:sz w:val="28"/>
          <w:szCs w:val="28"/>
        </w:rPr>
        <w:t>;</w:t>
      </w:r>
    </w:p>
    <w:p w14:paraId="79200866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Менеджеры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Код_Менеджера</w:t>
      </w:r>
      <w:r>
        <w:rPr>
          <w:sz w:val="28"/>
          <w:szCs w:val="28"/>
        </w:rPr>
        <w:t>, Фамилия, Имя, Выходной)</w:t>
      </w:r>
      <w:r w:rsidRPr="00021109">
        <w:rPr>
          <w:sz w:val="28"/>
          <w:szCs w:val="28"/>
        </w:rPr>
        <w:t>;</w:t>
      </w:r>
    </w:p>
    <w:p w14:paraId="5CEF1AA1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Фильмы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Код_фильма</w:t>
      </w:r>
      <w:r>
        <w:rPr>
          <w:sz w:val="28"/>
          <w:szCs w:val="28"/>
        </w:rPr>
        <w:t>, Название, Код_жанра)</w:t>
      </w:r>
      <w:r w:rsidRPr="00021109">
        <w:rPr>
          <w:sz w:val="28"/>
          <w:szCs w:val="28"/>
        </w:rPr>
        <w:t>;</w:t>
      </w:r>
    </w:p>
    <w:p w14:paraId="5BDD69C7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Сеансы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Код_сеанса</w:t>
      </w:r>
      <w:r>
        <w:rPr>
          <w:sz w:val="28"/>
          <w:szCs w:val="28"/>
        </w:rPr>
        <w:t>, Дата, Начало, Код_фильма, Код_менеджера, Кол_прод_билетов)</w:t>
      </w:r>
      <w:r w:rsidRPr="00021109">
        <w:rPr>
          <w:sz w:val="28"/>
          <w:szCs w:val="28"/>
        </w:rPr>
        <w:t>.</w:t>
      </w:r>
    </w:p>
    <w:p w14:paraId="582FE895" w14:textId="77777777" w:rsidR="00D62681" w:rsidRPr="00130433" w:rsidRDefault="00D62681" w:rsidP="00D62681">
      <w:pPr>
        <w:tabs>
          <w:tab w:val="left" w:pos="1740"/>
        </w:tabs>
        <w:rPr>
          <w:b/>
          <w:bCs/>
          <w:sz w:val="28"/>
          <w:szCs w:val="28"/>
        </w:rPr>
      </w:pPr>
    </w:p>
    <w:p w14:paraId="3306EF2C" w14:textId="58672852" w:rsidR="00D62681" w:rsidRDefault="00D62681" w:rsidP="00D62681">
      <w:pPr>
        <w:tabs>
          <w:tab w:val="left" w:pos="1390"/>
        </w:tabs>
      </w:pPr>
    </w:p>
    <w:p w14:paraId="0882ADBB" w14:textId="184F8D8B" w:rsidR="0005771A" w:rsidRDefault="0005771A" w:rsidP="00D62681">
      <w:pPr>
        <w:tabs>
          <w:tab w:val="left" w:pos="1390"/>
        </w:tabs>
      </w:pPr>
    </w:p>
    <w:p w14:paraId="3EF5C039" w14:textId="74DC236B" w:rsidR="0005771A" w:rsidRDefault="0005771A" w:rsidP="00D62681">
      <w:pPr>
        <w:tabs>
          <w:tab w:val="left" w:pos="1390"/>
        </w:tabs>
      </w:pPr>
    </w:p>
    <w:p w14:paraId="3C47C279" w14:textId="27FC6683" w:rsidR="0005771A" w:rsidRDefault="0005771A" w:rsidP="00D62681">
      <w:pPr>
        <w:tabs>
          <w:tab w:val="left" w:pos="1390"/>
        </w:tabs>
      </w:pPr>
    </w:p>
    <w:p w14:paraId="18F57F2B" w14:textId="1D1C445A" w:rsidR="0005771A" w:rsidRDefault="0005771A" w:rsidP="00D62681">
      <w:pPr>
        <w:tabs>
          <w:tab w:val="left" w:pos="1390"/>
        </w:tabs>
      </w:pPr>
    </w:p>
    <w:p w14:paraId="6076FF38" w14:textId="5029EEF8" w:rsidR="0005771A" w:rsidRDefault="0005771A" w:rsidP="00D62681">
      <w:pPr>
        <w:tabs>
          <w:tab w:val="left" w:pos="1390"/>
        </w:tabs>
      </w:pPr>
    </w:p>
    <w:p w14:paraId="73C181F2" w14:textId="61A329A8" w:rsidR="0005771A" w:rsidRDefault="0005771A" w:rsidP="00D62681">
      <w:pPr>
        <w:tabs>
          <w:tab w:val="left" w:pos="1390"/>
        </w:tabs>
      </w:pPr>
    </w:p>
    <w:p w14:paraId="4B81FEE7" w14:textId="551CBAD5" w:rsidR="0005771A" w:rsidRDefault="0005771A" w:rsidP="00D62681">
      <w:pPr>
        <w:tabs>
          <w:tab w:val="left" w:pos="1390"/>
        </w:tabs>
      </w:pPr>
    </w:p>
    <w:p w14:paraId="4A387231" w14:textId="7281A275" w:rsidR="0005771A" w:rsidRDefault="0005771A" w:rsidP="00D62681">
      <w:pPr>
        <w:tabs>
          <w:tab w:val="left" w:pos="1390"/>
        </w:tabs>
      </w:pPr>
    </w:p>
    <w:p w14:paraId="7242487B" w14:textId="73E378C3" w:rsidR="0005771A" w:rsidRDefault="0005771A" w:rsidP="00D62681">
      <w:pPr>
        <w:tabs>
          <w:tab w:val="left" w:pos="1390"/>
        </w:tabs>
      </w:pPr>
    </w:p>
    <w:p w14:paraId="789CC833" w14:textId="31B93401" w:rsidR="0005771A" w:rsidRDefault="0005771A" w:rsidP="00D62681">
      <w:pPr>
        <w:tabs>
          <w:tab w:val="left" w:pos="1390"/>
        </w:tabs>
      </w:pPr>
    </w:p>
    <w:p w14:paraId="290CDE5C" w14:textId="6DBB3AA6" w:rsidR="0005771A" w:rsidRDefault="0005771A" w:rsidP="00D62681">
      <w:pPr>
        <w:tabs>
          <w:tab w:val="left" w:pos="1390"/>
        </w:tabs>
      </w:pPr>
    </w:p>
    <w:p w14:paraId="42C5DA3B" w14:textId="3B51E0E0" w:rsidR="0005771A" w:rsidRDefault="0005771A" w:rsidP="00D62681">
      <w:pPr>
        <w:tabs>
          <w:tab w:val="left" w:pos="1390"/>
        </w:tabs>
      </w:pPr>
    </w:p>
    <w:p w14:paraId="4F2CCA3D" w14:textId="04577056" w:rsidR="0005771A" w:rsidRDefault="0005771A" w:rsidP="00D62681">
      <w:pPr>
        <w:tabs>
          <w:tab w:val="left" w:pos="1390"/>
        </w:tabs>
      </w:pPr>
    </w:p>
    <w:p w14:paraId="297D557B" w14:textId="4845190A" w:rsidR="0005771A" w:rsidRDefault="0005771A" w:rsidP="00D62681">
      <w:pPr>
        <w:tabs>
          <w:tab w:val="left" w:pos="1390"/>
        </w:tabs>
      </w:pPr>
    </w:p>
    <w:p w14:paraId="1DDE67CE" w14:textId="78411523" w:rsidR="0005771A" w:rsidRDefault="0005771A" w:rsidP="00D62681">
      <w:pPr>
        <w:tabs>
          <w:tab w:val="left" w:pos="1390"/>
        </w:tabs>
      </w:pPr>
    </w:p>
    <w:p w14:paraId="73D4CE9B" w14:textId="460709EB" w:rsidR="0005771A" w:rsidRDefault="0005771A" w:rsidP="00D62681">
      <w:pPr>
        <w:tabs>
          <w:tab w:val="left" w:pos="1390"/>
        </w:tabs>
      </w:pPr>
    </w:p>
    <w:p w14:paraId="2E0B4735" w14:textId="77777777" w:rsidR="00DB066B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 w:rsidRPr="004C1435">
        <w:rPr>
          <w:b/>
        </w:rPr>
        <w:lastRenderedPageBreak/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409EB2E1" w14:textId="77777777" w:rsidR="0005771A" w:rsidRPr="00836D88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t>Задание №1 Таблицы</w:t>
      </w:r>
    </w:p>
    <w:p w14:paraId="23413BF4" w14:textId="77777777" w:rsidR="0005771A" w:rsidRPr="00027F57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27F57">
        <w:rPr>
          <w:sz w:val="28"/>
          <w:szCs w:val="28"/>
        </w:rPr>
        <w:t xml:space="preserve"> </w:t>
      </w:r>
      <w:r w:rsidRPr="00C97734">
        <w:rPr>
          <w:b/>
          <w:bCs/>
          <w:sz w:val="28"/>
          <w:szCs w:val="28"/>
        </w:rPr>
        <w:t>Залы</w:t>
      </w:r>
    </w:p>
    <w:p w14:paraId="18A5CDCB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2BD4A988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4BB5824D" wp14:editId="0D549E44">
            <wp:extent cx="3639058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682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6532B35E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2484576" wp14:editId="299D8088">
            <wp:extent cx="5940425" cy="1093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1B8D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C97734">
        <w:rPr>
          <w:b/>
          <w:bCs/>
          <w:sz w:val="28"/>
          <w:szCs w:val="28"/>
        </w:rPr>
        <w:t>Менеджеры</w:t>
      </w:r>
    </w:p>
    <w:p w14:paraId="68E5DA78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54FB1D29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A58B1E2" wp14:editId="57ACF8BA">
            <wp:extent cx="3696216" cy="1324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97E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05FF4A53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21CED84E" wp14:editId="174CEEEC">
            <wp:extent cx="5940425" cy="15563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392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10D70255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125A3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C97734">
        <w:rPr>
          <w:b/>
          <w:bCs/>
          <w:sz w:val="28"/>
          <w:szCs w:val="28"/>
        </w:rPr>
        <w:t>Сеансы</w:t>
      </w:r>
    </w:p>
    <w:p w14:paraId="2C8D9EE1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5014EE36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D768B41" wp14:editId="47C92D4E">
            <wp:extent cx="3515216" cy="1667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A9A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741D7FBE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BDBEA5F" wp14:editId="0EBAFA9C">
            <wp:extent cx="5940425" cy="5390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826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5105D17A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20D95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C97734">
        <w:rPr>
          <w:b/>
          <w:bCs/>
          <w:sz w:val="28"/>
          <w:szCs w:val="28"/>
        </w:rPr>
        <w:t>Фильмы</w:t>
      </w:r>
    </w:p>
    <w:p w14:paraId="6C100C48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3EB4095D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362CD9B6" wp14:editId="71A8E6F1">
            <wp:extent cx="3391373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B25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47CA836C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7B0A4DB" wp14:editId="4EB168C2">
            <wp:extent cx="5887272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CED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1311001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2 Схема данных</w:t>
      </w:r>
    </w:p>
    <w:p w14:paraId="323FE363" w14:textId="77777777" w:rsidR="0005771A" w:rsidRPr="00836D88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070CB66B" wp14:editId="0DBED57B">
            <wp:extent cx="5940425" cy="1516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B74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DB4DB7" w14:textId="77777777" w:rsidR="0005771A" w:rsidRPr="00C674E5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3 Формы</w:t>
      </w:r>
    </w:p>
    <w:p w14:paraId="03412087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836D88">
        <w:rPr>
          <w:sz w:val="28"/>
          <w:szCs w:val="28"/>
        </w:rPr>
        <w:t xml:space="preserve">Форма </w:t>
      </w:r>
      <w:r w:rsidRPr="00C97734">
        <w:rPr>
          <w:b/>
          <w:bCs/>
          <w:sz w:val="28"/>
          <w:szCs w:val="28"/>
        </w:rPr>
        <w:t>Фильмы жанра</w:t>
      </w:r>
    </w:p>
    <w:p w14:paraId="7489939C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6D108268" wp14:editId="2D67CEDC">
            <wp:extent cx="5020376" cy="513469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CD32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1CFCDBF2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8E9228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 Отчеты</w:t>
      </w:r>
    </w:p>
    <w:p w14:paraId="1789C7B3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Pr="00C97734">
        <w:rPr>
          <w:b/>
          <w:bCs/>
          <w:sz w:val="28"/>
          <w:szCs w:val="28"/>
        </w:rPr>
        <w:t>Возможная_дополнительная_выручка</w:t>
      </w:r>
    </w:p>
    <w:p w14:paraId="1BBED63A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277AA2A" wp14:editId="43C7B160">
            <wp:extent cx="5940425" cy="4311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2B64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6E65745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DAED7E5" w14:textId="77777777" w:rsidR="0005771A" w:rsidRPr="0063745F" w:rsidRDefault="0005771A" w:rsidP="0005771A">
      <w:pPr>
        <w:spacing w:line="360" w:lineRule="auto"/>
        <w:rPr>
          <w:sz w:val="28"/>
          <w:szCs w:val="28"/>
        </w:rPr>
      </w:pPr>
    </w:p>
    <w:p w14:paraId="48645248" w14:textId="61589506" w:rsidR="0005771A" w:rsidRDefault="0005771A" w:rsidP="000577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9E91D" w14:textId="77777777" w:rsidR="0005771A" w:rsidRDefault="0005771A" w:rsidP="0005771A">
      <w:pPr>
        <w:spacing w:after="160" w:line="259" w:lineRule="auto"/>
        <w:rPr>
          <w:sz w:val="28"/>
          <w:szCs w:val="28"/>
        </w:rPr>
      </w:pPr>
    </w:p>
    <w:p w14:paraId="51C2CE66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Pr="00C97734">
        <w:rPr>
          <w:b/>
          <w:bCs/>
          <w:sz w:val="28"/>
          <w:szCs w:val="28"/>
        </w:rPr>
        <w:t>Менеджер-количество_сеансов</w:t>
      </w:r>
    </w:p>
    <w:p w14:paraId="39750CE6" w14:textId="77777777" w:rsidR="0005771A" w:rsidRDefault="0005771A" w:rsidP="0005771A">
      <w:pPr>
        <w:rPr>
          <w:sz w:val="28"/>
          <w:szCs w:val="28"/>
        </w:rPr>
      </w:pPr>
    </w:p>
    <w:p w14:paraId="5A7CB855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32FB41E" wp14:editId="081DD757">
            <wp:extent cx="2581635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A7A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BDAE291" wp14:editId="1732DD33">
            <wp:extent cx="4867954" cy="487748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637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9D84441" w14:textId="77777777" w:rsidR="0005771A" w:rsidRDefault="0005771A" w:rsidP="000577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BF34E6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Отчет </w:t>
      </w:r>
      <w:r w:rsidRPr="00C97734">
        <w:rPr>
          <w:b/>
          <w:bCs/>
          <w:sz w:val="28"/>
          <w:szCs w:val="28"/>
        </w:rPr>
        <w:t>Отчет_по_месяцам</w:t>
      </w:r>
    </w:p>
    <w:p w14:paraId="6A5D39BD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55C9F35" wp14:editId="1D547824">
            <wp:extent cx="5940425" cy="4030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EDDE" w14:textId="77777777" w:rsidR="0005771A" w:rsidRPr="00C97734" w:rsidRDefault="0005771A" w:rsidP="0005771A">
      <w:pPr>
        <w:spacing w:line="360" w:lineRule="auto"/>
        <w:rPr>
          <w:sz w:val="28"/>
          <w:szCs w:val="28"/>
        </w:rPr>
      </w:pPr>
    </w:p>
    <w:p w14:paraId="74BE07D5" w14:textId="77777777" w:rsidR="0005771A" w:rsidRDefault="0005771A" w:rsidP="0005771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3F5A56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 Запросы</w:t>
      </w:r>
    </w:p>
    <w:p w14:paraId="4E7954B5" w14:textId="77777777" w:rsidR="0005771A" w:rsidRPr="00B55696" w:rsidRDefault="0005771A" w:rsidP="0005771A">
      <w:pPr>
        <w:pStyle w:val="a4"/>
        <w:numPr>
          <w:ilvl w:val="0"/>
          <w:numId w:val="15"/>
        </w:numPr>
        <w:spacing w:line="360" w:lineRule="auto"/>
        <w:ind w:left="0" w:firstLine="0"/>
        <w:rPr>
          <w:b/>
          <w:bCs/>
          <w:sz w:val="28"/>
          <w:szCs w:val="28"/>
        </w:rPr>
      </w:pPr>
      <w:r w:rsidRPr="00B55696">
        <w:rPr>
          <w:b/>
          <w:bCs/>
          <w:sz w:val="28"/>
          <w:szCs w:val="28"/>
        </w:rPr>
        <w:t>Максимально_возможная_выручка_за_месяц</w:t>
      </w:r>
    </w:p>
    <w:p w14:paraId="1FB377D3" w14:textId="77777777" w:rsidR="0005771A" w:rsidRPr="00C97734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C97734">
        <w:rPr>
          <w:b/>
          <w:bCs/>
          <w:sz w:val="28"/>
          <w:szCs w:val="28"/>
          <w:lang w:val="en-US"/>
        </w:rPr>
        <w:t>SQL:</w:t>
      </w:r>
    </w:p>
    <w:p w14:paraId="4308ABD9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SELECT Format(Сеансы.Дата,'mmmm') AS Месяц, Залы.Название AS Зал, Sum(IIf(Format([Сеансы].[Начало],'h')&lt;18,IIf([Залы].[Название]='Апельсин',350,IIf([Залы].[Название]='Киви',250,300)),IIf([Залы].[Название]='Апельсин',420,IIf([Залы].[Название]='Киви',300,330)))*[Сеансы].[Кол_прод_билетов]) AS Выручка</w:t>
      </w:r>
    </w:p>
    <w:p w14:paraId="3EB587A3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FROM (Залы INNER JOIN Фильмы ON Залы.Код = Фильмы.Код_жанра) INNER JOIN Сеансы ON Фильмы.Код_фильма = Сеансы.Код_фильма</w:t>
      </w:r>
    </w:p>
    <w:p w14:paraId="55214FF4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Format(Сеансы.Дата,'mmmm'), Залы.Название</w:t>
      </w:r>
    </w:p>
    <w:p w14:paraId="7A053860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HAVING (((Залы.Название)=[Какой зал интересует?]) And ((Format(Сеансы.Дата,'mmmm'))=[А Месяц?]));</w:t>
      </w:r>
      <w:r w:rsidRPr="002B3DE1">
        <w:rPr>
          <w:sz w:val="28"/>
          <w:szCs w:val="28"/>
        </w:rPr>
        <w:br/>
        <w:t>Результат:</w:t>
      </w:r>
    </w:p>
    <w:p w14:paraId="3550BAEE" w14:textId="77777777" w:rsidR="0005771A" w:rsidRDefault="0005771A" w:rsidP="0005771A">
      <w:pPr>
        <w:spacing w:line="360" w:lineRule="auto"/>
        <w:rPr>
          <w:noProof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4C91C648" wp14:editId="0F70A3C2">
            <wp:extent cx="2638793" cy="1133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ED">
        <w:rPr>
          <w:noProof/>
        </w:rPr>
        <w:t xml:space="preserve"> </w:t>
      </w:r>
      <w:r w:rsidRPr="00304DED">
        <w:rPr>
          <w:noProof/>
          <w:sz w:val="28"/>
          <w:szCs w:val="28"/>
        </w:rPr>
        <w:drawing>
          <wp:inline distT="0" distB="0" distL="0" distR="0" wp14:anchorId="6F46F6A8" wp14:editId="1071792E">
            <wp:extent cx="2591162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045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6C428DC9" wp14:editId="50463B13">
            <wp:extent cx="3019846" cy="75258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3FAA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C124C79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50CB77D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33E8283A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C5C0F89" w14:textId="77777777" w:rsidR="0005771A" w:rsidRPr="002B3DE1" w:rsidRDefault="0005771A" w:rsidP="0005771A">
      <w:pPr>
        <w:spacing w:line="360" w:lineRule="auto"/>
        <w:rPr>
          <w:sz w:val="28"/>
          <w:szCs w:val="28"/>
        </w:rPr>
      </w:pPr>
      <w:r w:rsidRPr="002B3DE1">
        <w:rPr>
          <w:sz w:val="28"/>
          <w:szCs w:val="28"/>
        </w:rPr>
        <w:br/>
      </w:r>
    </w:p>
    <w:p w14:paraId="22CCEC23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8BCDD0" w14:textId="77777777" w:rsidR="0005771A" w:rsidRPr="00B55696" w:rsidRDefault="0005771A" w:rsidP="0005771A">
      <w:pPr>
        <w:pStyle w:val="a4"/>
        <w:numPr>
          <w:ilvl w:val="0"/>
          <w:numId w:val="15"/>
        </w:numPr>
        <w:spacing w:line="360" w:lineRule="auto"/>
        <w:ind w:left="0" w:firstLine="0"/>
        <w:rPr>
          <w:b/>
          <w:bCs/>
          <w:sz w:val="28"/>
          <w:szCs w:val="28"/>
        </w:rPr>
      </w:pPr>
      <w:r w:rsidRPr="00B55696">
        <w:rPr>
          <w:b/>
          <w:bCs/>
          <w:sz w:val="28"/>
          <w:szCs w:val="28"/>
        </w:rPr>
        <w:lastRenderedPageBreak/>
        <w:t>Популярность_времени_сеансов</w:t>
      </w:r>
    </w:p>
    <w:p w14:paraId="506368E5" w14:textId="77777777" w:rsidR="0005771A" w:rsidRDefault="0005771A" w:rsidP="0005771A">
      <w:pPr>
        <w:spacing w:line="360" w:lineRule="auto"/>
        <w:rPr>
          <w:b/>
          <w:bCs/>
          <w:sz w:val="28"/>
          <w:szCs w:val="28"/>
          <w:lang w:val="en-US"/>
        </w:rPr>
      </w:pPr>
      <w:r w:rsidRPr="00C97734">
        <w:rPr>
          <w:b/>
          <w:bCs/>
          <w:sz w:val="28"/>
          <w:szCs w:val="28"/>
          <w:lang w:val="en-US"/>
        </w:rPr>
        <w:t>SQL</w:t>
      </w:r>
      <w:r>
        <w:rPr>
          <w:b/>
          <w:bCs/>
          <w:sz w:val="28"/>
          <w:szCs w:val="28"/>
          <w:lang w:val="en-US"/>
        </w:rPr>
        <w:t>:</w:t>
      </w:r>
    </w:p>
    <w:p w14:paraId="10BC0C36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>SELECT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'14:00'") AS [14:00],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'16:00'") AS [16:00],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'18:00'") AS [18:00],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'20:00'") AS [20:00], COUNT(*) AS [</w:t>
      </w:r>
      <w:r w:rsidRPr="00304DED">
        <w:rPr>
          <w:sz w:val="28"/>
          <w:szCs w:val="28"/>
        </w:rPr>
        <w:t>Всего</w:t>
      </w:r>
      <w:r w:rsidRPr="00304DED">
        <w:rPr>
          <w:sz w:val="28"/>
          <w:szCs w:val="28"/>
          <w:lang w:val="en-US"/>
        </w:rPr>
        <w:t xml:space="preserve"> </w:t>
      </w:r>
      <w:r w:rsidRPr="00304DED">
        <w:rPr>
          <w:sz w:val="28"/>
          <w:szCs w:val="28"/>
        </w:rPr>
        <w:t>сеансов</w:t>
      </w:r>
      <w:r w:rsidRPr="00304DED">
        <w:rPr>
          <w:sz w:val="28"/>
          <w:szCs w:val="28"/>
          <w:lang w:val="en-US"/>
        </w:rPr>
        <w:t>]</w:t>
      </w:r>
    </w:p>
    <w:p w14:paraId="192D2021" w14:textId="77777777" w:rsidR="0005771A" w:rsidRPr="00C97734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</w:rPr>
        <w:t>FROM Сеансы;</w:t>
      </w:r>
      <w:r>
        <w:rPr>
          <w:sz w:val="28"/>
          <w:szCs w:val="28"/>
        </w:rPr>
        <w:br/>
        <w:t>Результат:</w:t>
      </w:r>
    </w:p>
    <w:p w14:paraId="7336416A" w14:textId="77777777" w:rsidR="0005771A" w:rsidRDefault="0005771A" w:rsidP="0005771A">
      <w:pPr>
        <w:pStyle w:val="a4"/>
        <w:spacing w:line="360" w:lineRule="auto"/>
        <w:ind w:left="0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315526D6" wp14:editId="2ABFBEE7">
            <wp:extent cx="5363323" cy="87642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7EE4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Самый_популярный_фильм</w:t>
      </w:r>
      <w:r w:rsidRPr="00B55696">
        <w:rPr>
          <w:sz w:val="28"/>
          <w:szCs w:val="28"/>
        </w:rPr>
        <w:br/>
      </w:r>
      <w:r w:rsidRPr="00B55696">
        <w:rPr>
          <w:b/>
          <w:bCs/>
          <w:sz w:val="28"/>
          <w:szCs w:val="28"/>
          <w:lang w:val="en-US"/>
        </w:rPr>
        <w:t>SQL</w:t>
      </w:r>
      <w:r w:rsidRPr="00B55696">
        <w:rPr>
          <w:b/>
          <w:bCs/>
          <w:sz w:val="28"/>
          <w:szCs w:val="28"/>
        </w:rPr>
        <w:t>:</w:t>
      </w:r>
    </w:p>
    <w:p w14:paraId="40A89C36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SELECT Фильмы.Название, Sum(Сеансы.Кол_прод_билетов) AS Кол_прод_билетов</w:t>
      </w:r>
    </w:p>
    <w:p w14:paraId="1F7DA3FA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FROM Фильмы INNER JOIN Сеансы ON Фильмы.Код_фильма = Сеансы.Код_фильма</w:t>
      </w:r>
    </w:p>
    <w:p w14:paraId="320877ED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Фильмы.Название</w:t>
      </w:r>
    </w:p>
    <w:p w14:paraId="09ED8B3A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 xml:space="preserve">HAVING (((Sum(Сеансы.Кол_прод_билетов))=(SELECT MAX(CountOfSelledTickets) </w:t>
      </w:r>
    </w:p>
    <w:p w14:paraId="7902F886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>FROM (SELECT SUM(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Кол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прод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билетов</w:t>
      </w:r>
      <w:r w:rsidRPr="00304DED">
        <w:rPr>
          <w:sz w:val="28"/>
          <w:szCs w:val="28"/>
          <w:lang w:val="en-US"/>
        </w:rPr>
        <w:t>) AS CountOfSelledTickets</w:t>
      </w:r>
    </w:p>
    <w:p w14:paraId="02051F53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 xml:space="preserve">FROM </w:t>
      </w:r>
      <w:r w:rsidRPr="00304DED">
        <w:rPr>
          <w:sz w:val="28"/>
          <w:szCs w:val="28"/>
        </w:rPr>
        <w:t>Фильмы</w:t>
      </w:r>
      <w:r w:rsidRPr="00304DED">
        <w:rPr>
          <w:sz w:val="28"/>
          <w:szCs w:val="28"/>
          <w:lang w:val="en-US"/>
        </w:rPr>
        <w:t xml:space="preserve"> INNER JOIN 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 xml:space="preserve"> ON </w:t>
      </w:r>
      <w:r w:rsidRPr="00304DED">
        <w:rPr>
          <w:sz w:val="28"/>
          <w:szCs w:val="28"/>
        </w:rPr>
        <w:t>Фильмы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фильма</w:t>
      </w:r>
      <w:r w:rsidRPr="00304DED">
        <w:rPr>
          <w:sz w:val="28"/>
          <w:szCs w:val="28"/>
          <w:lang w:val="en-US"/>
        </w:rPr>
        <w:t xml:space="preserve"> = 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фильма</w:t>
      </w:r>
      <w:r w:rsidRPr="00304DED">
        <w:rPr>
          <w:sz w:val="28"/>
          <w:szCs w:val="28"/>
          <w:lang w:val="en-US"/>
        </w:rPr>
        <w:t xml:space="preserve"> </w:t>
      </w:r>
    </w:p>
    <w:p w14:paraId="198F6355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Фильмы.Название))));</w:t>
      </w:r>
    </w:p>
    <w:p w14:paraId="2CE285DB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50B28">
        <w:rPr>
          <w:sz w:val="28"/>
          <w:szCs w:val="28"/>
        </w:rPr>
        <w:t>Результат:</w:t>
      </w:r>
    </w:p>
    <w:p w14:paraId="0935E21A" w14:textId="77777777" w:rsidR="0005771A" w:rsidRPr="00C97734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90B719F" wp14:editId="6712A219">
            <wp:extent cx="3572374" cy="8002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935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6 Главная кнопочная форма</w:t>
      </w:r>
    </w:p>
    <w:p w14:paraId="117368DD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262983CB" wp14:editId="21B1D877">
            <wp:extent cx="4486901" cy="3943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B43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3ECA1F47" wp14:editId="6B1EBCA9">
            <wp:extent cx="4305901" cy="40391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CED" w14:textId="77777777" w:rsidR="0005771A" w:rsidRPr="00304DED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387F61" wp14:editId="337B79F1">
            <wp:extent cx="4258269" cy="40105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2FF" w14:textId="06603CA0" w:rsidR="0005771A" w:rsidRDefault="0005771A" w:rsidP="00D62681">
      <w:pPr>
        <w:tabs>
          <w:tab w:val="left" w:pos="1390"/>
        </w:tabs>
      </w:pPr>
    </w:p>
    <w:p w14:paraId="350279E7" w14:textId="77777777" w:rsidR="00DB066B" w:rsidRDefault="00DB066B" w:rsidP="00D62681">
      <w:pPr>
        <w:tabs>
          <w:tab w:val="left" w:pos="1390"/>
        </w:tabs>
      </w:pPr>
    </w:p>
    <w:p w14:paraId="2D0EDFAD" w14:textId="496C04F4" w:rsidR="00DB066B" w:rsidRPr="00912975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5006CE98" w14:textId="512113E3" w:rsidR="00912975" w:rsidRPr="00912975" w:rsidRDefault="00912975" w:rsidP="00912975">
      <w:pPr>
        <w:pStyle w:val="a4"/>
        <w:spacing w:line="360" w:lineRule="auto"/>
        <w:jc w:val="both"/>
        <w:rPr>
          <w:bCs/>
        </w:rPr>
      </w:pPr>
      <w:r w:rsidRPr="00912975">
        <w:rPr>
          <w:bCs/>
        </w:rPr>
        <w:t>https://github.com/pluxaryestat</w:t>
      </w:r>
    </w:p>
    <w:p w14:paraId="75FF95F6" w14:textId="77777777" w:rsidR="00DB066B" w:rsidRPr="00185635" w:rsidRDefault="00DB066B" w:rsidP="00DB066B">
      <w:pPr>
        <w:spacing w:line="360" w:lineRule="auto"/>
        <w:jc w:val="both"/>
        <w:rPr>
          <w:b/>
        </w:rPr>
      </w:pPr>
    </w:p>
    <w:p w14:paraId="689FBBF8" w14:textId="625F8AE4" w:rsidR="00DB066B" w:rsidRPr="00DB066B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52FB0F41" w14:textId="7D04D8B5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3DFA9183" w14:textId="7D6E4A6E" w:rsidR="00912975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Трудностей никаких не было.</w:t>
      </w:r>
    </w:p>
    <w:p w14:paraId="01811833" w14:textId="0B2A5121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71771981" w14:textId="4DC9B1FE" w:rsidR="00912975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 практика помогла мне научиться работать с базой данных.</w:t>
      </w:r>
    </w:p>
    <w:p w14:paraId="26BC9E3A" w14:textId="4DBE353D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50D4871" w14:textId="796FE2F0" w:rsidR="00912975" w:rsidRPr="00DB066B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Пожеланий никаких нет, все отлично.</w:t>
      </w:r>
    </w:p>
    <w:sectPr w:rsidR="00912975" w:rsidRPr="00DB06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A707" w14:textId="77777777" w:rsidR="00BD0D02" w:rsidRDefault="00BD0D02" w:rsidP="00BE5E4E">
      <w:r>
        <w:separator/>
      </w:r>
    </w:p>
  </w:endnote>
  <w:endnote w:type="continuationSeparator" w:id="0">
    <w:p w14:paraId="0EAB5E0A" w14:textId="77777777" w:rsidR="00BD0D02" w:rsidRDefault="00BD0D02" w:rsidP="00BE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1990" w14:textId="77777777" w:rsidR="00BD0D02" w:rsidRDefault="00BD0D02" w:rsidP="00BE5E4E">
      <w:r>
        <w:separator/>
      </w:r>
    </w:p>
  </w:footnote>
  <w:footnote w:type="continuationSeparator" w:id="0">
    <w:p w14:paraId="36CF144C" w14:textId="77777777" w:rsidR="00BD0D02" w:rsidRDefault="00BD0D02" w:rsidP="00BE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CEA4D46"/>
    <w:lvl w:ilvl="0" w:tplc="0419000F">
      <w:start w:val="1"/>
      <w:numFmt w:val="decimal"/>
      <w:lvlText w:val="%1."/>
      <w:lvlJc w:val="left"/>
      <w:pPr>
        <w:ind w:left="333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30B"/>
    <w:multiLevelType w:val="multilevel"/>
    <w:tmpl w:val="F0D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EA0"/>
    <w:multiLevelType w:val="multilevel"/>
    <w:tmpl w:val="1A8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1538"/>
    <w:multiLevelType w:val="hybridMultilevel"/>
    <w:tmpl w:val="D6DA153C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5811"/>
    <w:multiLevelType w:val="multilevel"/>
    <w:tmpl w:val="8F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8580D"/>
    <w:multiLevelType w:val="hybridMultilevel"/>
    <w:tmpl w:val="AFDC3E44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1241D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FFF49A9"/>
    <w:multiLevelType w:val="multilevel"/>
    <w:tmpl w:val="1F4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048E"/>
    <w:multiLevelType w:val="hybridMultilevel"/>
    <w:tmpl w:val="DCA44468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2B37"/>
    <w:multiLevelType w:val="multilevel"/>
    <w:tmpl w:val="43C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00E95"/>
    <w:multiLevelType w:val="multilevel"/>
    <w:tmpl w:val="327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20C48"/>
    <w:multiLevelType w:val="multilevel"/>
    <w:tmpl w:val="9F9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A7D4963"/>
    <w:multiLevelType w:val="hybridMultilevel"/>
    <w:tmpl w:val="AFDC3E44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44A"/>
    <w:multiLevelType w:val="multilevel"/>
    <w:tmpl w:val="1E26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423D8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52DD2"/>
    <w:multiLevelType w:val="hybridMultilevel"/>
    <w:tmpl w:val="07A80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C3BE9"/>
    <w:multiLevelType w:val="multilevel"/>
    <w:tmpl w:val="4A6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17"/>
  </w:num>
  <w:num w:numId="7">
    <w:abstractNumId w:val="9"/>
  </w:num>
  <w:num w:numId="8">
    <w:abstractNumId w:val="14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16"/>
  </w:num>
  <w:num w:numId="14">
    <w:abstractNumId w:val="8"/>
  </w:num>
  <w:num w:numId="15">
    <w:abstractNumId w:val="0"/>
  </w:num>
  <w:num w:numId="16">
    <w:abstractNumId w:val="15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1C"/>
    <w:rsid w:val="0005771A"/>
    <w:rsid w:val="00074C4E"/>
    <w:rsid w:val="0056751C"/>
    <w:rsid w:val="006406C2"/>
    <w:rsid w:val="006C0B77"/>
    <w:rsid w:val="008242FF"/>
    <w:rsid w:val="00870751"/>
    <w:rsid w:val="00912975"/>
    <w:rsid w:val="00922C48"/>
    <w:rsid w:val="00B915B7"/>
    <w:rsid w:val="00BD0D02"/>
    <w:rsid w:val="00BE5E4E"/>
    <w:rsid w:val="00D62681"/>
    <w:rsid w:val="00DB06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F2AE"/>
  <w15:chartTrackingRefBased/>
  <w15:docId w15:val="{06B8D558-34BB-4943-B4E0-B02AF8C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5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6751C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56751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6751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 Indent"/>
    <w:basedOn w:val="a"/>
    <w:link w:val="a6"/>
    <w:uiPriority w:val="99"/>
    <w:unhideWhenUsed/>
    <w:rsid w:val="0056751C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56751C"/>
  </w:style>
  <w:style w:type="character" w:customStyle="1" w:styleId="FontStyle22">
    <w:name w:val="Font Style22"/>
    <w:basedOn w:val="a0"/>
    <w:uiPriority w:val="99"/>
    <w:rsid w:val="006406C2"/>
    <w:rPr>
      <w:rFonts w:ascii="Times New Roman" w:hAnsi="Times New Roman" w:cs="Times New Roman"/>
      <w:color w:val="000000"/>
      <w:sz w:val="26"/>
      <w:szCs w:val="26"/>
    </w:rPr>
  </w:style>
  <w:style w:type="table" w:styleId="a7">
    <w:name w:val="Table Grid"/>
    <w:basedOn w:val="a1"/>
    <w:uiPriority w:val="39"/>
    <w:rsid w:val="006406C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y2igmncmogjharherah">
    <w:name w:val="ky2igmncmogjharherah"/>
    <w:basedOn w:val="a0"/>
    <w:rsid w:val="006406C2"/>
  </w:style>
  <w:style w:type="paragraph" w:styleId="a8">
    <w:name w:val="Normal (Web)"/>
    <w:basedOn w:val="a"/>
    <w:uiPriority w:val="99"/>
    <w:unhideWhenUsed/>
    <w:rsid w:val="006406C2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E5E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E5E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E5E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E5E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B0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36</Pages>
  <Words>5841</Words>
  <Characters>33294</Characters>
  <Application>Microsoft Office Word</Application>
  <DocSecurity>0</DocSecurity>
  <Lines>277</Lines>
  <Paragraphs>78</Paragraphs>
  <ScaleCrop>false</ScaleCrop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2024-05-23T13:47:00Z</dcterms:created>
  <dcterms:modified xsi:type="dcterms:W3CDTF">2024-05-23T17:59:00Z</dcterms:modified>
</cp:coreProperties>
</file>