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3807E9" w:rsidP="005801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580121">
              <w:rPr>
                <w:rFonts w:ascii="Times New Roman" w:hAnsi="Times New Roman"/>
                <w:sz w:val="28"/>
                <w:szCs w:val="28"/>
              </w:rPr>
              <w:t>Отлов несанкционированного использования интеллектуальной собственности</w:t>
            </w:r>
          </w:p>
        </w:tc>
      </w:tr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580121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Лейбл с помощью программных средств и экспертов выявля</w:t>
            </w:r>
            <w:r w:rsidR="003F1A8A">
              <w:rPr>
                <w:rFonts w:ascii="Times New Roman" w:hAnsi="Times New Roman"/>
                <w:sz w:val="28"/>
                <w:szCs w:val="28"/>
              </w:rPr>
              <w:t>ет нарушителей авторского права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580121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Лейбл, артист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580121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Программное обеспечение и эксперты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51092D" w:rsidRPr="0051092D" w:rsidRDefault="003F1A8A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Два разных произведения должны иметь сходство или полностью копировать один другое</w:t>
            </w:r>
          </w:p>
        </w:tc>
      </w:tr>
      <w:tr w:rsidR="00C17F0F" w:rsidRPr="00983D31" w:rsidTr="00AB20FB">
        <w:trPr>
          <w:trHeight w:val="103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3807E9" w:rsidRPr="003F1A8A" w:rsidRDefault="003F1A8A" w:rsidP="003F1A8A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Выявление искусственным интеллектом нарушения АП</w:t>
            </w:r>
          </w:p>
          <w:p w:rsidR="003F1A8A" w:rsidRPr="003F1A8A" w:rsidRDefault="003F1A8A" w:rsidP="003F1A8A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Перепроверка ИИ нарушения АП</w:t>
            </w:r>
          </w:p>
          <w:p w:rsidR="003F1A8A" w:rsidRPr="003F1A8A" w:rsidRDefault="003F1A8A" w:rsidP="003F1A8A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Перепроверка экспертами нарушения АП</w:t>
            </w:r>
          </w:p>
          <w:p w:rsidR="003F1A8A" w:rsidRPr="003F1A8A" w:rsidRDefault="003F1A8A" w:rsidP="003F1A8A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Предъявление обвинений нарушителю АП / ограничение распростра</w:t>
            </w:r>
            <w:r w:rsidR="00E66C57">
              <w:rPr>
                <w:sz w:val="28"/>
                <w:szCs w:val="28"/>
                <w:lang w:val="ru-RU" w:eastAsia="ru-RU"/>
              </w:rPr>
              <w:t xml:space="preserve">нения произведения, </w:t>
            </w:r>
            <w:r>
              <w:rPr>
                <w:sz w:val="28"/>
                <w:szCs w:val="28"/>
                <w:lang w:val="ru-RU" w:eastAsia="ru-RU"/>
              </w:rPr>
              <w:t>содержащего нарушения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51092D" w:rsidRPr="0051092D" w:rsidRDefault="003807E9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C17F0F" w:rsidRPr="00983D31" w:rsidTr="00AB20FB">
        <w:trPr>
          <w:trHeight w:val="22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E741E0" w:rsidP="00E66C5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</w:t>
            </w:r>
            <w:r w:rsidR="00E66C57">
              <w:rPr>
                <w:rFonts w:ascii="Times New Roman" w:hAnsi="Times New Roman"/>
                <w:sz w:val="28"/>
                <w:szCs w:val="28"/>
              </w:rPr>
              <w:t xml:space="preserve">при перепроверке </w:t>
            </w:r>
            <w:r w:rsidR="00743815">
              <w:rPr>
                <w:rFonts w:ascii="Times New Roman" w:hAnsi="Times New Roman"/>
                <w:sz w:val="28"/>
                <w:szCs w:val="28"/>
              </w:rPr>
              <w:t xml:space="preserve">ИИ или экспертами нарушения выявлено не было, то поток завершается. Нарушения нет. </w:t>
            </w:r>
            <w:bookmarkStart w:id="0" w:name="_GoBack"/>
            <w:bookmarkEnd w:id="0"/>
          </w:p>
        </w:tc>
      </w:tr>
    </w:tbl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E741E0">
              <w:rPr>
                <w:rFonts w:ascii="Times New Roman" w:hAnsi="Times New Roman"/>
                <w:sz w:val="28"/>
                <w:szCs w:val="28"/>
              </w:rPr>
              <w:t>Подсчет неналоговых расходов</w:t>
            </w:r>
          </w:p>
        </w:tc>
      </w:tr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743815">
              <w:rPr>
                <w:rFonts w:ascii="Times New Roman" w:hAnsi="Times New Roman"/>
                <w:sz w:val="28"/>
                <w:szCs w:val="28"/>
              </w:rPr>
              <w:t>:</w:t>
            </w:r>
            <w:r w:rsidR="003807E9"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 w:rsidR="003807E9">
              <w:rPr>
                <w:rFonts w:ascii="Times New Roman" w:hAnsi="Times New Roman"/>
                <w:sz w:val="28"/>
                <w:szCs w:val="28"/>
              </w:rPr>
              <w:t>льзователь с помощью различных данных в</w:t>
            </w:r>
            <w:r w:rsidR="00E741E0">
              <w:rPr>
                <w:rFonts w:ascii="Times New Roman" w:hAnsi="Times New Roman"/>
                <w:sz w:val="28"/>
                <w:szCs w:val="28"/>
              </w:rPr>
              <w:t>едет подсчет неналоговых расходов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3807E9" w:rsidP="00E741E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 подсчета</w:t>
            </w:r>
            <w:r w:rsidR="00E741E0">
              <w:rPr>
                <w:rFonts w:ascii="Times New Roman" w:hAnsi="Times New Roman"/>
                <w:sz w:val="28"/>
                <w:szCs w:val="28"/>
              </w:rPr>
              <w:t xml:space="preserve"> расходов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федерального бюджета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C17F0F" w:rsidRPr="00E741E0" w:rsidRDefault="003807E9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</w:rPr>
              <w:t>Должны быть устан</w:t>
            </w:r>
            <w:r w:rsidR="00E741E0">
              <w:rPr>
                <w:sz w:val="28"/>
                <w:szCs w:val="28"/>
              </w:rPr>
              <w:t>овлены источники и размер расхода</w:t>
            </w:r>
          </w:p>
        </w:tc>
      </w:tr>
      <w:tr w:rsidR="00C17F0F" w:rsidRPr="00983D31" w:rsidTr="00AB20FB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17F0F" w:rsidRPr="00983D31" w:rsidRDefault="003807E9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Отфильтровать источники</w:t>
            </w:r>
          </w:p>
          <w:p w:rsidR="00C17F0F" w:rsidRPr="00983D31" w:rsidRDefault="00E741E0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Произвести подсчет расхода</w:t>
            </w:r>
          </w:p>
          <w:p w:rsidR="00C17F0F" w:rsidRDefault="003807E9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Суммировать данные от разных источников</w:t>
            </w:r>
          </w:p>
          <w:p w:rsidR="00C17F0F" w:rsidRPr="00983D31" w:rsidRDefault="003807E9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Получение результата</w:t>
            </w:r>
            <w:r w:rsidR="00C17F0F" w:rsidRPr="00983D31">
              <w:rPr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C17F0F" w:rsidRPr="00983D31" w:rsidRDefault="00C17F0F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Нет </w:t>
            </w:r>
          </w:p>
        </w:tc>
      </w:tr>
      <w:tr w:rsidR="00C17F0F" w:rsidRPr="00983D31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3807E9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источники или </w:t>
            </w:r>
            <w:r w:rsidR="00E741E0">
              <w:rPr>
                <w:rFonts w:ascii="Times New Roman" w:hAnsi="Times New Roman"/>
                <w:sz w:val="28"/>
                <w:szCs w:val="28"/>
              </w:rPr>
              <w:t>расход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отсутствуют, подсчет невозможен</w:t>
            </w:r>
          </w:p>
        </w:tc>
      </w:tr>
    </w:tbl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983D31" w:rsidRPr="00C17F0F" w:rsidRDefault="00983D31" w:rsidP="00C17F0F"/>
    <w:sectPr w:rsidR="00983D31" w:rsidRPr="00C17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B15" w:rsidRDefault="00136B15" w:rsidP="00983D31">
      <w:pPr>
        <w:spacing w:after="0" w:line="240" w:lineRule="auto"/>
      </w:pPr>
      <w:r>
        <w:separator/>
      </w:r>
    </w:p>
  </w:endnote>
  <w:endnote w:type="continuationSeparator" w:id="0">
    <w:p w:rsidR="00136B15" w:rsidRDefault="00136B15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B15" w:rsidRDefault="00136B15" w:rsidP="00983D31">
      <w:pPr>
        <w:spacing w:after="0" w:line="240" w:lineRule="auto"/>
      </w:pPr>
      <w:r>
        <w:separator/>
      </w:r>
    </w:p>
  </w:footnote>
  <w:footnote w:type="continuationSeparator" w:id="0">
    <w:p w:rsidR="00136B15" w:rsidRDefault="00136B15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40"/>
    <w:rsid w:val="00100017"/>
    <w:rsid w:val="00136B15"/>
    <w:rsid w:val="00192FE5"/>
    <w:rsid w:val="003807E9"/>
    <w:rsid w:val="003F1A8A"/>
    <w:rsid w:val="00434753"/>
    <w:rsid w:val="0051092D"/>
    <w:rsid w:val="00580121"/>
    <w:rsid w:val="005B7A73"/>
    <w:rsid w:val="00743815"/>
    <w:rsid w:val="008D2822"/>
    <w:rsid w:val="009622F9"/>
    <w:rsid w:val="00983D31"/>
    <w:rsid w:val="00984D40"/>
    <w:rsid w:val="009D37C9"/>
    <w:rsid w:val="00C17F0F"/>
    <w:rsid w:val="00C268C2"/>
    <w:rsid w:val="00CF512C"/>
    <w:rsid w:val="00E66C57"/>
    <w:rsid w:val="00E741E0"/>
    <w:rsid w:val="00F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78F854-E072-4B74-8A5F-29F6CC34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Grigoriy Gavrilin</cp:lastModifiedBy>
  <cp:revision>4</cp:revision>
  <dcterms:created xsi:type="dcterms:W3CDTF">2020-10-03T12:10:00Z</dcterms:created>
  <dcterms:modified xsi:type="dcterms:W3CDTF">2020-10-19T19:12:00Z</dcterms:modified>
</cp:coreProperties>
</file>