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BA3C" w14:textId="77777777" w:rsidR="00F506BE" w:rsidRDefault="00F506BE" w:rsidP="00F506BE">
      <w:pPr>
        <w:tabs>
          <w:tab w:val="left" w:pos="1146"/>
        </w:tabs>
      </w:pPr>
    </w:p>
    <w:p w14:paraId="5413710E" w14:textId="77777777" w:rsidR="00F506BE" w:rsidRDefault="00F506BE" w:rsidP="00F506BE">
      <w:pPr>
        <w:spacing w:after="120"/>
        <w:jc w:val="center"/>
        <w:rPr>
          <w:b/>
        </w:rPr>
      </w:pPr>
    </w:p>
    <w:p w14:paraId="08E4F716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52E7C807" w14:textId="1B4F9EE8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“Информационный ресурс «Меню»”</w:t>
      </w:r>
    </w:p>
    <w:p w14:paraId="20F1A7DC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14:paraId="71C16B4D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 студент группы 19ИТ17</w:t>
      </w:r>
    </w:p>
    <w:p w14:paraId="243E54A6" w14:textId="4A5570A4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Гаврилин Григорий</w:t>
      </w:r>
    </w:p>
    <w:p w14:paraId="06421889" w14:textId="77777777" w:rsidR="00F506BE" w:rsidRDefault="00F506BE" w:rsidP="00F506BE">
      <w:pPr>
        <w:jc w:val="center"/>
        <w:rPr>
          <w:b/>
          <w:sz w:val="32"/>
        </w:rPr>
      </w:pPr>
    </w:p>
    <w:p w14:paraId="30B3E409" w14:textId="77777777" w:rsidR="00F506BE" w:rsidRDefault="00F506BE" w:rsidP="00F506BE">
      <w:pPr>
        <w:jc w:val="center"/>
        <w:rPr>
          <w:sz w:val="22"/>
          <w:szCs w:val="22"/>
        </w:rPr>
      </w:pPr>
    </w:p>
    <w:p w14:paraId="004003D1" w14:textId="77777777" w:rsidR="00F506BE" w:rsidRDefault="00F506BE" w:rsidP="00F506BE">
      <w:pPr>
        <w:jc w:val="center"/>
        <w:rPr>
          <w:sz w:val="22"/>
          <w:szCs w:val="22"/>
        </w:rPr>
      </w:pPr>
    </w:p>
    <w:p w14:paraId="32DF1489" w14:textId="77777777" w:rsidR="00F506BE" w:rsidRDefault="00F506BE" w:rsidP="00F506BE">
      <w:pPr>
        <w:jc w:val="center"/>
        <w:rPr>
          <w:sz w:val="22"/>
          <w:szCs w:val="22"/>
        </w:rPr>
      </w:pPr>
    </w:p>
    <w:p w14:paraId="33239AAC" w14:textId="77777777" w:rsidR="00F506BE" w:rsidRDefault="00F506BE" w:rsidP="00F506BE">
      <w:pPr>
        <w:jc w:val="center"/>
        <w:rPr>
          <w:sz w:val="22"/>
          <w:szCs w:val="22"/>
        </w:rPr>
      </w:pPr>
    </w:p>
    <w:p w14:paraId="77F1849C" w14:textId="77777777" w:rsidR="00F506BE" w:rsidRDefault="00F506BE" w:rsidP="00F506BE">
      <w:pPr>
        <w:jc w:val="center"/>
        <w:rPr>
          <w:sz w:val="22"/>
          <w:szCs w:val="22"/>
        </w:rPr>
      </w:pPr>
    </w:p>
    <w:p w14:paraId="0779437F" w14:textId="77777777" w:rsidR="00F506BE" w:rsidRDefault="00F506BE" w:rsidP="00F506BE">
      <w:pPr>
        <w:jc w:val="center"/>
        <w:rPr>
          <w:sz w:val="22"/>
          <w:szCs w:val="22"/>
        </w:rPr>
      </w:pPr>
    </w:p>
    <w:p w14:paraId="521F0520" w14:textId="77777777" w:rsidR="00F506BE" w:rsidRDefault="00F506BE" w:rsidP="00F506BE">
      <w:pPr>
        <w:jc w:val="center"/>
        <w:rPr>
          <w:sz w:val="22"/>
          <w:szCs w:val="22"/>
        </w:rPr>
      </w:pPr>
    </w:p>
    <w:p w14:paraId="0B1479FD" w14:textId="77777777" w:rsidR="00F506BE" w:rsidRDefault="00F506BE" w:rsidP="00F506BE">
      <w:pPr>
        <w:jc w:val="center"/>
        <w:rPr>
          <w:sz w:val="22"/>
          <w:szCs w:val="22"/>
        </w:rPr>
      </w:pPr>
    </w:p>
    <w:p w14:paraId="2B989ED3" w14:textId="77777777" w:rsidR="00F506BE" w:rsidRDefault="00F506BE" w:rsidP="00F506BE">
      <w:pPr>
        <w:jc w:val="center"/>
        <w:rPr>
          <w:sz w:val="22"/>
          <w:szCs w:val="22"/>
        </w:rPr>
      </w:pPr>
    </w:p>
    <w:p w14:paraId="0D39B731" w14:textId="51FD2B35" w:rsidR="00B97B7C" w:rsidRDefault="00B97B7C"/>
    <w:p w14:paraId="786F7687" w14:textId="672316EC" w:rsidR="009E4DE7" w:rsidRDefault="009E4DE7"/>
    <w:p w14:paraId="48333B91" w14:textId="70810FBA" w:rsidR="009E4DE7" w:rsidRDefault="009E4DE7"/>
    <w:p w14:paraId="22453B8C" w14:textId="550A2FC4" w:rsidR="009E4DE7" w:rsidRDefault="009E4DE7"/>
    <w:p w14:paraId="02D75E1B" w14:textId="1B41D481" w:rsidR="009E4DE7" w:rsidRDefault="009E4DE7"/>
    <w:p w14:paraId="4782102A" w14:textId="5877B878" w:rsidR="009E4DE7" w:rsidRDefault="009E4DE7"/>
    <w:p w14:paraId="03ECCA95" w14:textId="2E247AB1" w:rsidR="009E4DE7" w:rsidRDefault="009E4DE7"/>
    <w:p w14:paraId="4883937E" w14:textId="7ABE35A4" w:rsidR="009E4DE7" w:rsidRDefault="009E4DE7"/>
    <w:p w14:paraId="6E1CD1DB" w14:textId="62ABB35F" w:rsidR="009E4DE7" w:rsidRDefault="009E4DE7"/>
    <w:p w14:paraId="700D243E" w14:textId="43344B78" w:rsidR="009E4DE7" w:rsidRDefault="009E4DE7"/>
    <w:p w14:paraId="484018A1" w14:textId="5DFDB0C1" w:rsidR="009E4DE7" w:rsidRDefault="009E4DE7"/>
    <w:p w14:paraId="6872B4E7" w14:textId="1392E520" w:rsidR="009E4DE7" w:rsidRDefault="009E4DE7"/>
    <w:p w14:paraId="056CC2FD" w14:textId="38810687" w:rsidR="009E4DE7" w:rsidRDefault="009E4DE7"/>
    <w:p w14:paraId="48E43FBC" w14:textId="776DEF34" w:rsidR="009E4DE7" w:rsidRDefault="009E4DE7"/>
    <w:p w14:paraId="4F7E8AE9" w14:textId="44A3F193" w:rsidR="009E4DE7" w:rsidRDefault="009E4DE7"/>
    <w:p w14:paraId="60776194" w14:textId="5EE7480D" w:rsidR="009E4DE7" w:rsidRDefault="009E4DE7"/>
    <w:p w14:paraId="69C3FA07" w14:textId="1E5BE08C" w:rsidR="009E4DE7" w:rsidRDefault="009E4DE7"/>
    <w:p w14:paraId="45C213F4" w14:textId="41846137" w:rsidR="009E4DE7" w:rsidRDefault="009E4DE7"/>
    <w:p w14:paraId="0E925233" w14:textId="1E68327D" w:rsidR="009E4DE7" w:rsidRDefault="009E4DE7"/>
    <w:p w14:paraId="1E65B596" w14:textId="3EF3FC9B" w:rsidR="009E4DE7" w:rsidRDefault="009E4DE7"/>
    <w:p w14:paraId="312E9A3B" w14:textId="63DF8DB1" w:rsidR="009E4DE7" w:rsidRDefault="009E4DE7"/>
    <w:p w14:paraId="124BAB5A" w14:textId="7BF94C52" w:rsidR="009E4DE7" w:rsidRDefault="009E4DE7"/>
    <w:p w14:paraId="25F1E193" w14:textId="4B677A93" w:rsidR="009E4DE7" w:rsidRDefault="009E4DE7"/>
    <w:p w14:paraId="5BD63FC1" w14:textId="4558AD99" w:rsidR="009E4DE7" w:rsidRDefault="009E4DE7"/>
    <w:p w14:paraId="7608A24B" w14:textId="4446FDAC" w:rsidR="009E4DE7" w:rsidRDefault="009E4DE7"/>
    <w:p w14:paraId="727E9502" w14:textId="7D2772A5" w:rsidR="009E4DE7" w:rsidRDefault="009E4DE7"/>
    <w:p w14:paraId="6D662D22" w14:textId="03DE61AC" w:rsidR="009E4DE7" w:rsidRDefault="009E4DE7"/>
    <w:p w14:paraId="0555C1C1" w14:textId="45F6BA6B" w:rsidR="009E4DE7" w:rsidRDefault="009E4DE7"/>
    <w:p w14:paraId="255A6248" w14:textId="17791B9B" w:rsidR="009E4DE7" w:rsidRDefault="009E4DE7"/>
    <w:p w14:paraId="1C24CCAC" w14:textId="4ACCA146" w:rsidR="009E4DE7" w:rsidRDefault="009E4DE7"/>
    <w:p w14:paraId="463E63F9" w14:textId="2743C13A" w:rsidR="009E4DE7" w:rsidRDefault="009E4DE7"/>
    <w:p w14:paraId="68BD901A" w14:textId="77777777"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B4E2B02" w14:textId="77777777" w:rsidR="009E4DE7" w:rsidRDefault="009E4DE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\o "1-3" \h \z \u </w:instrText>
      </w:r>
      <w:r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>
          <w:rPr>
            <w:rStyle w:val="a3"/>
            <w:rFonts w:ascii="Times New Roman" w:hAnsi="Times New Roman"/>
            <w:sz w:val="24"/>
          </w:rPr>
          <w:t>1.</w:t>
        </w:r>
        <w:r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14:paraId="10D4C558" w14:textId="77777777" w:rsidR="009E4DE7" w:rsidRDefault="002D21D5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14:paraId="4DA37DBC" w14:textId="77777777" w:rsidR="009E4DE7" w:rsidRDefault="002D21D5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14:paraId="141B7B0D" w14:textId="77777777" w:rsidR="009E4DE7" w:rsidRDefault="002D21D5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14:paraId="7D4C6ED2" w14:textId="3F7BB935" w:rsidR="009E4DE7" w:rsidRDefault="002D21D5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FA3BE3B" w14:textId="087CF648" w:rsidR="00F15746" w:rsidRPr="00F15746" w:rsidRDefault="00F15746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>
          <w:rPr>
            <w:rStyle w:val="a3"/>
            <w:rFonts w:ascii="Times New Roman" w:hAnsi="Times New Roman"/>
            <w:noProof/>
            <w:sz w:val="24"/>
          </w:rPr>
          <w:t>2</w:t>
        </w:r>
        <w:r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>
          <w:rPr>
            <w:rStyle w:val="a3"/>
            <w:rFonts w:ascii="Times New Roman" w:hAnsi="Times New Roman"/>
            <w:noProof/>
            <w:sz w:val="24"/>
          </w:rPr>
          <w:t xml:space="preserve"> </w:t>
        </w:r>
        <w:r>
          <w:rPr>
            <w:rStyle w:val="a3"/>
            <w:rFonts w:ascii="Times New Roman" w:hAnsi="Times New Roman"/>
            <w:noProof/>
            <w:sz w:val="24"/>
          </w:rPr>
          <w:t>Нефункционльные требования</w:t>
        </w:r>
        <w:r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8446AF7" w14:textId="358A7C01" w:rsidR="009E4DE7" w:rsidRDefault="002D21D5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3C88F85" w14:textId="25F890E1" w:rsidR="009E4DE7" w:rsidRDefault="002D21D5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036E304" w14:textId="73D6650A" w:rsidR="009E4DE7" w:rsidRDefault="002D21D5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04AFFA7B" w14:textId="4C104EBC" w:rsidR="009E4DE7" w:rsidRDefault="002D21D5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6E28F50E" w14:textId="2D2F281C" w:rsidR="009E4DE7" w:rsidRDefault="002D21D5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14:paraId="344E1904" w14:textId="77777777" w:rsidR="009E4DE7" w:rsidRDefault="002D21D5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14:paraId="6D58837E" w14:textId="1C79FDCD" w:rsidR="009E4DE7" w:rsidRDefault="009E4DE7" w:rsidP="009E4DE7">
      <w:pPr>
        <w:rPr>
          <w:sz w:val="28"/>
        </w:rPr>
      </w:pPr>
      <w:r>
        <w:rPr>
          <w:sz w:val="28"/>
        </w:rPr>
        <w:fldChar w:fldCharType="end"/>
      </w:r>
    </w:p>
    <w:p w14:paraId="0F0A74DF" w14:textId="1F3248DC" w:rsidR="009E4DE7" w:rsidRDefault="009E4DE7" w:rsidP="009E4DE7">
      <w:pPr>
        <w:rPr>
          <w:sz w:val="28"/>
        </w:rPr>
      </w:pPr>
    </w:p>
    <w:p w14:paraId="6721DC16" w14:textId="190532BA" w:rsidR="009E4DE7" w:rsidRDefault="009E4DE7" w:rsidP="009E4DE7">
      <w:pPr>
        <w:rPr>
          <w:sz w:val="28"/>
        </w:rPr>
      </w:pPr>
    </w:p>
    <w:p w14:paraId="7777D146" w14:textId="4AA4641D" w:rsidR="009E4DE7" w:rsidRDefault="009E4DE7" w:rsidP="009E4DE7">
      <w:pPr>
        <w:rPr>
          <w:sz w:val="28"/>
        </w:rPr>
      </w:pPr>
    </w:p>
    <w:p w14:paraId="1FA185C7" w14:textId="1295E396" w:rsidR="009E4DE7" w:rsidRDefault="009E4DE7" w:rsidP="009E4DE7">
      <w:pPr>
        <w:rPr>
          <w:sz w:val="28"/>
        </w:rPr>
      </w:pPr>
    </w:p>
    <w:p w14:paraId="1B489F20" w14:textId="4C0D59DA" w:rsidR="009E4DE7" w:rsidRDefault="009E4DE7" w:rsidP="009E4DE7">
      <w:pPr>
        <w:rPr>
          <w:sz w:val="28"/>
        </w:rPr>
      </w:pPr>
    </w:p>
    <w:p w14:paraId="373CE81F" w14:textId="36A1C4A1" w:rsidR="009E4DE7" w:rsidRDefault="009E4DE7" w:rsidP="009E4DE7">
      <w:pPr>
        <w:rPr>
          <w:sz w:val="28"/>
        </w:rPr>
      </w:pPr>
    </w:p>
    <w:p w14:paraId="77012662" w14:textId="022A6BE6" w:rsidR="009E4DE7" w:rsidRDefault="009E4DE7" w:rsidP="009E4DE7">
      <w:pPr>
        <w:rPr>
          <w:sz w:val="28"/>
        </w:rPr>
      </w:pPr>
    </w:p>
    <w:p w14:paraId="307A186B" w14:textId="57078DC0" w:rsidR="009E4DE7" w:rsidRDefault="009E4DE7" w:rsidP="009E4DE7">
      <w:pPr>
        <w:rPr>
          <w:sz w:val="28"/>
        </w:rPr>
      </w:pPr>
    </w:p>
    <w:p w14:paraId="57D5D72A" w14:textId="41AC4CFC" w:rsidR="009E4DE7" w:rsidRDefault="009E4DE7" w:rsidP="009E4DE7">
      <w:pPr>
        <w:rPr>
          <w:sz w:val="28"/>
        </w:rPr>
      </w:pPr>
    </w:p>
    <w:p w14:paraId="0A123A83" w14:textId="785B7AB2" w:rsidR="009E4DE7" w:rsidRDefault="009E4DE7" w:rsidP="009E4DE7">
      <w:pPr>
        <w:rPr>
          <w:sz w:val="28"/>
        </w:rPr>
      </w:pPr>
    </w:p>
    <w:p w14:paraId="687EE6F6" w14:textId="676F6593" w:rsidR="009E4DE7" w:rsidRDefault="009E4DE7" w:rsidP="009E4DE7">
      <w:pPr>
        <w:rPr>
          <w:sz w:val="28"/>
        </w:rPr>
      </w:pPr>
    </w:p>
    <w:p w14:paraId="37989C0F" w14:textId="74A7B540" w:rsidR="009E4DE7" w:rsidRDefault="009E4DE7" w:rsidP="009E4DE7">
      <w:pPr>
        <w:rPr>
          <w:sz w:val="28"/>
        </w:rPr>
      </w:pPr>
    </w:p>
    <w:p w14:paraId="60E1553B" w14:textId="3F8F9160" w:rsidR="009E4DE7" w:rsidRDefault="009E4DE7" w:rsidP="009E4DE7">
      <w:pPr>
        <w:rPr>
          <w:sz w:val="28"/>
        </w:rPr>
      </w:pPr>
    </w:p>
    <w:p w14:paraId="01C8DAA8" w14:textId="11791D26" w:rsidR="009E4DE7" w:rsidRDefault="009E4DE7" w:rsidP="009E4DE7">
      <w:pPr>
        <w:rPr>
          <w:sz w:val="28"/>
        </w:rPr>
      </w:pPr>
    </w:p>
    <w:p w14:paraId="6E600489" w14:textId="749AE26B" w:rsidR="009E4DE7" w:rsidRDefault="009E4DE7" w:rsidP="009E4DE7">
      <w:pPr>
        <w:rPr>
          <w:sz w:val="28"/>
        </w:rPr>
      </w:pPr>
    </w:p>
    <w:p w14:paraId="74ED1D60" w14:textId="478CEB7A" w:rsidR="009E4DE7" w:rsidRDefault="009E4DE7" w:rsidP="009E4DE7">
      <w:pPr>
        <w:rPr>
          <w:sz w:val="28"/>
        </w:rPr>
      </w:pPr>
    </w:p>
    <w:p w14:paraId="04328E0D" w14:textId="22803D53" w:rsidR="009E4DE7" w:rsidRDefault="009E4DE7" w:rsidP="009E4DE7">
      <w:pPr>
        <w:rPr>
          <w:sz w:val="28"/>
        </w:rPr>
      </w:pPr>
    </w:p>
    <w:p w14:paraId="2CBD6043" w14:textId="7822AC46" w:rsidR="009E4DE7" w:rsidRDefault="009E4DE7" w:rsidP="009E4DE7">
      <w:pPr>
        <w:rPr>
          <w:sz w:val="28"/>
        </w:rPr>
      </w:pPr>
    </w:p>
    <w:p w14:paraId="6537F3A3" w14:textId="2E8A97F2" w:rsidR="009E4DE7" w:rsidRDefault="009E4DE7" w:rsidP="009E4DE7">
      <w:pPr>
        <w:rPr>
          <w:sz w:val="28"/>
        </w:rPr>
      </w:pPr>
    </w:p>
    <w:p w14:paraId="15F3EFB1" w14:textId="4A3F056F" w:rsidR="009E4DE7" w:rsidRDefault="009E4DE7" w:rsidP="009E4DE7">
      <w:pPr>
        <w:rPr>
          <w:sz w:val="28"/>
        </w:rPr>
      </w:pPr>
    </w:p>
    <w:p w14:paraId="6EC04CA3" w14:textId="6248F6D5" w:rsidR="009E4DE7" w:rsidRDefault="009E4DE7" w:rsidP="009E4DE7">
      <w:pPr>
        <w:rPr>
          <w:sz w:val="28"/>
        </w:rPr>
      </w:pPr>
    </w:p>
    <w:p w14:paraId="24323FB1" w14:textId="36C23BDF" w:rsidR="009E4DE7" w:rsidRDefault="009E4DE7" w:rsidP="009E4DE7">
      <w:pPr>
        <w:rPr>
          <w:sz w:val="28"/>
        </w:rPr>
      </w:pPr>
    </w:p>
    <w:p w14:paraId="547FBA4B" w14:textId="431AB8BF" w:rsidR="009E4DE7" w:rsidRDefault="009E4DE7" w:rsidP="009E4DE7">
      <w:pPr>
        <w:rPr>
          <w:sz w:val="28"/>
        </w:rPr>
      </w:pPr>
    </w:p>
    <w:p w14:paraId="732E47A2" w14:textId="517F004C" w:rsidR="009E4DE7" w:rsidRDefault="009E4DE7" w:rsidP="009E4DE7">
      <w:pPr>
        <w:rPr>
          <w:sz w:val="28"/>
        </w:rPr>
      </w:pPr>
    </w:p>
    <w:p w14:paraId="7D95643C" w14:textId="587223D2" w:rsidR="009E4DE7" w:rsidRDefault="009E4DE7" w:rsidP="009E4DE7">
      <w:pPr>
        <w:rPr>
          <w:sz w:val="28"/>
        </w:rPr>
      </w:pPr>
    </w:p>
    <w:p w14:paraId="2DD51AD0" w14:textId="77777777" w:rsidR="0098010E" w:rsidRDefault="0098010E" w:rsidP="009E4DE7">
      <w:pPr>
        <w:rPr>
          <w:sz w:val="28"/>
        </w:rPr>
      </w:pPr>
    </w:p>
    <w:p w14:paraId="729933D1" w14:textId="7F735DB2" w:rsidR="009E4DE7" w:rsidRDefault="009E4DE7" w:rsidP="009E4DE7">
      <w:pPr>
        <w:rPr>
          <w:sz w:val="28"/>
        </w:rPr>
      </w:pPr>
    </w:p>
    <w:p w14:paraId="07DE63D0" w14:textId="2E493B2F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A705290" w14:textId="76568E31"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Данное техническое задание предоставлено к проекту «Информационный ресурс «Меню». Разработано в соответствии с ГОСТом 19.201</w:t>
      </w:r>
    </w:p>
    <w:p w14:paraId="7199E742" w14:textId="3849B9C0" w:rsidR="009E4DE7" w:rsidRDefault="009E4DE7" w:rsidP="009E4DE7">
      <w:pPr>
        <w:rPr>
          <w:sz w:val="28"/>
          <w:szCs w:val="28"/>
        </w:rPr>
      </w:pPr>
    </w:p>
    <w:p w14:paraId="7F67CE71" w14:textId="4C67C122" w:rsidR="009E4DE7" w:rsidRDefault="009E4DE7" w:rsidP="009E4DE7">
      <w:pPr>
        <w:rPr>
          <w:sz w:val="28"/>
          <w:szCs w:val="28"/>
        </w:rPr>
      </w:pPr>
    </w:p>
    <w:p w14:paraId="43690766" w14:textId="2F4DA9ED" w:rsidR="009E4DE7" w:rsidRDefault="009E4DE7" w:rsidP="009E4DE7">
      <w:pPr>
        <w:rPr>
          <w:sz w:val="28"/>
          <w:szCs w:val="28"/>
        </w:rPr>
      </w:pPr>
    </w:p>
    <w:p w14:paraId="517CA2B7" w14:textId="357B3A78" w:rsidR="009E4DE7" w:rsidRDefault="009E4DE7" w:rsidP="009E4DE7">
      <w:pPr>
        <w:rPr>
          <w:sz w:val="28"/>
          <w:szCs w:val="28"/>
        </w:rPr>
      </w:pPr>
    </w:p>
    <w:p w14:paraId="537EEE53" w14:textId="4789D319" w:rsidR="009E4DE7" w:rsidRDefault="009E4DE7" w:rsidP="009E4DE7">
      <w:pPr>
        <w:rPr>
          <w:sz w:val="28"/>
          <w:szCs w:val="28"/>
        </w:rPr>
      </w:pPr>
    </w:p>
    <w:p w14:paraId="0D7443F8" w14:textId="40604B6C" w:rsidR="009E4DE7" w:rsidRDefault="009E4DE7" w:rsidP="009E4DE7">
      <w:pPr>
        <w:rPr>
          <w:sz w:val="28"/>
          <w:szCs w:val="28"/>
        </w:rPr>
      </w:pPr>
    </w:p>
    <w:p w14:paraId="493A4F44" w14:textId="5CFFC628" w:rsidR="009E4DE7" w:rsidRDefault="009E4DE7" w:rsidP="009E4DE7">
      <w:pPr>
        <w:rPr>
          <w:sz w:val="28"/>
          <w:szCs w:val="28"/>
        </w:rPr>
      </w:pPr>
    </w:p>
    <w:p w14:paraId="5B61E04B" w14:textId="54E68F70" w:rsidR="009E4DE7" w:rsidRDefault="009E4DE7" w:rsidP="009E4DE7">
      <w:pPr>
        <w:rPr>
          <w:sz w:val="28"/>
          <w:szCs w:val="28"/>
        </w:rPr>
      </w:pPr>
    </w:p>
    <w:p w14:paraId="2C198EA2" w14:textId="6B81B99C" w:rsidR="009E4DE7" w:rsidRDefault="009E4DE7" w:rsidP="009E4DE7">
      <w:pPr>
        <w:rPr>
          <w:sz w:val="28"/>
          <w:szCs w:val="28"/>
        </w:rPr>
      </w:pPr>
    </w:p>
    <w:p w14:paraId="6ABA90ED" w14:textId="1256CCA9" w:rsidR="009E4DE7" w:rsidRDefault="009E4DE7" w:rsidP="009E4DE7">
      <w:pPr>
        <w:rPr>
          <w:sz w:val="28"/>
          <w:szCs w:val="28"/>
        </w:rPr>
      </w:pPr>
    </w:p>
    <w:p w14:paraId="26F62CD6" w14:textId="4D22E57C" w:rsidR="009E4DE7" w:rsidRDefault="009E4DE7" w:rsidP="009E4DE7">
      <w:pPr>
        <w:rPr>
          <w:sz w:val="28"/>
          <w:szCs w:val="28"/>
        </w:rPr>
      </w:pPr>
    </w:p>
    <w:p w14:paraId="4ECA946C" w14:textId="4CACCCEC" w:rsidR="009E4DE7" w:rsidRDefault="009E4DE7" w:rsidP="009E4DE7">
      <w:pPr>
        <w:rPr>
          <w:sz w:val="28"/>
          <w:szCs w:val="28"/>
        </w:rPr>
      </w:pPr>
    </w:p>
    <w:p w14:paraId="1C3E63D6" w14:textId="2088C403" w:rsidR="009E4DE7" w:rsidRDefault="009E4DE7" w:rsidP="009E4DE7">
      <w:pPr>
        <w:rPr>
          <w:sz w:val="28"/>
          <w:szCs w:val="28"/>
        </w:rPr>
      </w:pPr>
    </w:p>
    <w:p w14:paraId="39D47491" w14:textId="2688B179" w:rsidR="009E4DE7" w:rsidRDefault="009E4DE7" w:rsidP="009E4DE7">
      <w:pPr>
        <w:rPr>
          <w:sz w:val="28"/>
          <w:szCs w:val="28"/>
        </w:rPr>
      </w:pPr>
    </w:p>
    <w:p w14:paraId="650D3DC8" w14:textId="4807FECB" w:rsidR="009E4DE7" w:rsidRDefault="009E4DE7" w:rsidP="009E4DE7">
      <w:pPr>
        <w:rPr>
          <w:sz w:val="28"/>
          <w:szCs w:val="28"/>
        </w:rPr>
      </w:pPr>
    </w:p>
    <w:p w14:paraId="75C6831E" w14:textId="5BA0F9C7" w:rsidR="009E4DE7" w:rsidRDefault="009E4DE7" w:rsidP="009E4DE7">
      <w:pPr>
        <w:rPr>
          <w:sz w:val="28"/>
          <w:szCs w:val="28"/>
        </w:rPr>
      </w:pPr>
    </w:p>
    <w:p w14:paraId="499B2614" w14:textId="60109E7C" w:rsidR="009E4DE7" w:rsidRDefault="009E4DE7" w:rsidP="009E4DE7">
      <w:pPr>
        <w:rPr>
          <w:sz w:val="28"/>
          <w:szCs w:val="28"/>
        </w:rPr>
      </w:pPr>
    </w:p>
    <w:p w14:paraId="789CF75A" w14:textId="38CA1EA6" w:rsidR="009E4DE7" w:rsidRDefault="009E4DE7" w:rsidP="009E4DE7">
      <w:pPr>
        <w:rPr>
          <w:sz w:val="28"/>
          <w:szCs w:val="28"/>
        </w:rPr>
      </w:pPr>
    </w:p>
    <w:p w14:paraId="3D068FF6" w14:textId="3FCD990C" w:rsidR="009E4DE7" w:rsidRDefault="009E4DE7" w:rsidP="009E4DE7">
      <w:pPr>
        <w:rPr>
          <w:sz w:val="28"/>
          <w:szCs w:val="28"/>
        </w:rPr>
      </w:pPr>
    </w:p>
    <w:p w14:paraId="4D75428A" w14:textId="26869887" w:rsidR="009E4DE7" w:rsidRDefault="009E4DE7" w:rsidP="009E4DE7">
      <w:pPr>
        <w:rPr>
          <w:sz w:val="28"/>
          <w:szCs w:val="28"/>
        </w:rPr>
      </w:pPr>
    </w:p>
    <w:p w14:paraId="14963834" w14:textId="61F6EF77" w:rsidR="009E4DE7" w:rsidRDefault="009E4DE7" w:rsidP="009E4DE7">
      <w:pPr>
        <w:rPr>
          <w:sz w:val="28"/>
          <w:szCs w:val="28"/>
        </w:rPr>
      </w:pPr>
    </w:p>
    <w:p w14:paraId="594D9A7F" w14:textId="112CD40E" w:rsidR="009E4DE7" w:rsidRDefault="009E4DE7" w:rsidP="009E4DE7">
      <w:pPr>
        <w:rPr>
          <w:sz w:val="28"/>
          <w:szCs w:val="28"/>
        </w:rPr>
      </w:pPr>
    </w:p>
    <w:p w14:paraId="7FCFCF5C" w14:textId="6252F80D" w:rsidR="009E4DE7" w:rsidRDefault="009E4DE7" w:rsidP="009E4DE7">
      <w:pPr>
        <w:rPr>
          <w:sz w:val="28"/>
          <w:szCs w:val="28"/>
        </w:rPr>
      </w:pPr>
    </w:p>
    <w:p w14:paraId="2402FFD6" w14:textId="221D8AE9" w:rsidR="009E4DE7" w:rsidRDefault="009E4DE7" w:rsidP="009E4DE7">
      <w:pPr>
        <w:rPr>
          <w:sz w:val="28"/>
          <w:szCs w:val="28"/>
        </w:rPr>
      </w:pPr>
    </w:p>
    <w:p w14:paraId="6266E223" w14:textId="1FFE3C39" w:rsidR="009E4DE7" w:rsidRDefault="009E4DE7" w:rsidP="009E4DE7">
      <w:pPr>
        <w:rPr>
          <w:sz w:val="28"/>
          <w:szCs w:val="28"/>
        </w:rPr>
      </w:pPr>
    </w:p>
    <w:p w14:paraId="77591292" w14:textId="2F2A7043" w:rsidR="009E4DE7" w:rsidRDefault="009E4DE7" w:rsidP="009E4DE7">
      <w:pPr>
        <w:rPr>
          <w:sz w:val="28"/>
          <w:szCs w:val="28"/>
        </w:rPr>
      </w:pPr>
    </w:p>
    <w:p w14:paraId="0A2192AF" w14:textId="4504FCF8" w:rsidR="009E4DE7" w:rsidRDefault="009E4DE7" w:rsidP="009E4DE7">
      <w:pPr>
        <w:rPr>
          <w:sz w:val="28"/>
          <w:szCs w:val="28"/>
        </w:rPr>
      </w:pPr>
    </w:p>
    <w:p w14:paraId="6B69952D" w14:textId="4C8CCC71" w:rsidR="009E4DE7" w:rsidRDefault="009E4DE7" w:rsidP="009E4DE7">
      <w:pPr>
        <w:rPr>
          <w:sz w:val="28"/>
          <w:szCs w:val="28"/>
        </w:rPr>
      </w:pPr>
    </w:p>
    <w:p w14:paraId="508BF6DF" w14:textId="248AB177" w:rsidR="009E4DE7" w:rsidRDefault="009E4DE7" w:rsidP="009E4DE7">
      <w:pPr>
        <w:rPr>
          <w:sz w:val="28"/>
          <w:szCs w:val="28"/>
        </w:rPr>
      </w:pPr>
    </w:p>
    <w:p w14:paraId="77C6DDA5" w14:textId="233204B8" w:rsidR="009E4DE7" w:rsidRDefault="009E4DE7" w:rsidP="009E4DE7">
      <w:pPr>
        <w:rPr>
          <w:sz w:val="28"/>
          <w:szCs w:val="28"/>
        </w:rPr>
      </w:pPr>
    </w:p>
    <w:p w14:paraId="50EBD166" w14:textId="01CD05A2" w:rsidR="009E4DE7" w:rsidRDefault="009E4DE7" w:rsidP="009E4DE7">
      <w:pPr>
        <w:rPr>
          <w:sz w:val="28"/>
          <w:szCs w:val="28"/>
        </w:rPr>
      </w:pPr>
    </w:p>
    <w:p w14:paraId="315DC795" w14:textId="75BE6DA7" w:rsidR="009E4DE7" w:rsidRDefault="009E4DE7" w:rsidP="009E4DE7">
      <w:pPr>
        <w:rPr>
          <w:sz w:val="28"/>
          <w:szCs w:val="28"/>
        </w:rPr>
      </w:pPr>
    </w:p>
    <w:p w14:paraId="25819E4C" w14:textId="78A2A28C" w:rsidR="009E4DE7" w:rsidRDefault="009E4DE7" w:rsidP="009E4DE7">
      <w:pPr>
        <w:rPr>
          <w:sz w:val="28"/>
          <w:szCs w:val="28"/>
        </w:rPr>
      </w:pPr>
    </w:p>
    <w:p w14:paraId="1242C601" w14:textId="26B2D2A1" w:rsidR="009E4DE7" w:rsidRDefault="009E4DE7" w:rsidP="009E4DE7">
      <w:pPr>
        <w:rPr>
          <w:sz w:val="28"/>
          <w:szCs w:val="28"/>
        </w:rPr>
      </w:pPr>
    </w:p>
    <w:p w14:paraId="35474228" w14:textId="09C1BFF1" w:rsidR="009E4DE7" w:rsidRDefault="009E4DE7" w:rsidP="009E4DE7">
      <w:pPr>
        <w:rPr>
          <w:sz w:val="28"/>
          <w:szCs w:val="28"/>
        </w:rPr>
      </w:pPr>
    </w:p>
    <w:p w14:paraId="68ED37FF" w14:textId="6F8A1B5C" w:rsidR="009E4DE7" w:rsidRDefault="009E4DE7" w:rsidP="009E4DE7">
      <w:pPr>
        <w:rPr>
          <w:sz w:val="28"/>
          <w:szCs w:val="28"/>
        </w:rPr>
      </w:pPr>
    </w:p>
    <w:p w14:paraId="20487D94" w14:textId="180652A3" w:rsidR="009E4DE7" w:rsidRDefault="009E4DE7" w:rsidP="009E4DE7">
      <w:pPr>
        <w:rPr>
          <w:sz w:val="28"/>
          <w:szCs w:val="28"/>
        </w:rPr>
      </w:pPr>
    </w:p>
    <w:p w14:paraId="459CEFB6" w14:textId="30A4F14F" w:rsidR="009E4DE7" w:rsidRDefault="009E4DE7" w:rsidP="009E4DE7">
      <w:pPr>
        <w:rPr>
          <w:sz w:val="28"/>
          <w:szCs w:val="28"/>
        </w:rPr>
      </w:pPr>
    </w:p>
    <w:p w14:paraId="42CA3585" w14:textId="627416A4" w:rsidR="009E4DE7" w:rsidRDefault="009E4DE7" w:rsidP="009E4DE7">
      <w:pPr>
        <w:rPr>
          <w:sz w:val="28"/>
          <w:szCs w:val="28"/>
        </w:rPr>
      </w:pPr>
    </w:p>
    <w:p w14:paraId="0298DA33" w14:textId="63726A23" w:rsidR="009E4DE7" w:rsidRDefault="009E4DE7" w:rsidP="009E4DE7">
      <w:pPr>
        <w:rPr>
          <w:sz w:val="28"/>
          <w:szCs w:val="28"/>
        </w:rPr>
      </w:pPr>
    </w:p>
    <w:p w14:paraId="375EB2FB" w14:textId="77777777" w:rsidR="0098010E" w:rsidRDefault="0098010E" w:rsidP="009E4DE7">
      <w:pPr>
        <w:rPr>
          <w:sz w:val="28"/>
          <w:szCs w:val="28"/>
        </w:rPr>
      </w:pPr>
    </w:p>
    <w:p w14:paraId="7F4DDBD8" w14:textId="12ECFEF1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14:paraId="28FD1D3F" w14:textId="104D2BB9"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 Жидковой К.О.</w:t>
      </w:r>
    </w:p>
    <w:p w14:paraId="7B9320F6" w14:textId="732741F7" w:rsidR="00E001B8" w:rsidRDefault="00E001B8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Наименование программного продукта «Информационный ресурс «Меню»</w:t>
      </w:r>
    </w:p>
    <w:p w14:paraId="441A91F2" w14:textId="4A5DDC70" w:rsidR="00F95541" w:rsidRDefault="00F95541" w:rsidP="009E4DE7">
      <w:pPr>
        <w:rPr>
          <w:sz w:val="28"/>
          <w:szCs w:val="28"/>
        </w:rPr>
      </w:pPr>
    </w:p>
    <w:p w14:paraId="0DDE8145" w14:textId="0061085A" w:rsidR="00F95541" w:rsidRDefault="00F95541" w:rsidP="009E4DE7">
      <w:pPr>
        <w:rPr>
          <w:sz w:val="28"/>
          <w:szCs w:val="28"/>
        </w:rPr>
      </w:pPr>
    </w:p>
    <w:p w14:paraId="258A139A" w14:textId="3D1EC98C" w:rsidR="00F95541" w:rsidRDefault="00F95541" w:rsidP="009E4DE7">
      <w:pPr>
        <w:rPr>
          <w:sz w:val="28"/>
          <w:szCs w:val="28"/>
        </w:rPr>
      </w:pPr>
    </w:p>
    <w:p w14:paraId="6126D67A" w14:textId="29FEDF43" w:rsidR="00F95541" w:rsidRDefault="00F95541" w:rsidP="009E4DE7">
      <w:pPr>
        <w:rPr>
          <w:sz w:val="28"/>
          <w:szCs w:val="28"/>
        </w:rPr>
      </w:pPr>
    </w:p>
    <w:p w14:paraId="31C7D81F" w14:textId="5ABADB60" w:rsidR="00F95541" w:rsidRDefault="00F95541" w:rsidP="009E4DE7">
      <w:pPr>
        <w:rPr>
          <w:sz w:val="28"/>
          <w:szCs w:val="28"/>
        </w:rPr>
      </w:pPr>
    </w:p>
    <w:p w14:paraId="4D7EE1F8" w14:textId="17AFB6BF" w:rsidR="00F95541" w:rsidRDefault="00F95541" w:rsidP="009E4DE7">
      <w:pPr>
        <w:rPr>
          <w:sz w:val="28"/>
          <w:szCs w:val="28"/>
        </w:rPr>
      </w:pPr>
    </w:p>
    <w:p w14:paraId="4B027416" w14:textId="382C3A66" w:rsidR="00F95541" w:rsidRDefault="00F95541" w:rsidP="009E4DE7">
      <w:pPr>
        <w:rPr>
          <w:sz w:val="28"/>
          <w:szCs w:val="28"/>
        </w:rPr>
      </w:pPr>
    </w:p>
    <w:p w14:paraId="13C91CB2" w14:textId="255E90A3" w:rsidR="00F95541" w:rsidRDefault="00F95541" w:rsidP="009E4DE7">
      <w:pPr>
        <w:rPr>
          <w:sz w:val="28"/>
          <w:szCs w:val="28"/>
        </w:rPr>
      </w:pPr>
    </w:p>
    <w:p w14:paraId="37DF8AFE" w14:textId="15E3FA95" w:rsidR="00F95541" w:rsidRDefault="00F95541" w:rsidP="009E4DE7">
      <w:pPr>
        <w:rPr>
          <w:sz w:val="28"/>
          <w:szCs w:val="28"/>
        </w:rPr>
      </w:pPr>
    </w:p>
    <w:p w14:paraId="6610E478" w14:textId="3119AE3B" w:rsidR="00F95541" w:rsidRDefault="00F95541" w:rsidP="009E4DE7">
      <w:pPr>
        <w:rPr>
          <w:sz w:val="28"/>
          <w:szCs w:val="28"/>
        </w:rPr>
      </w:pPr>
    </w:p>
    <w:p w14:paraId="413DD0B8" w14:textId="7B7D0106" w:rsidR="00F95541" w:rsidRDefault="00F95541" w:rsidP="009E4DE7">
      <w:pPr>
        <w:rPr>
          <w:sz w:val="28"/>
          <w:szCs w:val="28"/>
        </w:rPr>
      </w:pPr>
    </w:p>
    <w:p w14:paraId="059D4FC0" w14:textId="7F0922EE" w:rsidR="00F95541" w:rsidRDefault="00F95541" w:rsidP="009E4DE7">
      <w:pPr>
        <w:rPr>
          <w:sz w:val="28"/>
          <w:szCs w:val="28"/>
        </w:rPr>
      </w:pPr>
    </w:p>
    <w:p w14:paraId="1C8E0EC8" w14:textId="10D9CE20" w:rsidR="00F95541" w:rsidRDefault="00F95541" w:rsidP="009E4DE7">
      <w:pPr>
        <w:rPr>
          <w:sz w:val="28"/>
          <w:szCs w:val="28"/>
        </w:rPr>
      </w:pPr>
    </w:p>
    <w:p w14:paraId="0EC54F56" w14:textId="42814213" w:rsidR="00F95541" w:rsidRDefault="00F95541" w:rsidP="009E4DE7">
      <w:pPr>
        <w:rPr>
          <w:sz w:val="28"/>
          <w:szCs w:val="28"/>
        </w:rPr>
      </w:pPr>
    </w:p>
    <w:p w14:paraId="73D0B6B4" w14:textId="28FE157F" w:rsidR="00F95541" w:rsidRDefault="00F95541" w:rsidP="009E4DE7">
      <w:pPr>
        <w:rPr>
          <w:sz w:val="28"/>
          <w:szCs w:val="28"/>
        </w:rPr>
      </w:pPr>
    </w:p>
    <w:p w14:paraId="368B7796" w14:textId="1F779627" w:rsidR="00F95541" w:rsidRDefault="00F95541" w:rsidP="009E4DE7">
      <w:pPr>
        <w:rPr>
          <w:sz w:val="28"/>
          <w:szCs w:val="28"/>
        </w:rPr>
      </w:pPr>
    </w:p>
    <w:p w14:paraId="49C815C8" w14:textId="1BF87BAA" w:rsidR="00F95541" w:rsidRDefault="00F95541" w:rsidP="009E4DE7">
      <w:pPr>
        <w:rPr>
          <w:sz w:val="28"/>
          <w:szCs w:val="28"/>
        </w:rPr>
      </w:pPr>
    </w:p>
    <w:p w14:paraId="26ACF2B7" w14:textId="53E814AC" w:rsidR="00F95541" w:rsidRDefault="00F95541" w:rsidP="009E4DE7">
      <w:pPr>
        <w:rPr>
          <w:sz w:val="28"/>
          <w:szCs w:val="28"/>
        </w:rPr>
      </w:pPr>
    </w:p>
    <w:p w14:paraId="096DDB30" w14:textId="567E659A" w:rsidR="00F95541" w:rsidRDefault="00F95541" w:rsidP="009E4DE7">
      <w:pPr>
        <w:rPr>
          <w:sz w:val="28"/>
          <w:szCs w:val="28"/>
        </w:rPr>
      </w:pPr>
    </w:p>
    <w:p w14:paraId="4A0CA261" w14:textId="61BE507B" w:rsidR="00F95541" w:rsidRDefault="00F95541" w:rsidP="009E4DE7">
      <w:pPr>
        <w:rPr>
          <w:sz w:val="28"/>
          <w:szCs w:val="28"/>
        </w:rPr>
      </w:pPr>
    </w:p>
    <w:p w14:paraId="5D227871" w14:textId="0E736743" w:rsidR="00F95541" w:rsidRDefault="00F95541" w:rsidP="009E4DE7">
      <w:pPr>
        <w:rPr>
          <w:sz w:val="28"/>
          <w:szCs w:val="28"/>
        </w:rPr>
      </w:pPr>
    </w:p>
    <w:p w14:paraId="7C4D3181" w14:textId="38711C99" w:rsidR="00F95541" w:rsidRDefault="00F95541" w:rsidP="009E4DE7">
      <w:pPr>
        <w:rPr>
          <w:sz w:val="28"/>
          <w:szCs w:val="28"/>
        </w:rPr>
      </w:pPr>
    </w:p>
    <w:p w14:paraId="6662E170" w14:textId="7A6F66F1" w:rsidR="00F95541" w:rsidRDefault="00F95541" w:rsidP="009E4DE7">
      <w:pPr>
        <w:rPr>
          <w:sz w:val="28"/>
          <w:szCs w:val="28"/>
        </w:rPr>
      </w:pPr>
    </w:p>
    <w:p w14:paraId="1ECD22EA" w14:textId="3EC12C1F" w:rsidR="00F95541" w:rsidRDefault="00F95541" w:rsidP="009E4DE7">
      <w:pPr>
        <w:rPr>
          <w:sz w:val="28"/>
          <w:szCs w:val="28"/>
        </w:rPr>
      </w:pPr>
    </w:p>
    <w:p w14:paraId="13C6752F" w14:textId="3F8A5056" w:rsidR="00F95541" w:rsidRDefault="00F95541" w:rsidP="009E4DE7">
      <w:pPr>
        <w:rPr>
          <w:sz w:val="28"/>
          <w:szCs w:val="28"/>
        </w:rPr>
      </w:pPr>
    </w:p>
    <w:p w14:paraId="3838B8ED" w14:textId="731B3316" w:rsidR="00F95541" w:rsidRDefault="00F95541" w:rsidP="009E4DE7">
      <w:pPr>
        <w:rPr>
          <w:sz w:val="28"/>
          <w:szCs w:val="28"/>
        </w:rPr>
      </w:pPr>
    </w:p>
    <w:p w14:paraId="7583CEC5" w14:textId="5CA05E77" w:rsidR="00F95541" w:rsidRDefault="00F95541" w:rsidP="009E4DE7">
      <w:pPr>
        <w:rPr>
          <w:sz w:val="28"/>
          <w:szCs w:val="28"/>
        </w:rPr>
      </w:pPr>
    </w:p>
    <w:p w14:paraId="0F54E1A9" w14:textId="4661CF7C" w:rsidR="00F95541" w:rsidRDefault="00F95541" w:rsidP="009E4DE7">
      <w:pPr>
        <w:rPr>
          <w:sz w:val="28"/>
          <w:szCs w:val="28"/>
        </w:rPr>
      </w:pPr>
    </w:p>
    <w:p w14:paraId="31619FA4" w14:textId="09361705" w:rsidR="00F95541" w:rsidRDefault="00F95541" w:rsidP="009E4DE7">
      <w:pPr>
        <w:rPr>
          <w:sz w:val="28"/>
          <w:szCs w:val="28"/>
        </w:rPr>
      </w:pPr>
    </w:p>
    <w:p w14:paraId="7B1DD662" w14:textId="42B656F3" w:rsidR="00F95541" w:rsidRDefault="00F95541" w:rsidP="009E4DE7">
      <w:pPr>
        <w:rPr>
          <w:sz w:val="28"/>
          <w:szCs w:val="28"/>
        </w:rPr>
      </w:pPr>
    </w:p>
    <w:p w14:paraId="6832911A" w14:textId="76F570B4" w:rsidR="00F95541" w:rsidRDefault="00F95541" w:rsidP="009E4DE7">
      <w:pPr>
        <w:rPr>
          <w:sz w:val="28"/>
          <w:szCs w:val="28"/>
        </w:rPr>
      </w:pPr>
    </w:p>
    <w:p w14:paraId="40F19690" w14:textId="0F29DED1" w:rsidR="00F95541" w:rsidRDefault="00F95541" w:rsidP="009E4DE7">
      <w:pPr>
        <w:rPr>
          <w:sz w:val="28"/>
          <w:szCs w:val="28"/>
        </w:rPr>
      </w:pPr>
    </w:p>
    <w:p w14:paraId="5455BCDC" w14:textId="783B21F4" w:rsidR="00F95541" w:rsidRDefault="00F95541" w:rsidP="009E4DE7">
      <w:pPr>
        <w:rPr>
          <w:sz w:val="28"/>
          <w:szCs w:val="28"/>
        </w:rPr>
      </w:pPr>
    </w:p>
    <w:p w14:paraId="0F928C46" w14:textId="041C0C03" w:rsidR="00F95541" w:rsidRDefault="00F95541" w:rsidP="009E4DE7">
      <w:pPr>
        <w:rPr>
          <w:sz w:val="28"/>
          <w:szCs w:val="28"/>
        </w:rPr>
      </w:pPr>
    </w:p>
    <w:p w14:paraId="654ADF71" w14:textId="046AD76F" w:rsidR="00F95541" w:rsidRDefault="00F95541" w:rsidP="009E4DE7">
      <w:pPr>
        <w:rPr>
          <w:sz w:val="28"/>
          <w:szCs w:val="28"/>
        </w:rPr>
      </w:pPr>
    </w:p>
    <w:p w14:paraId="66D24659" w14:textId="71008F90"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14:paraId="2BE1BE3E" w14:textId="77777777" w:rsidR="00CE6871" w:rsidRDefault="00CE6871" w:rsidP="00CE6871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программного продукта заключается в создании приложения, легкого в использовании, удовлетворяющего всем требованиям, отраженным в разделе 4.</w:t>
      </w:r>
    </w:p>
    <w:p w14:paraId="6E1FBE82" w14:textId="73FB8359" w:rsidR="00CE6871" w:rsidRDefault="00CE6871" w:rsidP="009E4DE7">
      <w:pPr>
        <w:rPr>
          <w:sz w:val="28"/>
          <w:szCs w:val="28"/>
        </w:rPr>
      </w:pPr>
    </w:p>
    <w:p w14:paraId="12EADF27" w14:textId="577F8B59" w:rsidR="00CE6871" w:rsidRDefault="00CE6871" w:rsidP="009E4DE7">
      <w:pPr>
        <w:rPr>
          <w:sz w:val="28"/>
          <w:szCs w:val="28"/>
        </w:rPr>
      </w:pPr>
    </w:p>
    <w:p w14:paraId="5311A74E" w14:textId="674C2A3C" w:rsidR="00CE6871" w:rsidRDefault="00CE6871" w:rsidP="009E4DE7">
      <w:pPr>
        <w:rPr>
          <w:sz w:val="28"/>
          <w:szCs w:val="28"/>
        </w:rPr>
      </w:pPr>
    </w:p>
    <w:p w14:paraId="0B7F02A2" w14:textId="54DDDFD8" w:rsidR="00CE6871" w:rsidRDefault="00CE6871" w:rsidP="009E4DE7">
      <w:pPr>
        <w:rPr>
          <w:sz w:val="28"/>
          <w:szCs w:val="28"/>
        </w:rPr>
      </w:pPr>
    </w:p>
    <w:p w14:paraId="5EE13310" w14:textId="0070E59A" w:rsidR="00CE6871" w:rsidRDefault="00CE6871" w:rsidP="009E4DE7">
      <w:pPr>
        <w:rPr>
          <w:sz w:val="28"/>
          <w:szCs w:val="28"/>
        </w:rPr>
      </w:pPr>
    </w:p>
    <w:p w14:paraId="0624F0EF" w14:textId="523BA5D7" w:rsidR="00CE6871" w:rsidRDefault="00CE6871" w:rsidP="009E4DE7">
      <w:pPr>
        <w:rPr>
          <w:sz w:val="28"/>
          <w:szCs w:val="28"/>
        </w:rPr>
      </w:pPr>
    </w:p>
    <w:p w14:paraId="5556041A" w14:textId="5FE82F9C" w:rsidR="00CE6871" w:rsidRDefault="00CE6871" w:rsidP="009E4DE7">
      <w:pPr>
        <w:rPr>
          <w:sz w:val="28"/>
          <w:szCs w:val="28"/>
        </w:rPr>
      </w:pPr>
    </w:p>
    <w:p w14:paraId="69776F87" w14:textId="25FE718D" w:rsidR="00CE6871" w:rsidRDefault="00CE6871" w:rsidP="009E4DE7">
      <w:pPr>
        <w:rPr>
          <w:sz w:val="28"/>
          <w:szCs w:val="28"/>
        </w:rPr>
      </w:pPr>
    </w:p>
    <w:p w14:paraId="2D56EA18" w14:textId="7A5F5336" w:rsidR="00CE6871" w:rsidRDefault="00CE6871" w:rsidP="009E4DE7">
      <w:pPr>
        <w:rPr>
          <w:sz w:val="28"/>
          <w:szCs w:val="28"/>
        </w:rPr>
      </w:pPr>
    </w:p>
    <w:p w14:paraId="36083D2C" w14:textId="751F92E1" w:rsidR="00CE6871" w:rsidRDefault="00CE6871" w:rsidP="009E4DE7">
      <w:pPr>
        <w:rPr>
          <w:sz w:val="28"/>
          <w:szCs w:val="28"/>
        </w:rPr>
      </w:pPr>
    </w:p>
    <w:p w14:paraId="5752B008" w14:textId="1A380B22" w:rsidR="00CE6871" w:rsidRDefault="00CE6871" w:rsidP="009E4DE7">
      <w:pPr>
        <w:rPr>
          <w:sz w:val="28"/>
          <w:szCs w:val="28"/>
        </w:rPr>
      </w:pPr>
    </w:p>
    <w:p w14:paraId="730FE43A" w14:textId="43B36CD9" w:rsidR="00CE6871" w:rsidRDefault="00CE6871" w:rsidP="009E4DE7">
      <w:pPr>
        <w:rPr>
          <w:sz w:val="28"/>
          <w:szCs w:val="28"/>
        </w:rPr>
      </w:pPr>
    </w:p>
    <w:p w14:paraId="55638A56" w14:textId="66BEE659" w:rsidR="00CE6871" w:rsidRDefault="00CE6871" w:rsidP="009E4DE7">
      <w:pPr>
        <w:rPr>
          <w:sz w:val="28"/>
          <w:szCs w:val="28"/>
        </w:rPr>
      </w:pPr>
    </w:p>
    <w:p w14:paraId="4497CDC2" w14:textId="0EBD54C3" w:rsidR="00CE6871" w:rsidRDefault="00CE6871" w:rsidP="009E4DE7">
      <w:pPr>
        <w:rPr>
          <w:sz w:val="28"/>
          <w:szCs w:val="28"/>
        </w:rPr>
      </w:pPr>
    </w:p>
    <w:p w14:paraId="106962AF" w14:textId="35FB7CA3" w:rsidR="00CE6871" w:rsidRDefault="00CE6871" w:rsidP="009E4DE7">
      <w:pPr>
        <w:rPr>
          <w:sz w:val="28"/>
          <w:szCs w:val="28"/>
        </w:rPr>
      </w:pPr>
    </w:p>
    <w:p w14:paraId="0BE94160" w14:textId="0E7DB048" w:rsidR="00CE6871" w:rsidRDefault="00CE6871" w:rsidP="009E4DE7">
      <w:pPr>
        <w:rPr>
          <w:sz w:val="28"/>
          <w:szCs w:val="28"/>
        </w:rPr>
      </w:pPr>
    </w:p>
    <w:p w14:paraId="06E07AAC" w14:textId="6CCEDB05" w:rsidR="00CE6871" w:rsidRDefault="00CE6871" w:rsidP="009E4DE7">
      <w:pPr>
        <w:rPr>
          <w:sz w:val="28"/>
          <w:szCs w:val="28"/>
        </w:rPr>
      </w:pPr>
    </w:p>
    <w:p w14:paraId="56B5340B" w14:textId="009A7320" w:rsidR="00CE6871" w:rsidRDefault="00CE6871" w:rsidP="009E4DE7">
      <w:pPr>
        <w:rPr>
          <w:sz w:val="28"/>
          <w:szCs w:val="28"/>
        </w:rPr>
      </w:pPr>
    </w:p>
    <w:p w14:paraId="403F4008" w14:textId="55884F98" w:rsidR="00CE6871" w:rsidRDefault="00CE6871" w:rsidP="009E4DE7">
      <w:pPr>
        <w:rPr>
          <w:sz w:val="28"/>
          <w:szCs w:val="28"/>
        </w:rPr>
      </w:pPr>
    </w:p>
    <w:p w14:paraId="6962539B" w14:textId="7C2E55E5" w:rsidR="00CE6871" w:rsidRDefault="00CE6871" w:rsidP="009E4DE7">
      <w:pPr>
        <w:rPr>
          <w:sz w:val="28"/>
          <w:szCs w:val="28"/>
        </w:rPr>
      </w:pPr>
    </w:p>
    <w:p w14:paraId="18A2244F" w14:textId="1F57B6C1" w:rsidR="00CE6871" w:rsidRDefault="00CE6871" w:rsidP="009E4DE7">
      <w:pPr>
        <w:rPr>
          <w:sz w:val="28"/>
          <w:szCs w:val="28"/>
        </w:rPr>
      </w:pPr>
    </w:p>
    <w:p w14:paraId="030ACB9B" w14:textId="5031A358" w:rsidR="00CE6871" w:rsidRDefault="00CE6871" w:rsidP="009E4DE7">
      <w:pPr>
        <w:rPr>
          <w:sz w:val="28"/>
          <w:szCs w:val="28"/>
        </w:rPr>
      </w:pPr>
    </w:p>
    <w:p w14:paraId="1B543CFE" w14:textId="09B49479" w:rsidR="00CE6871" w:rsidRDefault="00CE6871" w:rsidP="009E4DE7">
      <w:pPr>
        <w:rPr>
          <w:sz w:val="28"/>
          <w:szCs w:val="28"/>
        </w:rPr>
      </w:pPr>
    </w:p>
    <w:p w14:paraId="6FB0A246" w14:textId="664E39BC" w:rsidR="00CE6871" w:rsidRDefault="00CE6871" w:rsidP="009E4DE7">
      <w:pPr>
        <w:rPr>
          <w:sz w:val="28"/>
          <w:szCs w:val="28"/>
        </w:rPr>
      </w:pPr>
    </w:p>
    <w:p w14:paraId="6209C71F" w14:textId="2C28EAB2" w:rsidR="00CE6871" w:rsidRDefault="00CE6871" w:rsidP="009E4DE7">
      <w:pPr>
        <w:rPr>
          <w:sz w:val="28"/>
          <w:szCs w:val="28"/>
        </w:rPr>
      </w:pPr>
    </w:p>
    <w:p w14:paraId="38C080DC" w14:textId="4C1C5BBA" w:rsidR="00CE6871" w:rsidRDefault="00CE6871" w:rsidP="009E4DE7">
      <w:pPr>
        <w:rPr>
          <w:sz w:val="28"/>
          <w:szCs w:val="28"/>
        </w:rPr>
      </w:pPr>
    </w:p>
    <w:p w14:paraId="76F7C64F" w14:textId="1A7FB971" w:rsidR="00CE6871" w:rsidRDefault="00CE6871" w:rsidP="009E4DE7">
      <w:pPr>
        <w:rPr>
          <w:sz w:val="28"/>
          <w:szCs w:val="28"/>
        </w:rPr>
      </w:pPr>
    </w:p>
    <w:p w14:paraId="30F9D787" w14:textId="7BCE27B6" w:rsidR="00CE6871" w:rsidRDefault="00CE6871" w:rsidP="009E4DE7">
      <w:pPr>
        <w:rPr>
          <w:sz w:val="28"/>
          <w:szCs w:val="28"/>
        </w:rPr>
      </w:pPr>
    </w:p>
    <w:p w14:paraId="2ED670DF" w14:textId="73B4E94F" w:rsidR="00CE6871" w:rsidRDefault="00CE6871" w:rsidP="009E4DE7">
      <w:pPr>
        <w:rPr>
          <w:sz w:val="28"/>
          <w:szCs w:val="28"/>
        </w:rPr>
      </w:pPr>
    </w:p>
    <w:p w14:paraId="7E6774C8" w14:textId="61F80AE0" w:rsidR="00CE6871" w:rsidRDefault="00CE6871" w:rsidP="009E4DE7">
      <w:pPr>
        <w:rPr>
          <w:sz w:val="28"/>
          <w:szCs w:val="28"/>
        </w:rPr>
      </w:pPr>
    </w:p>
    <w:p w14:paraId="03C614B6" w14:textId="61153BB8" w:rsidR="00CE6871" w:rsidRDefault="00CE6871" w:rsidP="009E4DE7">
      <w:pPr>
        <w:rPr>
          <w:sz w:val="28"/>
          <w:szCs w:val="28"/>
        </w:rPr>
      </w:pPr>
    </w:p>
    <w:p w14:paraId="06A0E521" w14:textId="6582C9F3" w:rsidR="00CE6871" w:rsidRDefault="00CE6871" w:rsidP="009E4DE7">
      <w:pPr>
        <w:rPr>
          <w:sz w:val="28"/>
          <w:szCs w:val="28"/>
        </w:rPr>
      </w:pPr>
    </w:p>
    <w:p w14:paraId="658A5A7F" w14:textId="07BEB792" w:rsidR="00CE6871" w:rsidRDefault="00CE6871" w:rsidP="009E4DE7">
      <w:pPr>
        <w:rPr>
          <w:sz w:val="28"/>
          <w:szCs w:val="28"/>
        </w:rPr>
      </w:pPr>
    </w:p>
    <w:p w14:paraId="3A951210" w14:textId="03E2C83B" w:rsidR="00CE6871" w:rsidRDefault="00CE6871" w:rsidP="009E4DE7">
      <w:pPr>
        <w:rPr>
          <w:sz w:val="28"/>
          <w:szCs w:val="28"/>
        </w:rPr>
      </w:pPr>
    </w:p>
    <w:p w14:paraId="2E283FCC" w14:textId="59245012" w:rsidR="00CE6871" w:rsidRDefault="00CE6871" w:rsidP="009E4DE7">
      <w:pPr>
        <w:rPr>
          <w:sz w:val="28"/>
          <w:szCs w:val="28"/>
        </w:rPr>
      </w:pPr>
    </w:p>
    <w:p w14:paraId="6120B002" w14:textId="3E0D2507" w:rsidR="00CE6871" w:rsidRDefault="00CE6871" w:rsidP="009E4DE7">
      <w:pPr>
        <w:rPr>
          <w:sz w:val="28"/>
          <w:szCs w:val="28"/>
        </w:rPr>
      </w:pPr>
    </w:p>
    <w:p w14:paraId="19525164" w14:textId="060926A0" w:rsidR="00CE6871" w:rsidRDefault="00CE6871" w:rsidP="009E4DE7">
      <w:pPr>
        <w:rPr>
          <w:sz w:val="28"/>
          <w:szCs w:val="28"/>
        </w:rPr>
      </w:pPr>
    </w:p>
    <w:p w14:paraId="281B6B91" w14:textId="3EFA704B" w:rsidR="00CE6871" w:rsidRDefault="00CE6871" w:rsidP="009E4DE7">
      <w:pPr>
        <w:rPr>
          <w:sz w:val="28"/>
          <w:szCs w:val="28"/>
        </w:rPr>
      </w:pPr>
    </w:p>
    <w:p w14:paraId="1BCBA7D2" w14:textId="6EF1E85F" w:rsidR="00CE6871" w:rsidRDefault="00CE6871" w:rsidP="009E4DE7">
      <w:pPr>
        <w:rPr>
          <w:sz w:val="28"/>
          <w:szCs w:val="28"/>
        </w:rPr>
      </w:pPr>
    </w:p>
    <w:p w14:paraId="05F94ADF" w14:textId="51EE106E"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14:paraId="4D59C19C" w14:textId="4B737E5D" w:rsidR="00FF78E6" w:rsidRPr="00FF78E6" w:rsidRDefault="00804AA8" w:rsidP="00FF78E6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</w:p>
    <w:p w14:paraId="0ECB87B3" w14:textId="77777777" w:rsidR="00FF78E6" w:rsidRPr="00804AA8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Наличие информации о блюдах и напитках конкретного заведения;</w:t>
      </w:r>
    </w:p>
    <w:p w14:paraId="3121A583" w14:textId="77777777" w:rsidR="00FF78E6" w:rsidRPr="00804AA8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Наличие отдельной винной карты;</w:t>
      </w:r>
    </w:p>
    <w:p w14:paraId="72D75101" w14:textId="77777777" w:rsidR="00FF78E6" w:rsidRPr="00804AA8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Настольное приложение;</w:t>
      </w:r>
    </w:p>
    <w:p w14:paraId="494B78F7" w14:textId="77777777" w:rsidR="00FF78E6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Обработка исключений.</w:t>
      </w:r>
    </w:p>
    <w:p w14:paraId="55A75097" w14:textId="77777777"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1E26CB9" w14:textId="1E72A5BB"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14:paraId="2F4CB5BA" w14:textId="1C611A21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14:paraId="12C572B1" w14:textId="082A2539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14:paraId="53E2BE2B" w14:textId="023D911B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14:paraId="0EF46B8A" w14:textId="2A6188F9"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14:paraId="004B5772" w14:textId="77777777"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DC29282" w14:textId="3D2BE33F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14:paraId="57B9B97C" w14:textId="38C900B1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14:paraId="30B0B6D9" w14:textId="122C46BE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14:paraId="47A2A297" w14:textId="400966BC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5835C53E" w14:textId="43B71E67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14:paraId="631622AB" w14:textId="1689D288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14:paraId="5C03399D" w14:textId="50C31DCD"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14:paraId="685B2FB1" w14:textId="6AE9510D"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;</w:t>
      </w:r>
    </w:p>
    <w:p w14:paraId="2075FA34" w14:textId="467BE46C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14:paraId="19F6E851" w14:textId="73DCE0FD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Оперативная память не менее 1 </w:t>
      </w:r>
      <w:proofErr w:type="spellStart"/>
      <w:r>
        <w:rPr>
          <w:rFonts w:ascii="Times New Roman" w:hAnsi="Times New Roman"/>
          <w:sz w:val="28"/>
          <w:szCs w:val="32"/>
          <w:lang w:eastAsia="en-US"/>
        </w:rPr>
        <w:t>гб</w:t>
      </w:r>
      <w:proofErr w:type="spellEnd"/>
      <w:r>
        <w:rPr>
          <w:rFonts w:ascii="Times New Roman" w:hAnsi="Times New Roman"/>
          <w:sz w:val="28"/>
          <w:szCs w:val="32"/>
          <w:lang w:eastAsia="en-US"/>
        </w:rPr>
        <w:t>;</w:t>
      </w:r>
    </w:p>
    <w:p w14:paraId="0DEC50FB" w14:textId="0B6F4269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Место на накопителе не менее 100 </w:t>
      </w:r>
      <w:proofErr w:type="spellStart"/>
      <w:r>
        <w:rPr>
          <w:rFonts w:ascii="Times New Roman" w:hAnsi="Times New Roman"/>
          <w:sz w:val="28"/>
          <w:szCs w:val="32"/>
          <w:lang w:eastAsia="en-US"/>
        </w:rPr>
        <w:t>мб</w:t>
      </w:r>
      <w:proofErr w:type="spellEnd"/>
      <w:r>
        <w:rPr>
          <w:rFonts w:ascii="Times New Roman" w:hAnsi="Times New Roman"/>
          <w:sz w:val="28"/>
          <w:szCs w:val="32"/>
          <w:lang w:eastAsia="en-US"/>
        </w:rPr>
        <w:t>;</w:t>
      </w:r>
    </w:p>
    <w:p w14:paraId="465361FA" w14:textId="4A417118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6FE12D18" w14:textId="28A95C4A"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C5A441D" w14:textId="7DF3BEBC"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AE926F7" w14:textId="26633487"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lastRenderedPageBreak/>
        <w:t>ТРЕБОВАНИЯ К ДОКУМЕНТАЦИИ ПРОЕКТА</w:t>
      </w:r>
    </w:p>
    <w:p w14:paraId="3D4B8A56" w14:textId="77777777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Проект должен быть задокументирован.  Ниже представлен список необходимой документации:</w:t>
      </w:r>
    </w:p>
    <w:p w14:paraId="17D7C8C7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14:paraId="4C9EB57D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14:paraId="56218CF7" w14:textId="1388D2EF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14:paraId="0310E9E1" w14:textId="30B5228C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14:paraId="2FFB240F" w14:textId="0071FF96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14:paraId="3066BB2A" w14:textId="4F5B01AA"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14:paraId="46E2E660" w14:textId="602B981B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14:paraId="03772213" w14:textId="0C62D35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652C9C2" w14:textId="7112FBCE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052EFFF" w14:textId="08CDBB5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797D650" w14:textId="770592A4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BD79B76" w14:textId="0973B757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74D444C" w14:textId="2A41DA39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B5D828A" w14:textId="0D65CD1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578ABFE" w14:textId="516AE63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0DEB7A" w14:textId="6A0F5C98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6A6012AD" w14:textId="02B9606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CB4E674" w14:textId="62F9B41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07F30A0" w14:textId="4A79222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420C6BB" w14:textId="1874B81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0C83BFA" w14:textId="2CB1C0E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A4365DE" w14:textId="46A7D5B5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FBE5559" w14:textId="33DD13F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352F1DF" w14:textId="6015D260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03488F6" w14:textId="3A772846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850D648" w14:textId="20393B4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EA3282B" w14:textId="6448E79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BEA64C0" w14:textId="4A27F71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A68459" w14:textId="48301303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77563B45" w14:textId="543EA05B" w:rsidR="00B409F6" w:rsidRDefault="00B409F6" w:rsidP="0026443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lastRenderedPageBreak/>
        <w:t>СТАДИИ И ЭТАПЫ РАЗРАБОТКИ</w:t>
      </w:r>
    </w:p>
    <w:p w14:paraId="311F2CA0" w14:textId="77777777" w:rsidR="00262BA4" w:rsidRDefault="00262BA4" w:rsidP="00412DF0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6E89344" w14:textId="77777777" w:rsidR="00262BA4" w:rsidRDefault="00262BA4" w:rsidP="00412DF0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71D3E3A" w14:textId="13FFC9AC" w:rsidR="00412DF0" w:rsidRPr="00412DF0" w:rsidRDefault="00412DF0" w:rsidP="00412DF0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noProof/>
          <w:sz w:val="28"/>
          <w:szCs w:val="32"/>
          <w:lang w:eastAsia="en-US"/>
        </w:rPr>
        <w:drawing>
          <wp:inline distT="0" distB="0" distL="0" distR="0" wp14:anchorId="1F7A74D6" wp14:editId="2EA6BD8B">
            <wp:extent cx="6224412" cy="3920947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96" cy="39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07C" w14:textId="2D98052C" w:rsidR="00CE6871" w:rsidRPr="0084040F" w:rsidRDefault="00CE6871" w:rsidP="009E4DE7">
      <w:pPr>
        <w:rPr>
          <w:sz w:val="28"/>
          <w:szCs w:val="28"/>
        </w:rPr>
      </w:pPr>
    </w:p>
    <w:sectPr w:rsidR="00CE6871" w:rsidRPr="0084040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E14D" w14:textId="77777777" w:rsidR="002D21D5" w:rsidRDefault="002D21D5" w:rsidP="0098010E">
      <w:r>
        <w:separator/>
      </w:r>
    </w:p>
  </w:endnote>
  <w:endnote w:type="continuationSeparator" w:id="0">
    <w:p w14:paraId="23102D63" w14:textId="77777777" w:rsidR="002D21D5" w:rsidRDefault="002D21D5" w:rsidP="009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74109"/>
      <w:docPartObj>
        <w:docPartGallery w:val="Page Numbers (Bottom of Page)"/>
        <w:docPartUnique/>
      </w:docPartObj>
    </w:sdtPr>
    <w:sdtContent>
      <w:p w14:paraId="5A17418D" w14:textId="6C01A047" w:rsidR="0098010E" w:rsidRDefault="009801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A7734" w14:textId="77777777" w:rsidR="0098010E" w:rsidRDefault="009801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E1FD" w14:textId="77777777" w:rsidR="002D21D5" w:rsidRDefault="002D21D5" w:rsidP="0098010E">
      <w:r>
        <w:separator/>
      </w:r>
    </w:p>
  </w:footnote>
  <w:footnote w:type="continuationSeparator" w:id="0">
    <w:p w14:paraId="39947EFF" w14:textId="77777777" w:rsidR="002D21D5" w:rsidRDefault="002D21D5" w:rsidP="0098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F9"/>
    <w:rsid w:val="00262BA4"/>
    <w:rsid w:val="0026443C"/>
    <w:rsid w:val="002D21D5"/>
    <w:rsid w:val="003471F9"/>
    <w:rsid w:val="00355D5C"/>
    <w:rsid w:val="00412DF0"/>
    <w:rsid w:val="004B15A2"/>
    <w:rsid w:val="00804AA8"/>
    <w:rsid w:val="0084040F"/>
    <w:rsid w:val="0098010E"/>
    <w:rsid w:val="009E4DE7"/>
    <w:rsid w:val="00B409F6"/>
    <w:rsid w:val="00B97B7C"/>
    <w:rsid w:val="00CE6871"/>
    <w:rsid w:val="00E001B8"/>
    <w:rsid w:val="00F15746"/>
    <w:rsid w:val="00F506BE"/>
    <w:rsid w:val="00F67F74"/>
    <w:rsid w:val="00F95541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EBA"/>
  <w15:chartTrackingRefBased/>
  <w15:docId w15:val="{CD06A8BD-48E8-473B-8EE1-AF8D52F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13</cp:revision>
  <dcterms:created xsi:type="dcterms:W3CDTF">2021-05-18T18:11:00Z</dcterms:created>
  <dcterms:modified xsi:type="dcterms:W3CDTF">2021-05-19T10:37:00Z</dcterms:modified>
</cp:coreProperties>
</file>