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F271" w14:textId="3ED14FDA" w:rsidR="003958AE" w:rsidRPr="00083192" w:rsidRDefault="006C5618" w:rsidP="00083192">
      <w:pPr>
        <w:spacing w:before="240" w:after="240"/>
        <w:jc w:val="center"/>
        <w:rPr>
          <w:rFonts w:ascii="黑体" w:eastAsia="黑体" w:hAnsi="黑体"/>
          <w:sz w:val="40"/>
          <w:szCs w:val="40"/>
        </w:rPr>
      </w:pPr>
      <w:r w:rsidRPr="00083192">
        <w:rPr>
          <w:rFonts w:ascii="黑体" w:eastAsia="黑体" w:hAnsi="黑体" w:hint="eastAsia"/>
          <w:sz w:val="40"/>
          <w:szCs w:val="40"/>
        </w:rPr>
        <w:t>中国馒头问题</w:t>
      </w:r>
    </w:p>
    <w:p w14:paraId="7EF1254C" w14:textId="46A6BE09" w:rsidR="00B225F7" w:rsidRPr="00083192" w:rsidRDefault="00B225F7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083192">
        <w:rPr>
          <w:rFonts w:ascii="宋体" w:eastAsia="宋体" w:hAnsi="宋体" w:hint="eastAsia"/>
          <w:sz w:val="22"/>
        </w:rPr>
        <w:t>在几十年前的中国偏远乡村地区，</w:t>
      </w:r>
      <w:r w:rsidR="00A17FEB" w:rsidRPr="00083192">
        <w:rPr>
          <w:rFonts w:ascii="宋体" w:eastAsia="宋体" w:hAnsi="宋体" w:hint="eastAsia"/>
          <w:sz w:val="22"/>
        </w:rPr>
        <w:t>每</w:t>
      </w:r>
      <w:r w:rsidR="00BA5C8A" w:rsidRPr="00083192">
        <w:rPr>
          <w:rFonts w:ascii="宋体" w:eastAsia="宋体" w:hAnsi="宋体" w:hint="eastAsia"/>
          <w:sz w:val="22"/>
        </w:rPr>
        <w:t>当</w:t>
      </w:r>
      <w:r w:rsidR="00A17FEB" w:rsidRPr="00083192">
        <w:rPr>
          <w:rFonts w:ascii="宋体" w:eastAsia="宋体" w:hAnsi="宋体" w:hint="eastAsia"/>
          <w:sz w:val="22"/>
        </w:rPr>
        <w:t>春节等重要的节日</w:t>
      </w:r>
      <w:r w:rsidR="00BA5C8A" w:rsidRPr="00083192">
        <w:rPr>
          <w:rFonts w:ascii="宋体" w:eastAsia="宋体" w:hAnsi="宋体" w:hint="eastAsia"/>
          <w:sz w:val="22"/>
        </w:rPr>
        <w:t>期间，人们会互送礼物以表祝福。在经济条件受限的情况下，人们互送的礼物可能是馒头</w:t>
      </w:r>
      <w:r w:rsidR="00350F9C" w:rsidRPr="00083192">
        <w:rPr>
          <w:rFonts w:ascii="宋体" w:eastAsia="宋体" w:hAnsi="宋体" w:hint="eastAsia"/>
          <w:sz w:val="22"/>
        </w:rPr>
        <w:t>、煎饼</w:t>
      </w:r>
      <w:r w:rsidR="00BA5C8A" w:rsidRPr="00083192">
        <w:rPr>
          <w:rFonts w:ascii="宋体" w:eastAsia="宋体" w:hAnsi="宋体" w:hint="eastAsia"/>
          <w:sz w:val="22"/>
        </w:rPr>
        <w:t>等自产的且每家每户都有需求的</w:t>
      </w:r>
      <w:r w:rsidR="00DB35E2">
        <w:rPr>
          <w:rFonts w:ascii="宋体" w:eastAsia="宋体" w:hAnsi="宋体" w:hint="eastAsia"/>
          <w:sz w:val="22"/>
        </w:rPr>
        <w:t>物品</w:t>
      </w:r>
      <w:r w:rsidR="00BA5C8A" w:rsidRPr="00083192">
        <w:rPr>
          <w:rFonts w:ascii="宋体" w:eastAsia="宋体" w:hAnsi="宋体" w:hint="eastAsia"/>
          <w:sz w:val="22"/>
        </w:rPr>
        <w:t>。</w:t>
      </w:r>
      <w:r w:rsidR="003B2240">
        <w:rPr>
          <w:rFonts w:ascii="宋体" w:eastAsia="宋体" w:hAnsi="宋体" w:hint="eastAsia"/>
          <w:sz w:val="22"/>
        </w:rPr>
        <w:t>有时</w:t>
      </w:r>
      <w:r w:rsidR="00130DD7">
        <w:rPr>
          <w:rFonts w:ascii="宋体" w:eastAsia="宋体" w:hAnsi="宋体" w:hint="eastAsia"/>
          <w:sz w:val="22"/>
        </w:rPr>
        <w:t>，</w:t>
      </w:r>
      <w:r w:rsidR="00DB35E2" w:rsidRPr="00083192">
        <w:rPr>
          <w:rFonts w:ascii="宋体" w:eastAsia="宋体" w:hAnsi="宋体" w:hint="eastAsia"/>
          <w:sz w:val="22"/>
        </w:rPr>
        <w:t>收到礼物者要给送礼物者回礼，</w:t>
      </w:r>
      <w:r w:rsidR="00DB35E2">
        <w:rPr>
          <w:rFonts w:ascii="宋体" w:eastAsia="宋体" w:hAnsi="宋体" w:hint="eastAsia"/>
          <w:sz w:val="22"/>
        </w:rPr>
        <w:t>且</w:t>
      </w:r>
      <w:r w:rsidR="00350F9C" w:rsidRPr="00083192">
        <w:rPr>
          <w:rFonts w:ascii="宋体" w:eastAsia="宋体" w:hAnsi="宋体" w:hint="eastAsia"/>
          <w:sz w:val="22"/>
        </w:rPr>
        <w:t>回礼的礼物不能与收到的礼物相同。</w:t>
      </w:r>
    </w:p>
    <w:p w14:paraId="2D5D3912" w14:textId="4B7F0D27" w:rsidR="00B67B28" w:rsidRDefault="00703DD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如果</w:t>
      </w:r>
      <w:r w:rsidR="00DB35E2">
        <w:rPr>
          <w:rFonts w:ascii="宋体" w:eastAsia="宋体" w:hAnsi="宋体" w:hint="eastAsia"/>
          <w:sz w:val="22"/>
        </w:rPr>
        <w:t>把这种送礼问题当作</w:t>
      </w:r>
      <w:r w:rsidR="00F44474">
        <w:rPr>
          <w:rFonts w:ascii="宋体" w:eastAsia="宋体" w:hAnsi="宋体" w:hint="eastAsia"/>
          <w:sz w:val="22"/>
        </w:rPr>
        <w:t>网络中的</w:t>
      </w:r>
      <w:r w:rsidR="00F44474">
        <w:rPr>
          <w:rFonts w:ascii="宋体" w:eastAsia="宋体" w:hAnsi="宋体" w:hint="eastAsia"/>
          <w:sz w:val="22"/>
        </w:rPr>
        <w:t>一种</w:t>
      </w:r>
      <w:r w:rsidR="00DB35E2">
        <w:rPr>
          <w:rFonts w:ascii="宋体" w:eastAsia="宋体" w:hAnsi="宋体" w:hint="eastAsia"/>
          <w:sz w:val="22"/>
        </w:rPr>
        <w:t>信息传播问题，</w:t>
      </w:r>
      <w:r w:rsidR="00B67B28" w:rsidRPr="00083192">
        <w:rPr>
          <w:rFonts w:ascii="宋体" w:eastAsia="宋体" w:hAnsi="宋体" w:hint="eastAsia"/>
          <w:sz w:val="22"/>
        </w:rPr>
        <w:t>把</w:t>
      </w:r>
      <w:r w:rsidR="00E016AD">
        <w:rPr>
          <w:rFonts w:ascii="宋体" w:eastAsia="宋体" w:hAnsi="宋体" w:hint="eastAsia"/>
          <w:sz w:val="22"/>
        </w:rPr>
        <w:t>问题中的</w:t>
      </w:r>
      <w:r w:rsidR="00B67B28" w:rsidRPr="00083192">
        <w:rPr>
          <w:rFonts w:ascii="宋体" w:eastAsia="宋体" w:hAnsi="宋体" w:hint="eastAsia"/>
          <w:sz w:val="22"/>
        </w:rPr>
        <w:t>户（人）</w:t>
      </w:r>
      <w:r w:rsidR="00405A05">
        <w:rPr>
          <w:rFonts w:ascii="宋体" w:eastAsia="宋体" w:hAnsi="宋体" w:hint="eastAsia"/>
          <w:sz w:val="22"/>
        </w:rPr>
        <w:t>视为网络中的节点，</w:t>
      </w:r>
      <w:r w:rsidR="00130DD7">
        <w:rPr>
          <w:rFonts w:ascii="宋体" w:eastAsia="宋体" w:hAnsi="宋体" w:hint="eastAsia"/>
          <w:sz w:val="22"/>
        </w:rPr>
        <w:t>人们之间的送礼关系视为网络中的弧，</w:t>
      </w:r>
      <w:r w:rsidR="000A7A82">
        <w:rPr>
          <w:rFonts w:ascii="宋体" w:eastAsia="宋体" w:hAnsi="宋体" w:hint="eastAsia"/>
          <w:sz w:val="22"/>
        </w:rPr>
        <w:t>送</w:t>
      </w:r>
      <w:r w:rsidR="003B2240">
        <w:rPr>
          <w:rFonts w:ascii="宋体" w:eastAsia="宋体" w:hAnsi="宋体" w:hint="eastAsia"/>
          <w:sz w:val="22"/>
        </w:rPr>
        <w:t>出的</w:t>
      </w:r>
      <w:r w:rsidR="000A7A82">
        <w:rPr>
          <w:rFonts w:ascii="宋体" w:eastAsia="宋体" w:hAnsi="宋体" w:hint="eastAsia"/>
          <w:sz w:val="22"/>
        </w:rPr>
        <w:t>礼物视为网络中传播的信息，</w:t>
      </w:r>
      <w:r w:rsidR="00B67B28" w:rsidRPr="00083192">
        <w:rPr>
          <w:rFonts w:ascii="宋体" w:eastAsia="宋体" w:hAnsi="宋体" w:hint="eastAsia"/>
          <w:sz w:val="22"/>
        </w:rPr>
        <w:t>送礼</w:t>
      </w:r>
      <w:r w:rsidR="00F44474">
        <w:rPr>
          <w:rFonts w:ascii="宋体" w:eastAsia="宋体" w:hAnsi="宋体" w:hint="eastAsia"/>
          <w:sz w:val="22"/>
        </w:rPr>
        <w:t>和回礼行为</w:t>
      </w:r>
      <w:r w:rsidR="000A7A82">
        <w:rPr>
          <w:rFonts w:ascii="宋体" w:eastAsia="宋体" w:hAnsi="宋体" w:hint="eastAsia"/>
          <w:sz w:val="22"/>
        </w:rPr>
        <w:t>视为</w:t>
      </w:r>
      <w:r w:rsidR="00B67B28" w:rsidRPr="00083192">
        <w:rPr>
          <w:rFonts w:ascii="宋体" w:eastAsia="宋体" w:hAnsi="宋体" w:hint="eastAsia"/>
          <w:sz w:val="22"/>
        </w:rPr>
        <w:t>发出信息的任务</w:t>
      </w:r>
      <w:r w:rsidR="00405A05">
        <w:rPr>
          <w:rFonts w:ascii="宋体" w:eastAsia="宋体" w:hAnsi="宋体" w:hint="eastAsia"/>
          <w:sz w:val="22"/>
        </w:rPr>
        <w:t>。</w:t>
      </w:r>
      <w:r w:rsidR="000A7A82">
        <w:rPr>
          <w:rFonts w:ascii="宋体" w:eastAsia="宋体" w:hAnsi="宋体" w:hint="eastAsia"/>
          <w:sz w:val="22"/>
        </w:rPr>
        <w:t>问题</w:t>
      </w:r>
      <w:r w:rsidR="00405A05">
        <w:rPr>
          <w:rFonts w:ascii="宋体" w:eastAsia="宋体" w:hAnsi="宋体" w:hint="eastAsia"/>
          <w:sz w:val="22"/>
        </w:rPr>
        <w:t>目标是在一定的网络中，</w:t>
      </w:r>
      <w:r w:rsidR="000A7A82">
        <w:rPr>
          <w:rFonts w:ascii="宋体" w:eastAsia="宋体" w:hAnsi="宋体" w:hint="eastAsia"/>
          <w:sz w:val="22"/>
        </w:rPr>
        <w:t>在保证各节点完成信息发送任务的前提下，选择最少的信息源点，使信息遍布</w:t>
      </w:r>
      <w:r w:rsidR="00442C48">
        <w:rPr>
          <w:rFonts w:ascii="宋体" w:eastAsia="宋体" w:hAnsi="宋体" w:hint="eastAsia"/>
          <w:sz w:val="22"/>
        </w:rPr>
        <w:t>图</w:t>
      </w:r>
      <w:r w:rsidR="000A7A82">
        <w:rPr>
          <w:rFonts w:ascii="宋体" w:eastAsia="宋体" w:hAnsi="宋体" w:hint="eastAsia"/>
          <w:sz w:val="22"/>
        </w:rPr>
        <w:t>中的每一个节点。</w:t>
      </w:r>
    </w:p>
    <w:p w14:paraId="6C5E811D" w14:textId="66CC708E" w:rsidR="003B2240" w:rsidRDefault="003B2240" w:rsidP="00083192">
      <w:pPr>
        <w:spacing w:line="360" w:lineRule="auto"/>
        <w:ind w:firstLineChars="200" w:firstLine="44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考虑以下两种情形</w:t>
      </w:r>
    </w:p>
    <w:p w14:paraId="0E04BE71" w14:textId="360B880E" w:rsidR="00703DD0" w:rsidRDefault="003B224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703DD0">
        <w:rPr>
          <w:rFonts w:ascii="宋体" w:eastAsia="宋体" w:hAnsi="宋体" w:hint="eastAsia"/>
          <w:sz w:val="22"/>
        </w:rPr>
        <w:t>为了简化问题描述，暂时不考虑回礼的情况，则可以把该问题看作一个非赋权有向图问题。</w:t>
      </w:r>
      <w:r w:rsidR="00442C48">
        <w:rPr>
          <w:rFonts w:ascii="宋体" w:eastAsia="宋体" w:hAnsi="宋体" w:hint="eastAsia"/>
          <w:sz w:val="22"/>
        </w:rPr>
        <w:t>如图1所示，</w:t>
      </w:r>
      <w:r w:rsidR="00F038E8">
        <w:rPr>
          <w:rFonts w:ascii="宋体" w:eastAsia="宋体" w:hAnsi="宋体" w:hint="eastAsia"/>
          <w:sz w:val="22"/>
        </w:rPr>
        <w:t>图</w:t>
      </w:r>
      <w:r w:rsidR="00805E84">
        <w:rPr>
          <w:rFonts w:ascii="宋体" w:eastAsia="宋体" w:hAnsi="宋体" w:hint="eastAsia"/>
          <w:sz w:val="22"/>
        </w:rPr>
        <w:t>G（V</w:t>
      </w:r>
      <w:r w:rsidR="00805E84">
        <w:rPr>
          <w:rFonts w:ascii="宋体" w:eastAsia="宋体" w:hAnsi="宋体"/>
          <w:sz w:val="22"/>
        </w:rPr>
        <w:t>,</w:t>
      </w:r>
      <w:r w:rsidR="00805E84">
        <w:rPr>
          <w:rFonts w:ascii="宋体" w:eastAsia="宋体" w:hAnsi="宋体" w:hint="eastAsia"/>
          <w:sz w:val="22"/>
        </w:rPr>
        <w:t>A）</w:t>
      </w:r>
      <w:r w:rsidR="00F038E8">
        <w:rPr>
          <w:rFonts w:ascii="宋体" w:eastAsia="宋体" w:hAnsi="宋体" w:hint="eastAsia"/>
          <w:sz w:val="22"/>
        </w:rPr>
        <w:t>中每段弧的起点有发出信息的任务</w:t>
      </w:r>
      <w:r w:rsidR="00442C48">
        <w:rPr>
          <w:rFonts w:ascii="宋体" w:eastAsia="宋体" w:hAnsi="宋体" w:hint="eastAsia"/>
          <w:sz w:val="22"/>
        </w:rPr>
        <w:t>，问题的目标是找出最少的节点作为信息源点，使信息遍布图中所有的节点。</w:t>
      </w:r>
    </w:p>
    <w:p w14:paraId="35FFF7B4" w14:textId="77777777" w:rsidR="00703DD0" w:rsidRPr="00083192" w:rsidRDefault="00703DD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</w:p>
    <w:p w14:paraId="46F23BAF" w14:textId="7A088BC2" w:rsidR="00F038E8" w:rsidRDefault="003B2240" w:rsidP="00F038E8">
      <w:pPr>
        <w:keepNext/>
      </w:pPr>
      <w:r>
        <w:object w:dxaOrig="9121" w:dyaOrig="3271" w14:anchorId="480C5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14.75pt;height:148.5pt" o:ole="">
            <v:imagedata r:id="rId6" o:title=""/>
          </v:shape>
          <o:OLEObject Type="Embed" ProgID="Visio.Drawing.15" ShapeID="_x0000_i1074" DrawAspect="Content" ObjectID="_1796474511" r:id="rId7"/>
        </w:object>
      </w:r>
    </w:p>
    <w:p w14:paraId="1877993A" w14:textId="6D752098" w:rsidR="00350F9C" w:rsidRDefault="00F038E8" w:rsidP="00F038E8">
      <w:pPr>
        <w:pStyle w:val="a7"/>
        <w:jc w:val="center"/>
        <w:rPr>
          <w:b/>
          <w:i w:val="0"/>
        </w:rPr>
      </w:pPr>
      <w:r w:rsidRPr="00F038E8">
        <w:rPr>
          <w:b/>
          <w:i w:val="0"/>
        </w:rPr>
        <w:t xml:space="preserve">图 </w:t>
      </w:r>
      <w:r w:rsidRPr="00F038E8">
        <w:rPr>
          <w:b/>
          <w:i w:val="0"/>
        </w:rPr>
        <w:fldChar w:fldCharType="begin"/>
      </w:r>
      <w:r w:rsidRPr="00F038E8">
        <w:rPr>
          <w:b/>
          <w:i w:val="0"/>
        </w:rPr>
        <w:instrText xml:space="preserve"> SEQ 图 \* ARABIC </w:instrText>
      </w:r>
      <w:r w:rsidRPr="00F038E8">
        <w:rPr>
          <w:b/>
          <w:i w:val="0"/>
        </w:rPr>
        <w:fldChar w:fldCharType="separate"/>
      </w:r>
      <w:r w:rsidRPr="00F038E8">
        <w:rPr>
          <w:b/>
          <w:i w:val="0"/>
          <w:noProof/>
        </w:rPr>
        <w:t>1</w:t>
      </w:r>
      <w:r w:rsidRPr="00F038E8">
        <w:rPr>
          <w:b/>
          <w:i w:val="0"/>
        </w:rPr>
        <w:fldChar w:fldCharType="end"/>
      </w:r>
    </w:p>
    <w:p w14:paraId="41705F67" w14:textId="4903CD84" w:rsidR="00442C48" w:rsidRDefault="00442C48" w:rsidP="00442C48">
      <w:r>
        <w:rPr>
          <w:rFonts w:hint="eastAsia"/>
        </w:rPr>
        <w:t>求解思路：</w:t>
      </w:r>
      <w:r w:rsidR="003B2240">
        <w:rPr>
          <w:rFonts w:hint="eastAsia"/>
        </w:rPr>
        <w:t>若</w:t>
      </w:r>
      <w:r>
        <w:rPr>
          <w:rFonts w:hint="eastAsia"/>
        </w:rPr>
        <w:t>建立邻接矩阵</w:t>
      </w:r>
      <w:r w:rsidR="00FA2767" w:rsidRPr="00FA2767">
        <w:rPr>
          <w:position w:val="-4"/>
        </w:rPr>
        <w:object w:dxaOrig="240" w:dyaOrig="260" w14:anchorId="0A1299EA">
          <v:shape id="_x0000_i1049" type="#_x0000_t75" style="width:12pt;height:12.75pt" o:ole="">
            <v:imagedata r:id="rId8" o:title=""/>
          </v:shape>
          <o:OLEObject Type="Embed" ProgID="Equation.DSMT4" ShapeID="_x0000_i1049" DrawAspect="Content" ObjectID="_1796474512" r:id="rId9"/>
        </w:object>
      </w:r>
      <w:r>
        <w:rPr>
          <w:rFonts w:hint="eastAsia"/>
        </w:rPr>
        <w:t>，描述节点间的关系。图1的邻接矩阵为</w:t>
      </w:r>
      <w:r w:rsidR="00FA2767">
        <w:rPr>
          <w:rFonts w:hint="eastAsia"/>
        </w:rPr>
        <w:t>:</w:t>
      </w:r>
    </w:p>
    <w:p w14:paraId="10C36F14" w14:textId="6FEDA870" w:rsidR="00442C48" w:rsidRDefault="00BD37C1" w:rsidP="00442C48">
      <w:r w:rsidRPr="00442C48">
        <w:rPr>
          <w:position w:val="-24"/>
        </w:rPr>
        <w:object w:dxaOrig="8540" w:dyaOrig="5720" w14:anchorId="0031218A">
          <v:shape id="_x0000_i1064" type="#_x0000_t75" style="width:426.75pt;height:285.75pt" o:ole="">
            <v:imagedata r:id="rId10" o:title=""/>
          </v:shape>
          <o:OLEObject Type="Embed" ProgID="Equation.DSMT4" ShapeID="_x0000_i1064" DrawAspect="Content" ObjectID="_1796474513" r:id="rId11"/>
        </w:object>
      </w:r>
    </w:p>
    <w:p w14:paraId="1DA27566" w14:textId="44EB7D22" w:rsidR="00805E84" w:rsidRDefault="00FA2767" w:rsidP="00805E84">
      <w:pPr>
        <w:spacing w:line="360" w:lineRule="auto"/>
        <w:rPr>
          <w:rFonts w:ascii="宋体" w:eastAsia="宋体" w:hAnsi="宋体"/>
          <w:sz w:val="22"/>
        </w:rPr>
      </w:pPr>
      <w:r w:rsidRPr="00805E84">
        <w:rPr>
          <w:rFonts w:ascii="宋体" w:eastAsia="宋体" w:hAnsi="宋体" w:hint="eastAsia"/>
          <w:sz w:val="22"/>
        </w:rPr>
        <w:t>矩阵中元素（</w:t>
      </w:r>
      <w:r w:rsidR="00805E84" w:rsidRPr="00805E84">
        <w:rPr>
          <w:rFonts w:ascii="宋体" w:eastAsia="宋体" w:hAnsi="宋体"/>
          <w:position w:val="-14"/>
          <w:sz w:val="22"/>
        </w:rPr>
        <w:object w:dxaOrig="279" w:dyaOrig="380" w14:anchorId="7894A560">
          <v:shape id="_x0000_i1055" type="#_x0000_t75" style="width:14.25pt;height:18.75pt" o:ole="">
            <v:imagedata r:id="rId12" o:title=""/>
          </v:shape>
          <o:OLEObject Type="Embed" ProgID="Equation.DSMT4" ShapeID="_x0000_i1055" DrawAspect="Content" ObjectID="_1796474514" r:id="rId13"/>
        </w:object>
      </w:r>
      <w:r w:rsidRPr="00805E84">
        <w:rPr>
          <w:rFonts w:ascii="宋体" w:eastAsia="宋体" w:hAnsi="宋体" w:hint="eastAsia"/>
          <w:sz w:val="22"/>
        </w:rPr>
        <w:t>）</w:t>
      </w:r>
      <w:r w:rsidR="00805E84" w:rsidRPr="00805E84">
        <w:rPr>
          <w:rFonts w:ascii="宋体" w:eastAsia="宋体" w:hAnsi="宋体" w:hint="eastAsia"/>
          <w:sz w:val="22"/>
        </w:rPr>
        <w:t>取值规则为：</w:t>
      </w:r>
    </w:p>
    <w:p w14:paraId="192C4F5B" w14:textId="269C45E7" w:rsidR="00805E84" w:rsidRDefault="00805E84" w:rsidP="00805E84">
      <w:pPr>
        <w:spacing w:line="360" w:lineRule="auto"/>
        <w:jc w:val="center"/>
        <w:rPr>
          <w:rFonts w:ascii="宋体" w:eastAsia="宋体" w:hAnsi="宋体"/>
          <w:sz w:val="22"/>
        </w:rPr>
      </w:pPr>
      <w:r w:rsidRPr="00805E84">
        <w:rPr>
          <w:rFonts w:ascii="宋体" w:eastAsia="宋体" w:hAnsi="宋体"/>
          <w:position w:val="-30"/>
          <w:sz w:val="22"/>
        </w:rPr>
        <w:object w:dxaOrig="1920" w:dyaOrig="720" w14:anchorId="388B0DA7">
          <v:shape id="_x0000_i1059" type="#_x0000_t75" style="width:96pt;height:36pt" o:ole="">
            <v:imagedata r:id="rId14" o:title=""/>
          </v:shape>
          <o:OLEObject Type="Embed" ProgID="Equation.DSMT4" ShapeID="_x0000_i1059" DrawAspect="Content" ObjectID="_1796474515" r:id="rId15"/>
        </w:object>
      </w:r>
    </w:p>
    <w:p w14:paraId="0B075E44" w14:textId="77777777" w:rsidR="00805E84" w:rsidRPr="00805E84" w:rsidRDefault="00805E84" w:rsidP="00805E84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</w:p>
    <w:p w14:paraId="1EDB96F7" w14:textId="77777777" w:rsidR="00805E84" w:rsidRDefault="00805E84" w:rsidP="00442C48"/>
    <w:p w14:paraId="34941F75" w14:textId="22C998C1" w:rsidR="00FA2767" w:rsidRDefault="00EE75DB" w:rsidP="00442C48"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行</w:t>
      </w:r>
      <w:r w:rsidR="00FA2767">
        <w:rPr>
          <w:rFonts w:hint="eastAsia"/>
        </w:rPr>
        <w:t>元素的和为</w:t>
      </w:r>
      <w:r>
        <w:rPr>
          <w:rFonts w:hint="eastAsia"/>
        </w:rPr>
        <w:t>节点</w:t>
      </w:r>
      <w:r>
        <w:t>Vi</w:t>
      </w:r>
      <w:r>
        <w:rPr>
          <w:rFonts w:hint="eastAsia"/>
        </w:rPr>
        <w:t>的度，即发出信息的任务数；</w:t>
      </w:r>
    </w:p>
    <w:p w14:paraId="2AF5DB56" w14:textId="122F3874" w:rsidR="00EE75DB" w:rsidRDefault="00EE75DB" w:rsidP="00442C48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列元素的和为节点</w:t>
      </w:r>
      <w:r>
        <w:t>V</w:t>
      </w:r>
      <w:r>
        <w:rPr>
          <w:rFonts w:hint="eastAsia"/>
        </w:rPr>
        <w:t>i接收信息</w:t>
      </w:r>
      <w:r w:rsidR="003B2240">
        <w:rPr>
          <w:rFonts w:hint="eastAsia"/>
        </w:rPr>
        <w:t>任务</w:t>
      </w:r>
      <w:r>
        <w:rPr>
          <w:rFonts w:hint="eastAsia"/>
        </w:rPr>
        <w:t>数；</w:t>
      </w:r>
    </w:p>
    <w:p w14:paraId="6CE0EAA5" w14:textId="7C064D83" w:rsidR="00EE75DB" w:rsidRDefault="00EE75DB" w:rsidP="00442C48">
      <w:r>
        <w:rPr>
          <w:rFonts w:hint="eastAsia"/>
        </w:rPr>
        <w:t>基本的优化原则是选择度最大的点作为信息源点。</w:t>
      </w:r>
      <w:r w:rsidR="003B2240">
        <w:rPr>
          <w:rFonts w:hint="eastAsia"/>
        </w:rPr>
        <w:t>若某节点的发出信息任务数不为零，而接收信息数为零，则该节点必须作为信息源点</w:t>
      </w:r>
      <w:r w:rsidR="004D1B50">
        <w:rPr>
          <w:rFonts w:hint="eastAsia"/>
        </w:rPr>
        <w:t>，如图中</w:t>
      </w:r>
      <w:r w:rsidR="00333604">
        <w:rPr>
          <w:rFonts w:hint="eastAsia"/>
        </w:rPr>
        <w:t>节点</w:t>
      </w:r>
      <w:r w:rsidR="004D1B50">
        <w:rPr>
          <w:rFonts w:hint="eastAsia"/>
        </w:rPr>
        <w:t>V1</w:t>
      </w:r>
      <w:r w:rsidR="004D1B50">
        <w:t>5</w:t>
      </w:r>
      <w:r w:rsidR="00333604">
        <w:rPr>
          <w:rFonts w:hint="eastAsia"/>
        </w:rPr>
        <w:t>。</w:t>
      </w:r>
    </w:p>
    <w:p w14:paraId="387406C4" w14:textId="77777777" w:rsidR="003B2240" w:rsidRDefault="003B2240" w:rsidP="00442C48"/>
    <w:p w14:paraId="0F9323B5" w14:textId="54D98C44" w:rsidR="003B2240" w:rsidRDefault="003B2240" w:rsidP="00442C48">
      <w:r>
        <w:rPr>
          <w:rFonts w:hint="eastAsia"/>
        </w:rPr>
        <w:t>（2）</w:t>
      </w:r>
      <w:r w:rsidR="00333604">
        <w:rPr>
          <w:rFonts w:hint="eastAsia"/>
        </w:rPr>
        <w:t>若考虑回礼的情况，则图中有些边为双向边，即无向边。</w:t>
      </w:r>
    </w:p>
    <w:p w14:paraId="6E931058" w14:textId="7B6E1117" w:rsidR="00333604" w:rsidRDefault="00F84699" w:rsidP="00442C48">
      <w:r>
        <w:rPr>
          <w:rFonts w:hint="eastAsia"/>
        </w:rPr>
        <w:t>如图中（</w:t>
      </w:r>
      <w:r>
        <w:t>V13, V15</w:t>
      </w:r>
      <w:r>
        <w:rPr>
          <w:rFonts w:hint="eastAsia"/>
        </w:rPr>
        <w:t>,</w:t>
      </w:r>
      <w:r>
        <w:t xml:space="preserve"> (V8,V9)</w:t>
      </w:r>
    </w:p>
    <w:p w14:paraId="48928A81" w14:textId="07B082B0" w:rsidR="00F84699" w:rsidRDefault="00F84699" w:rsidP="00442C48">
      <w:r>
        <w:rPr>
          <w:rFonts w:hint="eastAsia"/>
        </w:rPr>
        <w:t>建立关联矩阵，</w:t>
      </w:r>
    </w:p>
    <w:bookmarkStart w:id="0" w:name="_GoBack"/>
    <w:p w14:paraId="3D664B38" w14:textId="1908C292" w:rsidR="003B2240" w:rsidRDefault="00431ADC" w:rsidP="00442C48">
      <w:r w:rsidRPr="00431ADC">
        <w:rPr>
          <w:position w:val="-76"/>
        </w:rPr>
        <w:object w:dxaOrig="11900" w:dyaOrig="8919" w14:anchorId="06E630E2">
          <v:shape id="_x0000_i1086" type="#_x0000_t75" style="width:594.75pt;height:446.25pt" o:ole="">
            <v:imagedata r:id="rId16" o:title=""/>
          </v:shape>
          <o:OLEObject Type="Embed" ProgID="Equation.DSMT4" ShapeID="_x0000_i1086" DrawAspect="Content" ObjectID="_1796474516" r:id="rId17"/>
        </w:object>
      </w:r>
      <w:bookmarkEnd w:id="0"/>
    </w:p>
    <w:p w14:paraId="0BA98B9F" w14:textId="773B269A" w:rsidR="003B2240" w:rsidRDefault="00333604" w:rsidP="00442C48">
      <w:r>
        <w:object w:dxaOrig="9121" w:dyaOrig="4980" w14:anchorId="0B1A7AA0">
          <v:shape id="_x0000_i1083" type="#_x0000_t75" style="width:414.75pt;height:226.5pt" o:ole="">
            <v:imagedata r:id="rId18" o:title=""/>
          </v:shape>
          <o:OLEObject Type="Embed" ProgID="Visio.Drawing.15" ShapeID="_x0000_i1083" DrawAspect="Content" ObjectID="_1796474517" r:id="rId19"/>
        </w:object>
      </w:r>
    </w:p>
    <w:p w14:paraId="05B2B506" w14:textId="77777777" w:rsidR="00EE75DB" w:rsidRDefault="00EE75DB" w:rsidP="00442C48">
      <w:pPr>
        <w:rPr>
          <w:rFonts w:hint="eastAsia"/>
        </w:rPr>
      </w:pPr>
    </w:p>
    <w:p w14:paraId="3A68A4C1" w14:textId="77777777" w:rsidR="00442C48" w:rsidRPr="00442C48" w:rsidRDefault="00442C48" w:rsidP="00442C48">
      <w:pPr>
        <w:rPr>
          <w:rFonts w:hint="eastAsia"/>
        </w:rPr>
      </w:pPr>
    </w:p>
    <w:p w14:paraId="3FB71388" w14:textId="77777777" w:rsidR="00442C48" w:rsidRPr="00442C48" w:rsidRDefault="00442C48" w:rsidP="00442C48"/>
    <w:sectPr w:rsidR="00442C48" w:rsidRPr="0044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A17B6" w14:textId="77777777" w:rsidR="007D2873" w:rsidRDefault="007D2873" w:rsidP="006C5618">
      <w:r>
        <w:separator/>
      </w:r>
    </w:p>
  </w:endnote>
  <w:endnote w:type="continuationSeparator" w:id="0">
    <w:p w14:paraId="0A640A45" w14:textId="77777777" w:rsidR="007D2873" w:rsidRDefault="007D2873" w:rsidP="006C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43EA8" w14:textId="77777777" w:rsidR="007D2873" w:rsidRDefault="007D2873" w:rsidP="006C5618">
      <w:r>
        <w:separator/>
      </w:r>
    </w:p>
  </w:footnote>
  <w:footnote w:type="continuationSeparator" w:id="0">
    <w:p w14:paraId="317333C6" w14:textId="77777777" w:rsidR="007D2873" w:rsidRDefault="007D2873" w:rsidP="006C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7"/>
    <w:rsid w:val="00083192"/>
    <w:rsid w:val="000A7A82"/>
    <w:rsid w:val="00130DD7"/>
    <w:rsid w:val="001F083D"/>
    <w:rsid w:val="00272423"/>
    <w:rsid w:val="002B6827"/>
    <w:rsid w:val="0031306D"/>
    <w:rsid w:val="003216AB"/>
    <w:rsid w:val="00333604"/>
    <w:rsid w:val="0034499B"/>
    <w:rsid w:val="00350F9C"/>
    <w:rsid w:val="003B2240"/>
    <w:rsid w:val="003C3EC7"/>
    <w:rsid w:val="003E7B68"/>
    <w:rsid w:val="00405A05"/>
    <w:rsid w:val="00431ADC"/>
    <w:rsid w:val="00442C48"/>
    <w:rsid w:val="004D1B50"/>
    <w:rsid w:val="00595542"/>
    <w:rsid w:val="006C5618"/>
    <w:rsid w:val="00703DD0"/>
    <w:rsid w:val="007D2873"/>
    <w:rsid w:val="00805E84"/>
    <w:rsid w:val="009B6956"/>
    <w:rsid w:val="00A17FEB"/>
    <w:rsid w:val="00A57426"/>
    <w:rsid w:val="00B225F7"/>
    <w:rsid w:val="00B54836"/>
    <w:rsid w:val="00B67B28"/>
    <w:rsid w:val="00BA5C8A"/>
    <w:rsid w:val="00BD37C1"/>
    <w:rsid w:val="00D0086F"/>
    <w:rsid w:val="00DB35E2"/>
    <w:rsid w:val="00E016AD"/>
    <w:rsid w:val="00EE75DB"/>
    <w:rsid w:val="00F038E8"/>
    <w:rsid w:val="00F44474"/>
    <w:rsid w:val="00F84699"/>
    <w:rsid w:val="00FA2767"/>
    <w:rsid w:val="00FE215F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2DD4"/>
  <w15:chartTrackingRefBased/>
  <w15:docId w15:val="{8533DFAD-F574-463A-8712-099F1626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61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038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package" Target="embeddings/Microsoft_Visio_Drawing1.vsdx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</dc:creator>
  <cp:keywords/>
  <dc:description/>
  <cp:lastModifiedBy>DELL</cp:lastModifiedBy>
  <cp:revision>16</cp:revision>
  <dcterms:created xsi:type="dcterms:W3CDTF">2024-12-21T05:18:00Z</dcterms:created>
  <dcterms:modified xsi:type="dcterms:W3CDTF">2024-12-23T07:54:00Z</dcterms:modified>
</cp:coreProperties>
</file>