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5CE6" w:rsidRDefault="00415CE6" w:rsidP="00415CE6">
      <w:pPr>
        <w:ind w:left="232"/>
        <w:rPr>
          <w:rFonts w:ascii="Trebuchet MS"/>
          <w:b/>
          <w:sz w:val="36"/>
        </w:rPr>
      </w:pPr>
      <w:r>
        <w:rPr>
          <w:rFonts w:ascii="Trebuchet MS"/>
          <w:b/>
          <w:color w:val="943634"/>
          <w:sz w:val="36"/>
        </w:rPr>
        <w:t>Dwarf</w:t>
      </w:r>
    </w:p>
    <w:p w:rsidR="00415CE6" w:rsidRDefault="00415CE6" w:rsidP="00415CE6">
      <w:pPr>
        <w:pStyle w:val="Heading3"/>
        <w:spacing w:before="8"/>
      </w:pPr>
      <w:r>
        <w:rPr>
          <w:color w:val="943634"/>
        </w:rPr>
        <w:t>Dwarf Traits</w:t>
      </w:r>
    </w:p>
    <w:p w:rsidR="00415CE6" w:rsidRDefault="00415CE6" w:rsidP="00415CE6">
      <w:pPr>
        <w:pStyle w:val="Tekstpodstawowy"/>
        <w:spacing w:before="10"/>
        <w:ind w:left="0"/>
        <w:rPr>
          <w:rFonts w:ascii="Trebuchet MS"/>
          <w:b/>
          <w:sz w:val="2"/>
        </w:rPr>
      </w:pPr>
    </w:p>
    <w:p w:rsidR="00415CE6" w:rsidRDefault="00415CE6" w:rsidP="00415CE6">
      <w:pPr>
        <w:pStyle w:val="Tekstpodstawowy"/>
        <w:spacing w:line="28" w:lineRule="exact"/>
        <w:ind w:left="203"/>
        <w:rPr>
          <w:rFonts w:ascii="Trebuchet MS"/>
          <w:sz w:val="2"/>
        </w:rPr>
      </w:pPr>
      <w:r w:rsidRPr="00781CFD">
        <w:rPr>
          <w:rFonts w:ascii="Trebuchet MS"/>
          <w:sz w:val="2"/>
        </w:rPr>
      </w:r>
      <w:r>
        <w:rPr>
          <w:rFonts w:ascii="Trebuchet MS"/>
          <w:sz w:val="2"/>
        </w:rPr>
        <w:pict>
          <v:group id="_x0000_s1026" style="width:228.75pt;height:1.45pt;mso-position-horizontal-relative:char;mso-position-vertical-relative:line" coordsize="4575,29">
            <v:rect id="_x0000_s1027" style="position:absolute;width:4575;height:29" fillcolor="#c4bc96" stroked="f"/>
            <w10:wrap type="none"/>
            <w10:anchorlock/>
          </v:group>
        </w:pict>
      </w:r>
    </w:p>
    <w:p w:rsidR="00415CE6" w:rsidRDefault="00415CE6" w:rsidP="00415CE6">
      <w:pPr>
        <w:pStyle w:val="Tekstpodstawowy"/>
        <w:spacing w:before="70" w:line="254" w:lineRule="auto"/>
        <w:ind w:right="482"/>
      </w:pPr>
      <w:r>
        <w:rPr>
          <w:w w:val="105"/>
        </w:rPr>
        <w:t xml:space="preserve">Your dwarf character has an assortment of inborn abilities, part and parcel of </w:t>
      </w:r>
      <w:proofErr w:type="spellStart"/>
      <w:r>
        <w:rPr>
          <w:w w:val="105"/>
        </w:rPr>
        <w:t>dwarven</w:t>
      </w:r>
      <w:proofErr w:type="spellEnd"/>
      <w:r>
        <w:rPr>
          <w:w w:val="105"/>
        </w:rPr>
        <w:t xml:space="preserve"> nature.</w:t>
      </w:r>
    </w:p>
    <w:p w:rsidR="00415CE6" w:rsidRDefault="00415CE6" w:rsidP="00415CE6">
      <w:pPr>
        <w:spacing w:line="247" w:lineRule="auto"/>
        <w:ind w:left="232" w:right="390" w:firstLine="187"/>
        <w:rPr>
          <w:sz w:val="19"/>
        </w:rPr>
      </w:pPr>
      <w:r>
        <w:rPr>
          <w:rFonts w:ascii="Georgia"/>
          <w:b/>
          <w:i/>
          <w:w w:val="95"/>
          <w:sz w:val="19"/>
        </w:rPr>
        <w:t xml:space="preserve">Ability Score Increase. </w:t>
      </w:r>
      <w:r>
        <w:rPr>
          <w:w w:val="95"/>
          <w:sz w:val="19"/>
        </w:rPr>
        <w:t xml:space="preserve">Your Constitution score </w:t>
      </w:r>
      <w:r>
        <w:rPr>
          <w:sz w:val="19"/>
        </w:rPr>
        <w:t>increases by 2.</w:t>
      </w:r>
    </w:p>
    <w:p w:rsidR="00415CE6" w:rsidRDefault="00415CE6" w:rsidP="00415CE6">
      <w:pPr>
        <w:pStyle w:val="Tekstpodstawowy"/>
        <w:spacing w:before="6" w:line="254" w:lineRule="auto"/>
        <w:ind w:right="310" w:firstLine="187"/>
      </w:pPr>
      <w:r>
        <w:rPr>
          <w:rFonts w:ascii="Georgia" w:hAnsi="Georgia"/>
          <w:b/>
          <w:i/>
          <w:w w:val="105"/>
        </w:rPr>
        <w:t>Age.</w:t>
      </w:r>
      <w:r>
        <w:rPr>
          <w:rFonts w:ascii="Georgia" w:hAnsi="Georgia"/>
          <w:b/>
          <w:i/>
          <w:spacing w:val="-18"/>
          <w:w w:val="105"/>
        </w:rPr>
        <w:t xml:space="preserve"> </w:t>
      </w:r>
      <w:r>
        <w:rPr>
          <w:w w:val="105"/>
        </w:rPr>
        <w:t>Dwarves</w:t>
      </w:r>
      <w:r>
        <w:rPr>
          <w:spacing w:val="-10"/>
          <w:w w:val="105"/>
        </w:rPr>
        <w:t xml:space="preserve"> </w:t>
      </w:r>
      <w:r>
        <w:rPr>
          <w:w w:val="105"/>
        </w:rPr>
        <w:t>mature</w:t>
      </w:r>
      <w:r>
        <w:rPr>
          <w:spacing w:val="-11"/>
          <w:w w:val="105"/>
        </w:rPr>
        <w:t xml:space="preserve"> </w:t>
      </w:r>
      <w:r>
        <w:rPr>
          <w:w w:val="105"/>
        </w:rPr>
        <w:t>at</w:t>
      </w:r>
      <w:r>
        <w:rPr>
          <w:spacing w:val="-10"/>
          <w:w w:val="105"/>
        </w:rPr>
        <w:t xml:space="preserve"> </w:t>
      </w:r>
      <w:r>
        <w:rPr>
          <w:w w:val="105"/>
        </w:rPr>
        <w:t>the</w:t>
      </w:r>
      <w:r>
        <w:rPr>
          <w:spacing w:val="-10"/>
          <w:w w:val="105"/>
        </w:rPr>
        <w:t xml:space="preserve"> </w:t>
      </w:r>
      <w:r>
        <w:rPr>
          <w:w w:val="105"/>
        </w:rPr>
        <w:t>same</w:t>
      </w:r>
      <w:r>
        <w:rPr>
          <w:spacing w:val="-10"/>
          <w:w w:val="105"/>
        </w:rPr>
        <w:t xml:space="preserve"> </w:t>
      </w:r>
      <w:r>
        <w:rPr>
          <w:w w:val="105"/>
        </w:rPr>
        <w:t>rate</w:t>
      </w:r>
      <w:r>
        <w:rPr>
          <w:spacing w:val="-11"/>
          <w:w w:val="105"/>
        </w:rPr>
        <w:t xml:space="preserve"> </w:t>
      </w:r>
      <w:r>
        <w:rPr>
          <w:w w:val="105"/>
        </w:rPr>
        <w:t>as</w:t>
      </w:r>
      <w:r>
        <w:rPr>
          <w:spacing w:val="-10"/>
          <w:w w:val="105"/>
        </w:rPr>
        <w:t xml:space="preserve"> </w:t>
      </w:r>
      <w:r>
        <w:rPr>
          <w:w w:val="105"/>
        </w:rPr>
        <w:t>humans, but they’re considered young until they reach the age of 50. On average, they live about 350</w:t>
      </w:r>
      <w:r>
        <w:rPr>
          <w:spacing w:val="-3"/>
          <w:w w:val="105"/>
        </w:rPr>
        <w:t xml:space="preserve"> </w:t>
      </w:r>
      <w:r>
        <w:rPr>
          <w:w w:val="105"/>
        </w:rPr>
        <w:t>years.</w:t>
      </w:r>
    </w:p>
    <w:p w:rsidR="00415CE6" w:rsidRDefault="00415CE6" w:rsidP="00415CE6">
      <w:pPr>
        <w:pStyle w:val="Tekstpodstawowy"/>
        <w:spacing w:line="252" w:lineRule="auto"/>
        <w:ind w:right="184" w:firstLine="187"/>
      </w:pPr>
      <w:r>
        <w:rPr>
          <w:rFonts w:ascii="Georgia" w:hAnsi="Georgia"/>
          <w:b/>
          <w:i/>
          <w:w w:val="105"/>
        </w:rPr>
        <w:t xml:space="preserve">Alignment. </w:t>
      </w:r>
      <w:r>
        <w:rPr>
          <w:w w:val="105"/>
        </w:rPr>
        <w:t xml:space="preserve">Most dwarves are lawful, believing </w:t>
      </w:r>
      <w:r>
        <w:rPr>
          <w:w w:val="103"/>
        </w:rPr>
        <w:t>firmly</w:t>
      </w:r>
      <w:r>
        <w:t xml:space="preserve"> </w:t>
      </w:r>
      <w:r>
        <w:rPr>
          <w:w w:val="103"/>
        </w:rPr>
        <w:t>in</w:t>
      </w:r>
      <w:r>
        <w:t xml:space="preserve"> </w:t>
      </w:r>
      <w:r>
        <w:rPr>
          <w:w w:val="103"/>
        </w:rPr>
        <w:t>the</w:t>
      </w:r>
      <w:r>
        <w:t xml:space="preserve"> </w:t>
      </w:r>
      <w:r>
        <w:rPr>
          <w:w w:val="103"/>
        </w:rPr>
        <w:t>benefits</w:t>
      </w:r>
      <w:r>
        <w:t xml:space="preserve"> </w:t>
      </w:r>
      <w:r>
        <w:rPr>
          <w:w w:val="103"/>
        </w:rPr>
        <w:t>of</w:t>
      </w:r>
      <w:r>
        <w:t xml:space="preserve"> </w:t>
      </w:r>
      <w:r>
        <w:rPr>
          <w:w w:val="103"/>
        </w:rPr>
        <w:t>a</w:t>
      </w:r>
      <w:r>
        <w:t xml:space="preserve"> </w:t>
      </w:r>
      <w:r>
        <w:rPr>
          <w:w w:val="103"/>
        </w:rPr>
        <w:t>well</w:t>
      </w:r>
      <w:r>
        <w:rPr>
          <w:w w:val="31"/>
        </w:rPr>
        <w:t>-­‐‑</w:t>
      </w:r>
      <w:r>
        <w:rPr>
          <w:w w:val="103"/>
        </w:rPr>
        <w:t>ordered</w:t>
      </w:r>
      <w:r>
        <w:t xml:space="preserve"> </w:t>
      </w:r>
      <w:r>
        <w:rPr>
          <w:w w:val="103"/>
        </w:rPr>
        <w:t>society.</w:t>
      </w:r>
      <w:r>
        <w:t xml:space="preserve"> </w:t>
      </w:r>
      <w:r>
        <w:rPr>
          <w:w w:val="103"/>
        </w:rPr>
        <w:t xml:space="preserve">They </w:t>
      </w:r>
      <w:r>
        <w:rPr>
          <w:w w:val="105"/>
        </w:rPr>
        <w:t>tend toward good as well, with a strong sense of fair play and a belief that everyone deserves to share in the benefits of a just order.</w:t>
      </w:r>
    </w:p>
    <w:p w:rsidR="00415CE6" w:rsidRDefault="00415CE6" w:rsidP="00415CE6">
      <w:pPr>
        <w:pStyle w:val="Tekstpodstawowy"/>
        <w:spacing w:line="254" w:lineRule="auto"/>
        <w:ind w:right="244" w:firstLine="187"/>
      </w:pPr>
      <w:r>
        <w:rPr>
          <w:rFonts w:ascii="Georgia"/>
          <w:b/>
          <w:i/>
          <w:w w:val="105"/>
        </w:rPr>
        <w:t xml:space="preserve">Size. </w:t>
      </w:r>
      <w:r>
        <w:rPr>
          <w:w w:val="105"/>
        </w:rPr>
        <w:t>Dwarves stand between 4 and 5 feet tall and average about 150 pounds. Your size is Medium.</w:t>
      </w:r>
    </w:p>
    <w:p w:rsidR="00415CE6" w:rsidRDefault="00415CE6" w:rsidP="00415CE6">
      <w:pPr>
        <w:pStyle w:val="Tekstpodstawowy"/>
        <w:spacing w:line="254" w:lineRule="auto"/>
        <w:ind w:right="507" w:firstLine="187"/>
      </w:pPr>
      <w:r>
        <w:rPr>
          <w:rFonts w:ascii="Georgia"/>
          <w:b/>
          <w:i/>
          <w:w w:val="105"/>
        </w:rPr>
        <w:t>Speed.</w:t>
      </w:r>
      <w:r>
        <w:rPr>
          <w:rFonts w:ascii="Georgia"/>
          <w:b/>
          <w:i/>
          <w:spacing w:val="-22"/>
          <w:w w:val="105"/>
        </w:rPr>
        <w:t xml:space="preserve"> </w:t>
      </w:r>
      <w:r>
        <w:rPr>
          <w:w w:val="105"/>
        </w:rPr>
        <w:t>Your</w:t>
      </w:r>
      <w:r>
        <w:rPr>
          <w:spacing w:val="-14"/>
          <w:w w:val="105"/>
        </w:rPr>
        <w:t xml:space="preserve"> </w:t>
      </w:r>
      <w:r>
        <w:rPr>
          <w:w w:val="105"/>
        </w:rPr>
        <w:t>base</w:t>
      </w:r>
      <w:r>
        <w:rPr>
          <w:spacing w:val="-15"/>
          <w:w w:val="105"/>
        </w:rPr>
        <w:t xml:space="preserve"> </w:t>
      </w:r>
      <w:r>
        <w:rPr>
          <w:w w:val="105"/>
        </w:rPr>
        <w:t>walking</w:t>
      </w:r>
      <w:r>
        <w:rPr>
          <w:spacing w:val="-14"/>
          <w:w w:val="105"/>
        </w:rPr>
        <w:t xml:space="preserve"> </w:t>
      </w:r>
      <w:r>
        <w:rPr>
          <w:w w:val="105"/>
        </w:rPr>
        <w:t>speed</w:t>
      </w:r>
      <w:r>
        <w:rPr>
          <w:spacing w:val="-15"/>
          <w:w w:val="105"/>
        </w:rPr>
        <w:t xml:space="preserve"> </w:t>
      </w:r>
      <w:r>
        <w:rPr>
          <w:w w:val="105"/>
        </w:rPr>
        <w:t>is</w:t>
      </w:r>
      <w:r>
        <w:rPr>
          <w:spacing w:val="-14"/>
          <w:w w:val="105"/>
        </w:rPr>
        <w:t xml:space="preserve"> </w:t>
      </w:r>
      <w:r>
        <w:rPr>
          <w:w w:val="105"/>
        </w:rPr>
        <w:t>25</w:t>
      </w:r>
      <w:r>
        <w:rPr>
          <w:spacing w:val="-15"/>
          <w:w w:val="105"/>
        </w:rPr>
        <w:t xml:space="preserve"> </w:t>
      </w:r>
      <w:r>
        <w:rPr>
          <w:w w:val="105"/>
        </w:rPr>
        <w:t>feet.</w:t>
      </w:r>
      <w:r>
        <w:rPr>
          <w:spacing w:val="-15"/>
          <w:w w:val="105"/>
        </w:rPr>
        <w:t xml:space="preserve"> </w:t>
      </w:r>
      <w:r>
        <w:rPr>
          <w:w w:val="105"/>
        </w:rPr>
        <w:t>Your speed is not reduced by wearing heavy</w:t>
      </w:r>
      <w:r>
        <w:rPr>
          <w:spacing w:val="-3"/>
          <w:w w:val="105"/>
        </w:rPr>
        <w:t xml:space="preserve"> </w:t>
      </w:r>
      <w:r>
        <w:rPr>
          <w:w w:val="105"/>
        </w:rPr>
        <w:t>armor.</w:t>
      </w:r>
    </w:p>
    <w:p w:rsidR="00415CE6" w:rsidRDefault="00415CE6" w:rsidP="00415CE6">
      <w:pPr>
        <w:pStyle w:val="Tekstpodstawowy"/>
        <w:spacing w:line="254" w:lineRule="auto"/>
        <w:ind w:right="245" w:firstLine="187"/>
      </w:pPr>
      <w:proofErr w:type="spellStart"/>
      <w:r>
        <w:rPr>
          <w:rFonts w:ascii="Georgia"/>
          <w:b/>
          <w:i/>
        </w:rPr>
        <w:t>Darkvision</w:t>
      </w:r>
      <w:proofErr w:type="spellEnd"/>
      <w:r>
        <w:rPr>
          <w:rFonts w:ascii="Georgia"/>
          <w:b/>
          <w:i/>
        </w:rPr>
        <w:t xml:space="preserve">. </w:t>
      </w:r>
      <w:r>
        <w:t xml:space="preserve">Accustomed to life underground, you </w:t>
      </w:r>
      <w:r>
        <w:rPr>
          <w:w w:val="105"/>
        </w:rPr>
        <w:t>have superior vision in dark and dim conditions. You can see in dim light within 60 feet of you as if it were bright light, and in darkness as if it were dim light.</w:t>
      </w:r>
    </w:p>
    <w:p w:rsidR="00415CE6" w:rsidRDefault="00415CE6" w:rsidP="00415CE6">
      <w:pPr>
        <w:pStyle w:val="Tekstpodstawowy"/>
        <w:spacing w:line="254" w:lineRule="auto"/>
        <w:ind w:right="463"/>
      </w:pPr>
      <w:r>
        <w:rPr>
          <w:w w:val="105"/>
        </w:rPr>
        <w:t>You can’t discern color in darkness, only shades of gray.</w:t>
      </w:r>
    </w:p>
    <w:p w:rsidR="00415CE6" w:rsidRDefault="00415CE6" w:rsidP="00415CE6">
      <w:pPr>
        <w:pStyle w:val="Tekstpodstawowy"/>
        <w:spacing w:line="252" w:lineRule="auto"/>
        <w:ind w:right="736" w:firstLine="187"/>
      </w:pPr>
      <w:proofErr w:type="spellStart"/>
      <w:r>
        <w:rPr>
          <w:rFonts w:ascii="Georgia"/>
          <w:b/>
          <w:i/>
        </w:rPr>
        <w:t>Dwarven</w:t>
      </w:r>
      <w:proofErr w:type="spellEnd"/>
      <w:r>
        <w:rPr>
          <w:rFonts w:ascii="Georgia"/>
          <w:b/>
          <w:i/>
          <w:spacing w:val="-33"/>
        </w:rPr>
        <w:t xml:space="preserve"> </w:t>
      </w:r>
      <w:r>
        <w:rPr>
          <w:rFonts w:ascii="Georgia"/>
          <w:b/>
          <w:i/>
        </w:rPr>
        <w:t>Resilience.</w:t>
      </w:r>
      <w:r>
        <w:rPr>
          <w:rFonts w:ascii="Georgia"/>
          <w:b/>
          <w:i/>
          <w:spacing w:val="-33"/>
        </w:rPr>
        <w:t xml:space="preserve"> </w:t>
      </w:r>
      <w:r>
        <w:t>You</w:t>
      </w:r>
      <w:r>
        <w:rPr>
          <w:spacing w:val="-26"/>
        </w:rPr>
        <w:t xml:space="preserve"> </w:t>
      </w:r>
      <w:r>
        <w:t>have</w:t>
      </w:r>
      <w:r>
        <w:rPr>
          <w:spacing w:val="-26"/>
        </w:rPr>
        <w:t xml:space="preserve"> </w:t>
      </w:r>
      <w:r>
        <w:t>advantage</w:t>
      </w:r>
      <w:r>
        <w:rPr>
          <w:spacing w:val="-26"/>
        </w:rPr>
        <w:t xml:space="preserve"> </w:t>
      </w:r>
      <w:r>
        <w:t xml:space="preserve">on </w:t>
      </w:r>
      <w:r>
        <w:rPr>
          <w:w w:val="105"/>
        </w:rPr>
        <w:t>saving throws against poison, and you have resistance against poison</w:t>
      </w:r>
      <w:r>
        <w:rPr>
          <w:spacing w:val="1"/>
          <w:w w:val="105"/>
        </w:rPr>
        <w:t xml:space="preserve"> </w:t>
      </w:r>
      <w:r>
        <w:rPr>
          <w:w w:val="105"/>
        </w:rPr>
        <w:t>damage.</w:t>
      </w:r>
    </w:p>
    <w:p w:rsidR="00415CE6" w:rsidRDefault="00415CE6" w:rsidP="00415CE6">
      <w:pPr>
        <w:spacing w:line="254" w:lineRule="auto"/>
        <w:ind w:left="232" w:right="292" w:firstLine="187"/>
        <w:rPr>
          <w:sz w:val="19"/>
        </w:rPr>
      </w:pPr>
      <w:proofErr w:type="spellStart"/>
      <w:r>
        <w:rPr>
          <w:rFonts w:ascii="Georgia"/>
          <w:b/>
          <w:i/>
          <w:w w:val="95"/>
          <w:sz w:val="19"/>
        </w:rPr>
        <w:t>Dwarven</w:t>
      </w:r>
      <w:proofErr w:type="spellEnd"/>
      <w:r>
        <w:rPr>
          <w:rFonts w:ascii="Georgia"/>
          <w:b/>
          <w:i/>
          <w:w w:val="95"/>
          <w:sz w:val="19"/>
        </w:rPr>
        <w:t xml:space="preserve"> Combat Training. </w:t>
      </w:r>
      <w:r>
        <w:rPr>
          <w:w w:val="95"/>
          <w:sz w:val="19"/>
        </w:rPr>
        <w:t xml:space="preserve">You have proficiency </w:t>
      </w:r>
      <w:r>
        <w:rPr>
          <w:sz w:val="19"/>
        </w:rPr>
        <w:t xml:space="preserve">with the battleaxe, </w:t>
      </w:r>
      <w:proofErr w:type="spellStart"/>
      <w:r>
        <w:rPr>
          <w:sz w:val="19"/>
        </w:rPr>
        <w:t>handaxe</w:t>
      </w:r>
      <w:proofErr w:type="spellEnd"/>
      <w:r>
        <w:rPr>
          <w:sz w:val="19"/>
        </w:rPr>
        <w:t xml:space="preserve">, light hammer, and </w:t>
      </w:r>
      <w:proofErr w:type="spellStart"/>
      <w:r>
        <w:rPr>
          <w:sz w:val="19"/>
        </w:rPr>
        <w:t>warhammer</w:t>
      </w:r>
      <w:proofErr w:type="spellEnd"/>
      <w:r>
        <w:rPr>
          <w:sz w:val="19"/>
        </w:rPr>
        <w:t>.</w:t>
      </w:r>
    </w:p>
    <w:p w:rsidR="00415CE6" w:rsidRDefault="00415CE6" w:rsidP="00415CE6">
      <w:pPr>
        <w:pStyle w:val="Tekstpodstawowy"/>
        <w:spacing w:line="252" w:lineRule="auto"/>
        <w:ind w:right="184" w:firstLine="187"/>
      </w:pPr>
      <w:r>
        <w:rPr>
          <w:rFonts w:ascii="Georgia" w:hAnsi="Georgia"/>
          <w:b/>
          <w:i/>
          <w:w w:val="105"/>
        </w:rPr>
        <w:t xml:space="preserve">Tool Proficiency. </w:t>
      </w:r>
      <w:r>
        <w:rPr>
          <w:w w:val="105"/>
        </w:rPr>
        <w:t>You gain proficiency with the artisan’s tools of your choice: smith’s tools, brewer’s supplies, or mason’s tools.</w:t>
      </w:r>
    </w:p>
    <w:p w:rsidR="00415CE6" w:rsidRDefault="00415CE6" w:rsidP="00415CE6">
      <w:pPr>
        <w:pStyle w:val="Tekstpodstawowy"/>
        <w:spacing w:line="252" w:lineRule="auto"/>
        <w:ind w:right="330" w:firstLine="187"/>
      </w:pPr>
      <w:proofErr w:type="spellStart"/>
      <w:r>
        <w:rPr>
          <w:rFonts w:ascii="Georgia"/>
          <w:b/>
          <w:i/>
          <w:w w:val="105"/>
        </w:rPr>
        <w:t>Stonecunning</w:t>
      </w:r>
      <w:proofErr w:type="spellEnd"/>
      <w:r>
        <w:rPr>
          <w:rFonts w:ascii="Georgia"/>
          <w:b/>
          <w:i/>
          <w:w w:val="105"/>
        </w:rPr>
        <w:t xml:space="preserve">. </w:t>
      </w:r>
      <w:r>
        <w:rPr>
          <w:w w:val="105"/>
        </w:rPr>
        <w:t>Whenever you make an Intelligence (History) check related to the origin of stonework, you are considered proficient in the History skill and add double your proficiency bonus to the check, instead of your normal proficiency bonus.</w:t>
      </w:r>
    </w:p>
    <w:p w:rsidR="00415CE6" w:rsidRDefault="00415CE6" w:rsidP="00415CE6">
      <w:pPr>
        <w:pStyle w:val="Tekstpodstawowy"/>
        <w:spacing w:line="254" w:lineRule="auto"/>
        <w:ind w:right="670" w:firstLine="187"/>
      </w:pPr>
      <w:r>
        <w:rPr>
          <w:rFonts w:ascii="Georgia"/>
          <w:b/>
          <w:i/>
          <w:w w:val="105"/>
        </w:rPr>
        <w:t xml:space="preserve">Languages. </w:t>
      </w:r>
      <w:r>
        <w:rPr>
          <w:w w:val="105"/>
        </w:rPr>
        <w:t xml:space="preserve">You can speak, read, and write Common and </w:t>
      </w:r>
      <w:proofErr w:type="spellStart"/>
      <w:r>
        <w:rPr>
          <w:w w:val="105"/>
        </w:rPr>
        <w:t>Dwarvish</w:t>
      </w:r>
      <w:proofErr w:type="spellEnd"/>
      <w:r>
        <w:rPr>
          <w:w w:val="105"/>
        </w:rPr>
        <w:t xml:space="preserve">. </w:t>
      </w:r>
      <w:proofErr w:type="spellStart"/>
      <w:r>
        <w:rPr>
          <w:w w:val="105"/>
        </w:rPr>
        <w:t>Dwarvish</w:t>
      </w:r>
      <w:proofErr w:type="spellEnd"/>
      <w:r>
        <w:rPr>
          <w:w w:val="105"/>
        </w:rPr>
        <w:t xml:space="preserve"> is full of hard consonants and guttural sounds, and those characteristics spill over into whatever other language a dwarf might speak.</w:t>
      </w:r>
    </w:p>
    <w:p w:rsidR="00415CE6" w:rsidRDefault="00415CE6" w:rsidP="00415CE6">
      <w:pPr>
        <w:spacing w:line="254" w:lineRule="auto"/>
        <w:sectPr w:rsidR="00415CE6">
          <w:footerReference w:type="default" r:id="rId4"/>
          <w:pgSz w:w="12240" w:h="15840"/>
          <w:pgMar w:top="1360" w:right="920" w:bottom="840" w:left="920" w:header="0" w:footer="644" w:gutter="0"/>
          <w:cols w:num="2" w:space="708" w:equalWidth="0">
            <w:col w:w="4782" w:space="637"/>
            <w:col w:w="4981"/>
          </w:cols>
        </w:sectPr>
      </w:pPr>
    </w:p>
    <w:p w:rsidR="00415CE6" w:rsidRDefault="00415CE6" w:rsidP="00415CE6">
      <w:pPr>
        <w:pStyle w:val="Heading4"/>
        <w:spacing w:before="80"/>
      </w:pPr>
      <w:r>
        <w:rPr>
          <w:color w:val="943634"/>
        </w:rPr>
        <w:lastRenderedPageBreak/>
        <w:t>Hill Dwarf</w:t>
      </w:r>
    </w:p>
    <w:p w:rsidR="00415CE6" w:rsidRDefault="00415CE6" w:rsidP="00415CE6">
      <w:pPr>
        <w:pStyle w:val="Tekstpodstawowy"/>
        <w:spacing w:before="16" w:line="247" w:lineRule="auto"/>
        <w:ind w:right="76"/>
      </w:pPr>
      <w:r>
        <w:rPr>
          <w:w w:val="105"/>
        </w:rPr>
        <w:t>As a hill dwarf, you have keen senses, deep intuition, and remarkable resilience.</w:t>
      </w:r>
    </w:p>
    <w:p w:rsidR="00415CE6" w:rsidRDefault="00415CE6" w:rsidP="00415CE6">
      <w:pPr>
        <w:spacing w:before="7" w:line="254" w:lineRule="auto"/>
        <w:ind w:left="232" w:right="655" w:firstLine="187"/>
        <w:rPr>
          <w:sz w:val="19"/>
        </w:rPr>
      </w:pPr>
      <w:r>
        <w:rPr>
          <w:rFonts w:ascii="Georgia"/>
          <w:b/>
          <w:i/>
          <w:w w:val="95"/>
          <w:sz w:val="19"/>
        </w:rPr>
        <w:t xml:space="preserve">Ability Score Increase. </w:t>
      </w:r>
      <w:r>
        <w:rPr>
          <w:w w:val="95"/>
          <w:sz w:val="19"/>
        </w:rPr>
        <w:t xml:space="preserve">Your Wisdom score </w:t>
      </w:r>
      <w:r>
        <w:rPr>
          <w:sz w:val="19"/>
        </w:rPr>
        <w:t>increases by 1.</w:t>
      </w:r>
    </w:p>
    <w:p w:rsidR="00415CE6" w:rsidRDefault="00415CE6" w:rsidP="00415CE6">
      <w:pPr>
        <w:pStyle w:val="Tekstpodstawowy"/>
        <w:spacing w:line="254" w:lineRule="auto"/>
        <w:ind w:right="114" w:firstLine="187"/>
      </w:pPr>
      <w:proofErr w:type="spellStart"/>
      <w:r>
        <w:rPr>
          <w:rFonts w:ascii="Georgia"/>
          <w:b/>
          <w:i/>
        </w:rPr>
        <w:t>Dwarven</w:t>
      </w:r>
      <w:proofErr w:type="spellEnd"/>
      <w:r>
        <w:rPr>
          <w:rFonts w:ascii="Georgia"/>
          <w:b/>
          <w:i/>
        </w:rPr>
        <w:t xml:space="preserve"> Toughness. </w:t>
      </w:r>
      <w:r>
        <w:t>Your hit point maximum increases by 1, and it increases by 1 every time you gain a level.</w:t>
      </w:r>
    </w:p>
    <w:p w:rsidR="00415CE6" w:rsidRDefault="00415CE6" w:rsidP="00415CE6">
      <w:pPr>
        <w:pStyle w:val="Tekstpodstawowy"/>
        <w:ind w:left="0"/>
        <w:rPr>
          <w:sz w:val="22"/>
        </w:rPr>
      </w:pPr>
    </w:p>
    <w:p w:rsidR="00415CE6" w:rsidRDefault="00415CE6" w:rsidP="00415CE6">
      <w:pPr>
        <w:pStyle w:val="Tekstpodstawowy"/>
        <w:ind w:left="0"/>
        <w:rPr>
          <w:sz w:val="17"/>
        </w:rPr>
      </w:pPr>
    </w:p>
    <w:p w:rsidR="00DD0369" w:rsidRDefault="00DD0369"/>
    <w:sectPr w:rsidR="00DD0369" w:rsidSect="00DD036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adea">
    <w:altName w:val="Times New Roman"/>
    <w:charset w:val="00"/>
    <w:family w:val="roman"/>
    <w:pitch w:val="variable"/>
    <w:sig w:usb0="00000000" w:usb1="00000000" w:usb2="00000000" w:usb3="00000000" w:csb0="00000000" w:csb1="00000000"/>
  </w:font>
  <w:font w:name="Trebuchet MS">
    <w:altName w:val="Trebuchet MS"/>
    <w:panose1 w:val="020B0603020202020204"/>
    <w:charset w:val="EE"/>
    <w:family w:val="swiss"/>
    <w:pitch w:val="variable"/>
    <w:sig w:usb0="00000687" w:usb1="00000000" w:usb2="00000000" w:usb3="00000000" w:csb0="0000009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7146" w:rsidRDefault="00346375">
    <w:pPr>
      <w:pStyle w:val="Tekstpodstawowy"/>
      <w:spacing w:line="14" w:lineRule="auto"/>
      <w:ind w:left="0"/>
      <w:rPr>
        <w:sz w:val="20"/>
      </w:rPr>
    </w:pPr>
    <w:r w:rsidRPr="00781CFD">
      <w:pict>
        <v:shapetype id="_x0000_t202" coordsize="21600,21600" o:spt="202" path="m,l,21600r21600,l21600,xe">
          <v:stroke joinstyle="miter"/>
          <v:path gradientshapeok="t" o:connecttype="rect"/>
        </v:shapetype>
        <v:shape id="_x0000_s2049" type="#_x0000_t202" style="position:absolute;margin-left:56.6pt;margin-top:748.8pt;width:471.8pt;height:15.2pt;z-index:-251658240;mso-position-horizontal-relative:page;mso-position-vertical-relative:page" filled="f" stroked="f">
          <v:textbox inset="0,0,0,0">
            <w:txbxContent>
              <w:p w:rsidR="00AD7146" w:rsidRDefault="00346375">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781CFD">
      <w:pict>
        <v:shape id="_x0000_s2050" type="#_x0000_t202" style="position:absolute;margin-left:558.6pt;margin-top:748.9pt;width:23.45pt;height:14.9pt;z-index:-251658240;mso-position-horizontal-relative:page;mso-position-vertical-relative:page" filled="f" stroked="f">
          <v:textbox inset="0,0,0,0">
            <w:txbxContent>
              <w:p w:rsidR="00AD7146" w:rsidRDefault="00346375">
                <w:pPr>
                  <w:spacing w:before="26"/>
                  <w:ind w:left="60"/>
                  <w:rPr>
                    <w:rFonts w:ascii="Trebuchet MS"/>
                    <w:b/>
                    <w:sz w:val="21"/>
                  </w:rPr>
                </w:pPr>
                <w:r>
                  <w:fldChar w:fldCharType="begin"/>
                </w:r>
                <w:r>
                  <w:rPr>
                    <w:rFonts w:ascii="Trebuchet MS"/>
                    <w:b/>
                    <w:sz w:val="21"/>
                  </w:rPr>
                  <w:instrText xml:space="preserve"> PAGE </w:instrText>
                </w:r>
                <w:r>
                  <w:fldChar w:fldCharType="separate"/>
                </w:r>
                <w:r w:rsidR="00415CE6">
                  <w:rPr>
                    <w:rFonts w:ascii="Trebuchet MS"/>
                    <w:b/>
                    <w:noProof/>
                    <w:sz w:val="21"/>
                  </w:rPr>
                  <w:t>2</w:t>
                </w:r>
                <w:r>
                  <w:fldChar w:fldCharType="end"/>
                </w:r>
              </w:p>
            </w:txbxContent>
          </v:textbox>
          <w10:wrap anchorx="page" anchory="page"/>
        </v:shape>
      </w:pic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defaultTabStop w:val="708"/>
  <w:hyphenationZone w:val="425"/>
  <w:characterSpacingControl w:val="doNotCompress"/>
  <w:hdrShapeDefaults>
    <o:shapedefaults v:ext="edit" spidmax="3074"/>
    <o:shapelayout v:ext="edit">
      <o:idmap v:ext="edit" data="2"/>
    </o:shapelayout>
  </w:hdrShapeDefaults>
  <w:compat/>
  <w:rsids>
    <w:rsidRoot w:val="00415CE6"/>
    <w:rsid w:val="00346375"/>
    <w:rsid w:val="00415CE6"/>
    <w:rsid w:val="007D61AB"/>
    <w:rsid w:val="00DD0369"/>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415CE6"/>
    <w:pPr>
      <w:widowControl w:val="0"/>
      <w:autoSpaceDE w:val="0"/>
      <w:autoSpaceDN w:val="0"/>
      <w:spacing w:after="0" w:line="240" w:lineRule="auto"/>
    </w:pPr>
    <w:rPr>
      <w:rFonts w:ascii="Caladea" w:eastAsia="Caladea" w:hAnsi="Caladea" w:cs="Caladea"/>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sid w:val="00415CE6"/>
    <w:pPr>
      <w:ind w:left="232"/>
    </w:pPr>
    <w:rPr>
      <w:sz w:val="19"/>
      <w:szCs w:val="19"/>
    </w:rPr>
  </w:style>
  <w:style w:type="character" w:customStyle="1" w:styleId="TekstpodstawowyZnak">
    <w:name w:val="Tekst podstawowy Znak"/>
    <w:basedOn w:val="Domylnaczcionkaakapitu"/>
    <w:link w:val="Tekstpodstawowy"/>
    <w:uiPriority w:val="1"/>
    <w:rsid w:val="00415CE6"/>
    <w:rPr>
      <w:rFonts w:ascii="Caladea" w:eastAsia="Caladea" w:hAnsi="Caladea" w:cs="Caladea"/>
      <w:sz w:val="19"/>
      <w:szCs w:val="19"/>
      <w:lang w:val="en-US"/>
    </w:rPr>
  </w:style>
  <w:style w:type="paragraph" w:customStyle="1" w:styleId="Heading3">
    <w:name w:val="Heading 3"/>
    <w:basedOn w:val="Normalny"/>
    <w:uiPriority w:val="1"/>
    <w:qFormat/>
    <w:rsid w:val="00415CE6"/>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415CE6"/>
    <w:pPr>
      <w:ind w:left="232"/>
      <w:outlineLvl w:val="4"/>
    </w:pPr>
    <w:rPr>
      <w:rFonts w:ascii="Trebuchet MS" w:eastAsia="Trebuchet MS" w:hAnsi="Trebuchet MS" w:cs="Trebuchet MS"/>
      <w:b/>
      <w:bCs/>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304</Words>
  <Characters>1825</Characters>
  <Application>Microsoft Office Word</Application>
  <DocSecurity>0</DocSecurity>
  <Lines>15</Lines>
  <Paragraphs>4</Paragraphs>
  <ScaleCrop>false</ScaleCrop>
  <Company/>
  <LinksUpToDate>false</LinksUpToDate>
  <CharactersWithSpaces>2125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1</cp:revision>
  <dcterms:created xsi:type="dcterms:W3CDTF">2020-05-27T19:03:00Z</dcterms:created>
  <dcterms:modified xsi:type="dcterms:W3CDTF">2020-05-27T19:03:00Z</dcterms:modified>
</cp:coreProperties>
</file>