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78FF" w:rsidRDefault="00AF78FF" w:rsidP="00AF78FF">
      <w:pPr>
        <w:pStyle w:val="Heading2"/>
        <w:spacing w:before="1"/>
      </w:pPr>
      <w:r>
        <w:rPr>
          <w:color w:val="943634"/>
        </w:rPr>
        <w:t>Half-Elf</w:t>
      </w:r>
    </w:p>
    <w:p w:rsidR="00AF78FF" w:rsidRDefault="00AF78FF" w:rsidP="00AF78FF">
      <w:pPr>
        <w:pStyle w:val="Heading3"/>
        <w:spacing w:before="7"/>
      </w:pPr>
      <w:r>
        <w:rPr>
          <w:color w:val="943634"/>
        </w:rPr>
        <w:t>Half-Elf Traits</w:t>
      </w:r>
    </w:p>
    <w:p w:rsidR="00AF78FF" w:rsidRDefault="00AF78FF" w:rsidP="00AF78FF">
      <w:pPr>
        <w:pStyle w:val="Tekstpodstawowy"/>
        <w:spacing w:before="10"/>
        <w:ind w:left="0"/>
        <w:rPr>
          <w:rFonts w:ascii="Trebuchet MS"/>
          <w:b/>
          <w:sz w:val="2"/>
        </w:rPr>
      </w:pPr>
    </w:p>
    <w:p w:rsidR="00AF78FF" w:rsidRDefault="00AF78FF" w:rsidP="00AF78FF">
      <w:pPr>
        <w:pStyle w:val="Tekstpodstawowy"/>
        <w:spacing w:line="28" w:lineRule="exact"/>
        <w:ind w:left="203"/>
        <w:rPr>
          <w:rFonts w:ascii="Trebuchet MS"/>
          <w:sz w:val="2"/>
        </w:rPr>
      </w:pPr>
      <w:r w:rsidRPr="00781CFD">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AF78FF" w:rsidRDefault="00AF78FF" w:rsidP="00AF78FF">
      <w:pPr>
        <w:pStyle w:val="Tekstpodstawowy"/>
        <w:spacing w:before="71" w:line="254" w:lineRule="auto"/>
        <w:ind w:right="659"/>
      </w:pPr>
      <w:r>
        <w:rPr>
          <w:w w:val="103"/>
        </w:rPr>
        <w:t>Your</w:t>
      </w:r>
      <w:r>
        <w:t xml:space="preserve"> </w:t>
      </w:r>
      <w:r>
        <w:rPr>
          <w:w w:val="103"/>
        </w:rPr>
        <w:t>half</w:t>
      </w:r>
      <w:r>
        <w:rPr>
          <w:w w:val="31"/>
        </w:rPr>
        <w:t>-­‐‑</w:t>
      </w:r>
      <w:r>
        <w:rPr>
          <w:w w:val="103"/>
        </w:rPr>
        <w:t>elf</w:t>
      </w:r>
      <w:r>
        <w:t xml:space="preserve"> </w:t>
      </w:r>
      <w:r>
        <w:rPr>
          <w:w w:val="103"/>
        </w:rPr>
        <w:t>character</w:t>
      </w:r>
      <w:r>
        <w:t xml:space="preserve"> </w:t>
      </w:r>
      <w:r>
        <w:rPr>
          <w:w w:val="103"/>
        </w:rPr>
        <w:t>has</w:t>
      </w:r>
      <w:r>
        <w:t xml:space="preserve"> </w:t>
      </w:r>
      <w:r>
        <w:rPr>
          <w:w w:val="103"/>
        </w:rPr>
        <w:t>some</w:t>
      </w:r>
      <w:r>
        <w:t xml:space="preserve"> </w:t>
      </w:r>
      <w:r>
        <w:rPr>
          <w:w w:val="103"/>
        </w:rPr>
        <w:t>qualities</w:t>
      </w:r>
      <w:r>
        <w:t xml:space="preserve"> </w:t>
      </w:r>
      <w:r>
        <w:rPr>
          <w:w w:val="103"/>
        </w:rPr>
        <w:t xml:space="preserve">in </w:t>
      </w:r>
      <w:r>
        <w:t xml:space="preserve">common with elves and some that are unique to </w:t>
      </w:r>
      <w:r>
        <w:rPr>
          <w:w w:val="103"/>
        </w:rPr>
        <w:t>half</w:t>
      </w:r>
      <w:r>
        <w:rPr>
          <w:w w:val="31"/>
        </w:rPr>
        <w:t>-­‐‑</w:t>
      </w:r>
      <w:r>
        <w:rPr>
          <w:w w:val="103"/>
        </w:rPr>
        <w:t>elves.</w:t>
      </w:r>
    </w:p>
    <w:p w:rsidR="00AF78FF" w:rsidRDefault="00AF78FF" w:rsidP="00AF78FF">
      <w:pPr>
        <w:spacing w:line="252" w:lineRule="auto"/>
        <w:ind w:left="232" w:right="410" w:firstLine="187"/>
        <w:rPr>
          <w:sz w:val="19"/>
        </w:rPr>
      </w:pPr>
      <w:r>
        <w:rPr>
          <w:rFonts w:ascii="Georgia"/>
          <w:b/>
          <w:i/>
          <w:w w:val="105"/>
          <w:sz w:val="19"/>
        </w:rPr>
        <w:t>Ability</w:t>
      </w:r>
      <w:r>
        <w:rPr>
          <w:rFonts w:ascii="Georgia"/>
          <w:b/>
          <w:i/>
          <w:spacing w:val="-36"/>
          <w:w w:val="105"/>
          <w:sz w:val="19"/>
        </w:rPr>
        <w:t xml:space="preserve"> </w:t>
      </w:r>
      <w:r>
        <w:rPr>
          <w:rFonts w:ascii="Georgia"/>
          <w:b/>
          <w:i/>
          <w:w w:val="105"/>
          <w:sz w:val="19"/>
        </w:rPr>
        <w:t>Score</w:t>
      </w:r>
      <w:r>
        <w:rPr>
          <w:rFonts w:ascii="Georgia"/>
          <w:b/>
          <w:i/>
          <w:spacing w:val="-35"/>
          <w:w w:val="105"/>
          <w:sz w:val="19"/>
        </w:rPr>
        <w:t xml:space="preserve"> </w:t>
      </w:r>
      <w:r>
        <w:rPr>
          <w:rFonts w:ascii="Georgia"/>
          <w:b/>
          <w:i/>
          <w:w w:val="105"/>
          <w:sz w:val="19"/>
        </w:rPr>
        <w:t>Increase.</w:t>
      </w:r>
      <w:r>
        <w:rPr>
          <w:rFonts w:ascii="Georgia"/>
          <w:b/>
          <w:i/>
          <w:spacing w:val="-35"/>
          <w:w w:val="105"/>
          <w:sz w:val="19"/>
        </w:rPr>
        <w:t xml:space="preserve"> </w:t>
      </w:r>
      <w:r>
        <w:rPr>
          <w:w w:val="105"/>
          <w:sz w:val="19"/>
        </w:rPr>
        <w:t>Your</w:t>
      </w:r>
      <w:r>
        <w:rPr>
          <w:spacing w:val="-29"/>
          <w:w w:val="105"/>
          <w:sz w:val="19"/>
        </w:rPr>
        <w:t xml:space="preserve"> </w:t>
      </w:r>
      <w:r>
        <w:rPr>
          <w:w w:val="105"/>
          <w:sz w:val="19"/>
        </w:rPr>
        <w:t>Charisma</w:t>
      </w:r>
      <w:r>
        <w:rPr>
          <w:spacing w:val="-28"/>
          <w:w w:val="105"/>
          <w:sz w:val="19"/>
        </w:rPr>
        <w:t xml:space="preserve"> </w:t>
      </w:r>
      <w:r>
        <w:rPr>
          <w:w w:val="105"/>
          <w:sz w:val="19"/>
        </w:rPr>
        <w:t>score increases by 2, and two other ability scores of your choice increase by</w:t>
      </w:r>
      <w:r>
        <w:rPr>
          <w:spacing w:val="2"/>
          <w:w w:val="105"/>
          <w:sz w:val="19"/>
        </w:rPr>
        <w:t xml:space="preserve"> </w:t>
      </w:r>
      <w:r>
        <w:rPr>
          <w:w w:val="105"/>
          <w:sz w:val="19"/>
        </w:rPr>
        <w:t>1.</w:t>
      </w:r>
    </w:p>
    <w:p w:rsidR="00AF78FF" w:rsidRDefault="00AF78FF" w:rsidP="00AF78FF">
      <w:pPr>
        <w:pStyle w:val="Tekstpodstawowy"/>
        <w:spacing w:line="254" w:lineRule="auto"/>
        <w:ind w:right="390" w:firstLine="187"/>
      </w:pPr>
      <w:r>
        <w:rPr>
          <w:rFonts w:ascii="Georgia" w:hAnsi="Georgia"/>
          <w:b/>
          <w:i/>
          <w:spacing w:val="1"/>
          <w:w w:val="86"/>
        </w:rPr>
        <w:t>Ag</w:t>
      </w:r>
      <w:r>
        <w:rPr>
          <w:rFonts w:ascii="Georgia" w:hAnsi="Georgia"/>
          <w:b/>
          <w:i/>
          <w:spacing w:val="1"/>
          <w:w w:val="92"/>
        </w:rPr>
        <w:t>e</w:t>
      </w:r>
      <w:r>
        <w:rPr>
          <w:rFonts w:ascii="Georgia" w:hAnsi="Georgia"/>
          <w:b/>
          <w:i/>
          <w:w w:val="71"/>
        </w:rPr>
        <w:t>.</w:t>
      </w:r>
      <w:r>
        <w:rPr>
          <w:rFonts w:ascii="Georgia" w:hAnsi="Georgia"/>
          <w:b/>
          <w:i/>
          <w:spacing w:val="-4"/>
        </w:rPr>
        <w:t xml:space="preserve"> </w:t>
      </w:r>
      <w:r>
        <w:rPr>
          <w:spacing w:val="2"/>
          <w:w w:val="103"/>
        </w:rPr>
        <w:t>H</w:t>
      </w:r>
      <w:r>
        <w:rPr>
          <w:spacing w:val="1"/>
          <w:w w:val="103"/>
        </w:rPr>
        <w:t>a</w:t>
      </w:r>
      <w:r>
        <w:rPr>
          <w:w w:val="103"/>
        </w:rPr>
        <w:t>lf</w:t>
      </w:r>
      <w:r>
        <w:rPr>
          <w:w w:val="31"/>
        </w:rPr>
        <w:t>-­‐</w:t>
      </w:r>
      <w:r>
        <w:rPr>
          <w:spacing w:val="1"/>
          <w:w w:val="31"/>
        </w:rPr>
        <w:t>‑</w:t>
      </w:r>
      <w:r>
        <w:rPr>
          <w:spacing w:val="1"/>
          <w:w w:val="103"/>
        </w:rPr>
        <w:t>e</w:t>
      </w:r>
      <w:r>
        <w:rPr>
          <w:w w:val="103"/>
        </w:rPr>
        <w:t>l</w:t>
      </w:r>
      <w:r>
        <w:rPr>
          <w:spacing w:val="1"/>
          <w:w w:val="103"/>
        </w:rPr>
        <w:t>ve</w:t>
      </w:r>
      <w:r>
        <w:rPr>
          <w:w w:val="103"/>
        </w:rPr>
        <w:t>s</w:t>
      </w:r>
      <w:r>
        <w:rPr>
          <w:spacing w:val="3"/>
        </w:rPr>
        <w:t xml:space="preserve"> </w:t>
      </w:r>
      <w:r>
        <w:rPr>
          <w:spacing w:val="2"/>
          <w:w w:val="103"/>
        </w:rPr>
        <w:t>m</w:t>
      </w:r>
      <w:r>
        <w:rPr>
          <w:spacing w:val="1"/>
          <w:w w:val="103"/>
        </w:rPr>
        <w:t>atur</w:t>
      </w:r>
      <w:r>
        <w:rPr>
          <w:w w:val="103"/>
        </w:rPr>
        <w:t>e</w:t>
      </w:r>
      <w:r>
        <w:rPr>
          <w:spacing w:val="3"/>
        </w:rPr>
        <w:t xml:space="preserve"> </w:t>
      </w:r>
      <w:r>
        <w:rPr>
          <w:spacing w:val="1"/>
          <w:w w:val="103"/>
        </w:rPr>
        <w:t>a</w:t>
      </w:r>
      <w:r>
        <w:rPr>
          <w:w w:val="103"/>
        </w:rPr>
        <w:t>t</w:t>
      </w:r>
      <w:r>
        <w:rPr>
          <w:spacing w:val="3"/>
        </w:rPr>
        <w:t xml:space="preserve"> </w:t>
      </w:r>
      <w:r>
        <w:rPr>
          <w:spacing w:val="1"/>
          <w:w w:val="103"/>
        </w:rPr>
        <w:t>th</w:t>
      </w:r>
      <w:r>
        <w:rPr>
          <w:w w:val="103"/>
        </w:rPr>
        <w:t>e</w:t>
      </w:r>
      <w:r>
        <w:rPr>
          <w:spacing w:val="3"/>
        </w:rPr>
        <w:t xml:space="preserve"> </w:t>
      </w:r>
      <w:r>
        <w:rPr>
          <w:spacing w:val="1"/>
          <w:w w:val="103"/>
        </w:rPr>
        <w:t>sa</w:t>
      </w:r>
      <w:r>
        <w:rPr>
          <w:spacing w:val="2"/>
          <w:w w:val="103"/>
        </w:rPr>
        <w:t>m</w:t>
      </w:r>
      <w:r>
        <w:rPr>
          <w:w w:val="103"/>
        </w:rPr>
        <w:t>e</w:t>
      </w:r>
      <w:r>
        <w:rPr>
          <w:spacing w:val="3"/>
        </w:rPr>
        <w:t xml:space="preserve"> </w:t>
      </w:r>
      <w:r>
        <w:rPr>
          <w:spacing w:val="1"/>
          <w:w w:val="103"/>
        </w:rPr>
        <w:t>rat</w:t>
      </w:r>
      <w:r>
        <w:rPr>
          <w:w w:val="103"/>
        </w:rPr>
        <w:t>e</w:t>
      </w:r>
      <w:r>
        <w:rPr>
          <w:spacing w:val="3"/>
        </w:rPr>
        <w:t xml:space="preserve"> </w:t>
      </w:r>
      <w:r>
        <w:rPr>
          <w:spacing w:val="-4"/>
          <w:w w:val="103"/>
        </w:rPr>
        <w:t>hu</w:t>
      </w:r>
      <w:r>
        <w:rPr>
          <w:spacing w:val="-3"/>
          <w:w w:val="103"/>
        </w:rPr>
        <w:t>m</w:t>
      </w:r>
      <w:r>
        <w:rPr>
          <w:spacing w:val="-4"/>
          <w:w w:val="103"/>
        </w:rPr>
        <w:t>an</w:t>
      </w:r>
      <w:r>
        <w:rPr>
          <w:spacing w:val="-5"/>
          <w:w w:val="103"/>
        </w:rPr>
        <w:t>s</w:t>
      </w:r>
      <w:r>
        <w:rPr>
          <w:w w:val="103"/>
        </w:rPr>
        <w:t xml:space="preserve"> </w:t>
      </w:r>
      <w:r>
        <w:t>do and reach adulthood around the age of 20. They live much longer than humans, however, often exceeding 180</w:t>
      </w:r>
      <w:r>
        <w:rPr>
          <w:spacing w:val="9"/>
        </w:rPr>
        <w:t xml:space="preserve"> </w:t>
      </w:r>
      <w:r>
        <w:t>years.</w:t>
      </w:r>
    </w:p>
    <w:p w:rsidR="00AF78FF" w:rsidRDefault="00AF78FF" w:rsidP="00AF78FF">
      <w:pPr>
        <w:pStyle w:val="Tekstpodstawowy"/>
        <w:spacing w:line="254" w:lineRule="auto"/>
        <w:ind w:right="390" w:firstLine="187"/>
        <w:sectPr w:rsidR="00AF78FF">
          <w:footerReference w:type="default" r:id="rId4"/>
          <w:pgSz w:w="12240" w:h="15840"/>
          <w:pgMar w:top="1360" w:right="920" w:bottom="840" w:left="920" w:header="0" w:footer="644" w:gutter="0"/>
          <w:cols w:num="2" w:space="708" w:equalWidth="0">
            <w:col w:w="4789" w:space="630"/>
            <w:col w:w="4981"/>
          </w:cols>
        </w:sectPr>
      </w:pPr>
      <w:r>
        <w:rPr>
          <w:rFonts w:ascii="Georgia" w:hAnsi="Georgia"/>
          <w:b/>
          <w:i/>
          <w:spacing w:val="1"/>
          <w:w w:val="84"/>
        </w:rPr>
        <w:t>A</w:t>
      </w:r>
      <w:r>
        <w:rPr>
          <w:rFonts w:ascii="Georgia" w:hAnsi="Georgia"/>
          <w:b/>
          <w:i/>
          <w:w w:val="84"/>
        </w:rPr>
        <w:t>l</w:t>
      </w:r>
      <w:r>
        <w:rPr>
          <w:rFonts w:ascii="Georgia" w:hAnsi="Georgia"/>
          <w:b/>
          <w:i/>
          <w:w w:val="85"/>
        </w:rPr>
        <w:t>i</w:t>
      </w:r>
      <w:r>
        <w:rPr>
          <w:rFonts w:ascii="Georgia" w:hAnsi="Georgia"/>
          <w:b/>
          <w:i/>
          <w:spacing w:val="1"/>
          <w:w w:val="90"/>
        </w:rPr>
        <w:t>g</w:t>
      </w:r>
      <w:r>
        <w:rPr>
          <w:rFonts w:ascii="Georgia" w:hAnsi="Georgia"/>
          <w:b/>
          <w:i/>
          <w:spacing w:val="1"/>
          <w:w w:val="88"/>
        </w:rPr>
        <w:t>n</w:t>
      </w:r>
      <w:r>
        <w:rPr>
          <w:rFonts w:ascii="Georgia" w:hAnsi="Georgia"/>
          <w:b/>
          <w:i/>
          <w:spacing w:val="2"/>
          <w:w w:val="88"/>
        </w:rPr>
        <w:t>m</w:t>
      </w:r>
      <w:r>
        <w:rPr>
          <w:rFonts w:ascii="Georgia" w:hAnsi="Georgia"/>
          <w:b/>
          <w:i/>
          <w:spacing w:val="1"/>
          <w:w w:val="92"/>
        </w:rPr>
        <w:t>e</w:t>
      </w:r>
      <w:r>
        <w:rPr>
          <w:rFonts w:ascii="Georgia" w:hAnsi="Georgia"/>
          <w:b/>
          <w:i/>
          <w:spacing w:val="1"/>
          <w:w w:val="88"/>
        </w:rPr>
        <w:t>n</w:t>
      </w:r>
      <w:r>
        <w:rPr>
          <w:rFonts w:ascii="Georgia" w:hAnsi="Georgia"/>
          <w:b/>
          <w:i/>
          <w:w w:val="88"/>
        </w:rPr>
        <w:t>t</w:t>
      </w:r>
      <w:r>
        <w:rPr>
          <w:rFonts w:ascii="Georgia" w:hAnsi="Georgia"/>
          <w:b/>
          <w:i/>
          <w:w w:val="71"/>
        </w:rPr>
        <w:t>.</w:t>
      </w:r>
      <w:r>
        <w:rPr>
          <w:rFonts w:ascii="Georgia" w:hAnsi="Georgia"/>
          <w:b/>
          <w:i/>
          <w:spacing w:val="-4"/>
        </w:rPr>
        <w:t xml:space="preserve"> </w:t>
      </w:r>
      <w:r>
        <w:rPr>
          <w:spacing w:val="2"/>
          <w:w w:val="103"/>
        </w:rPr>
        <w:t>H</w:t>
      </w:r>
      <w:r>
        <w:rPr>
          <w:spacing w:val="1"/>
          <w:w w:val="103"/>
        </w:rPr>
        <w:t>a</w:t>
      </w:r>
      <w:r>
        <w:rPr>
          <w:w w:val="103"/>
        </w:rPr>
        <w:t>lf</w:t>
      </w:r>
      <w:r>
        <w:rPr>
          <w:w w:val="31"/>
        </w:rPr>
        <w:t>-­‐</w:t>
      </w:r>
      <w:r>
        <w:rPr>
          <w:spacing w:val="1"/>
          <w:w w:val="31"/>
        </w:rPr>
        <w:t>‑</w:t>
      </w:r>
      <w:r>
        <w:rPr>
          <w:spacing w:val="1"/>
          <w:w w:val="103"/>
        </w:rPr>
        <w:t>e</w:t>
      </w:r>
      <w:r>
        <w:rPr>
          <w:w w:val="103"/>
        </w:rPr>
        <w:t>l</w:t>
      </w:r>
      <w:r>
        <w:rPr>
          <w:spacing w:val="1"/>
          <w:w w:val="103"/>
        </w:rPr>
        <w:t>ve</w:t>
      </w:r>
      <w:r>
        <w:rPr>
          <w:w w:val="103"/>
        </w:rPr>
        <w:t>s</w:t>
      </w:r>
      <w:r>
        <w:rPr>
          <w:spacing w:val="3"/>
        </w:rPr>
        <w:t xml:space="preserve"> </w:t>
      </w:r>
      <w:r>
        <w:rPr>
          <w:spacing w:val="1"/>
          <w:w w:val="103"/>
        </w:rPr>
        <w:t>shar</w:t>
      </w:r>
      <w:r>
        <w:rPr>
          <w:w w:val="103"/>
        </w:rPr>
        <w:t>e</w:t>
      </w:r>
      <w:r>
        <w:rPr>
          <w:spacing w:val="3"/>
        </w:rPr>
        <w:t xml:space="preserve"> </w:t>
      </w:r>
      <w:r>
        <w:rPr>
          <w:spacing w:val="1"/>
          <w:w w:val="103"/>
        </w:rPr>
        <w:t>th</w:t>
      </w:r>
      <w:r>
        <w:rPr>
          <w:w w:val="103"/>
        </w:rPr>
        <w:t>e</w:t>
      </w:r>
      <w:r>
        <w:rPr>
          <w:spacing w:val="3"/>
        </w:rPr>
        <w:t xml:space="preserve"> </w:t>
      </w:r>
      <w:r>
        <w:rPr>
          <w:spacing w:val="1"/>
          <w:w w:val="103"/>
        </w:rPr>
        <w:t>chaot</w:t>
      </w:r>
      <w:r>
        <w:rPr>
          <w:w w:val="103"/>
        </w:rPr>
        <w:t>ic</w:t>
      </w:r>
      <w:r>
        <w:rPr>
          <w:spacing w:val="3"/>
        </w:rPr>
        <w:t xml:space="preserve"> </w:t>
      </w:r>
      <w:r>
        <w:rPr>
          <w:spacing w:val="1"/>
          <w:w w:val="103"/>
        </w:rPr>
        <w:t>ben</w:t>
      </w:r>
      <w:r>
        <w:rPr>
          <w:w w:val="103"/>
        </w:rPr>
        <w:t>t</w:t>
      </w:r>
      <w:r>
        <w:rPr>
          <w:spacing w:val="3"/>
        </w:rPr>
        <w:t xml:space="preserve"> </w:t>
      </w:r>
      <w:r>
        <w:rPr>
          <w:spacing w:val="1"/>
          <w:w w:val="103"/>
        </w:rPr>
        <w:t>o</w:t>
      </w:r>
      <w:r>
        <w:rPr>
          <w:w w:val="103"/>
        </w:rPr>
        <w:t xml:space="preserve">f </w:t>
      </w:r>
      <w:r>
        <w:t xml:space="preserve">their </w:t>
      </w:r>
      <w:proofErr w:type="spellStart"/>
      <w:r>
        <w:t>elven</w:t>
      </w:r>
      <w:proofErr w:type="spellEnd"/>
      <w:r>
        <w:t xml:space="preserve"> heritage. They value both personal  freedom and creative expression, demonstrating neither love of leaders nor desire for followers. They chafe at rules, resent others’ demands,</w:t>
      </w:r>
      <w:r>
        <w:rPr>
          <w:spacing w:val="8"/>
        </w:rPr>
        <w:t xml:space="preserve"> </w:t>
      </w:r>
      <w:r>
        <w:t>and</w:t>
      </w:r>
    </w:p>
    <w:p w:rsidR="00AF78FF" w:rsidRDefault="00AF78FF" w:rsidP="00AF78FF">
      <w:pPr>
        <w:pStyle w:val="Tekstpodstawowy"/>
        <w:spacing w:before="86" w:line="254" w:lineRule="auto"/>
        <w:ind w:right="1269"/>
      </w:pPr>
      <w:r>
        <w:rPr>
          <w:w w:val="105"/>
        </w:rPr>
        <w:lastRenderedPageBreak/>
        <w:t>sometimes prove unreliable, or at least unpredictable.</w:t>
      </w:r>
    </w:p>
    <w:p w:rsidR="00AF78FF" w:rsidRDefault="00AF78FF" w:rsidP="00AF78FF">
      <w:pPr>
        <w:pStyle w:val="Tekstpodstawowy"/>
        <w:spacing w:line="254" w:lineRule="auto"/>
        <w:ind w:firstLine="145"/>
      </w:pPr>
      <w:r>
        <w:rPr>
          <w:rFonts w:ascii="Georgia" w:hAnsi="Georgia"/>
          <w:b/>
          <w:i/>
          <w:w w:val="81"/>
        </w:rPr>
        <w:t>Si</w:t>
      </w:r>
      <w:r>
        <w:rPr>
          <w:rFonts w:ascii="Georgia" w:hAnsi="Georgia"/>
          <w:b/>
          <w:i/>
          <w:w w:val="93"/>
        </w:rPr>
        <w:t>ze</w:t>
      </w:r>
      <w:r>
        <w:rPr>
          <w:rFonts w:ascii="Georgia" w:hAnsi="Georgia"/>
          <w:b/>
          <w:i/>
          <w:w w:val="71"/>
        </w:rPr>
        <w:t>.</w:t>
      </w:r>
      <w:r>
        <w:rPr>
          <w:rFonts w:ascii="Georgia" w:hAnsi="Georgia"/>
          <w:b/>
          <w:i/>
        </w:rPr>
        <w:t xml:space="preserve"> </w:t>
      </w:r>
      <w:r>
        <w:rPr>
          <w:w w:val="103"/>
        </w:rPr>
        <w:t>Half</w:t>
      </w:r>
      <w:r>
        <w:rPr>
          <w:w w:val="31"/>
        </w:rPr>
        <w:t>-­‐‑</w:t>
      </w:r>
      <w:r>
        <w:rPr>
          <w:w w:val="103"/>
        </w:rPr>
        <w:t>elves</w:t>
      </w:r>
      <w:r>
        <w:t xml:space="preserve"> </w:t>
      </w:r>
      <w:r>
        <w:rPr>
          <w:w w:val="103"/>
        </w:rPr>
        <w:t>are</w:t>
      </w:r>
      <w:r>
        <w:t xml:space="preserve"> </w:t>
      </w:r>
      <w:r>
        <w:rPr>
          <w:w w:val="103"/>
        </w:rPr>
        <w:t>about</w:t>
      </w:r>
      <w:r>
        <w:t xml:space="preserve"> </w:t>
      </w:r>
      <w:r>
        <w:rPr>
          <w:w w:val="103"/>
        </w:rPr>
        <w:t>the</w:t>
      </w:r>
      <w:r>
        <w:t xml:space="preserve"> </w:t>
      </w:r>
      <w:r>
        <w:rPr>
          <w:w w:val="103"/>
        </w:rPr>
        <w:t>same</w:t>
      </w:r>
      <w:r>
        <w:t xml:space="preserve"> </w:t>
      </w:r>
      <w:r>
        <w:rPr>
          <w:w w:val="103"/>
        </w:rPr>
        <w:t>size</w:t>
      </w:r>
      <w:r>
        <w:t xml:space="preserve"> </w:t>
      </w:r>
      <w:r>
        <w:rPr>
          <w:w w:val="103"/>
        </w:rPr>
        <w:t>as</w:t>
      </w:r>
      <w:r>
        <w:t xml:space="preserve"> </w:t>
      </w:r>
      <w:r>
        <w:rPr>
          <w:w w:val="103"/>
        </w:rPr>
        <w:t xml:space="preserve">humans, </w:t>
      </w:r>
      <w:r>
        <w:t>ranging from 5 to 6 feet tall. Your size is Medium.</w:t>
      </w:r>
    </w:p>
    <w:p w:rsidR="00AF78FF" w:rsidRDefault="00AF78FF" w:rsidP="00AF78FF">
      <w:pPr>
        <w:pStyle w:val="Tekstpodstawowy"/>
        <w:spacing w:line="216" w:lineRule="exact"/>
        <w:ind w:left="419"/>
      </w:pPr>
      <w:r>
        <w:rPr>
          <w:rFonts w:ascii="Georgia"/>
          <w:b/>
          <w:i/>
          <w:w w:val="105"/>
        </w:rPr>
        <w:t xml:space="preserve">Speed. </w:t>
      </w:r>
      <w:r>
        <w:rPr>
          <w:w w:val="105"/>
        </w:rPr>
        <w:t>Your base walking speed is 30 feet.</w:t>
      </w:r>
    </w:p>
    <w:p w:rsidR="00AF78FF" w:rsidRDefault="00AF78FF" w:rsidP="00AF78FF">
      <w:pPr>
        <w:pStyle w:val="Tekstpodstawowy"/>
        <w:spacing w:before="11" w:line="252" w:lineRule="auto"/>
        <w:ind w:right="45" w:firstLine="187"/>
      </w:pPr>
      <w:proofErr w:type="spellStart"/>
      <w:r>
        <w:rPr>
          <w:rFonts w:ascii="Georgia" w:hAnsi="Georgia"/>
          <w:b/>
          <w:i/>
          <w:w w:val="105"/>
        </w:rPr>
        <w:t>Darkvision</w:t>
      </w:r>
      <w:proofErr w:type="spellEnd"/>
      <w:r>
        <w:rPr>
          <w:rFonts w:ascii="Georgia" w:hAnsi="Georgia"/>
          <w:b/>
          <w:i/>
          <w:w w:val="105"/>
        </w:rPr>
        <w:t xml:space="preserve">. </w:t>
      </w:r>
      <w:r>
        <w:rPr>
          <w:w w:val="105"/>
        </w:rPr>
        <w:t>Thanks to your elf blood, you have superior vision in dark and dim conditions. You can see in dim light within 60 feet of you as if it were bright light, and in darkness as if it were dim light. You can’t discern color in darkness, only shades of gray.</w:t>
      </w:r>
    </w:p>
    <w:p w:rsidR="00AF78FF" w:rsidRDefault="00AF78FF" w:rsidP="00AF78FF">
      <w:pPr>
        <w:pStyle w:val="Tekstpodstawowy"/>
        <w:spacing w:before="4" w:line="254" w:lineRule="auto"/>
        <w:ind w:right="265" w:firstLine="187"/>
      </w:pPr>
      <w:r>
        <w:rPr>
          <w:rFonts w:ascii="Georgia" w:hAnsi="Georgia"/>
          <w:b/>
          <w:i/>
          <w:w w:val="105"/>
        </w:rPr>
        <w:t xml:space="preserve">Fey Ancestry. </w:t>
      </w:r>
      <w:r>
        <w:rPr>
          <w:w w:val="105"/>
        </w:rPr>
        <w:t>You have advantage on saving throws against being charmed, and magic can’t put you to sleep.</w:t>
      </w:r>
    </w:p>
    <w:p w:rsidR="00AF78FF" w:rsidRDefault="00AF78FF" w:rsidP="00AF78FF">
      <w:pPr>
        <w:spacing w:line="254" w:lineRule="auto"/>
        <w:ind w:left="232" w:right="45" w:firstLine="187"/>
        <w:rPr>
          <w:sz w:val="19"/>
        </w:rPr>
      </w:pPr>
      <w:r>
        <w:rPr>
          <w:rFonts w:ascii="Georgia"/>
          <w:b/>
          <w:i/>
          <w:sz w:val="19"/>
        </w:rPr>
        <w:t xml:space="preserve">Skill Versatility. </w:t>
      </w:r>
      <w:r>
        <w:rPr>
          <w:sz w:val="19"/>
        </w:rPr>
        <w:t>You gain proficiency in two skills of your choice.</w:t>
      </w:r>
    </w:p>
    <w:p w:rsidR="00AF78FF" w:rsidRDefault="00AF78FF" w:rsidP="00AF78FF">
      <w:pPr>
        <w:pStyle w:val="Tekstpodstawowy"/>
        <w:spacing w:line="252" w:lineRule="auto"/>
        <w:ind w:right="495" w:firstLine="187"/>
      </w:pPr>
      <w:r>
        <w:rPr>
          <w:rFonts w:ascii="Georgia"/>
          <w:b/>
          <w:i/>
          <w:w w:val="105"/>
        </w:rPr>
        <w:t xml:space="preserve">Languages. </w:t>
      </w:r>
      <w:r>
        <w:rPr>
          <w:w w:val="105"/>
        </w:rPr>
        <w:t xml:space="preserve">You can speak, read, and write Common, </w:t>
      </w:r>
      <w:proofErr w:type="spellStart"/>
      <w:r>
        <w:rPr>
          <w:w w:val="105"/>
        </w:rPr>
        <w:t>Elvish</w:t>
      </w:r>
      <w:proofErr w:type="spellEnd"/>
      <w:r>
        <w:rPr>
          <w:w w:val="105"/>
        </w:rPr>
        <w:t>, and one extra language of your choice.</w:t>
      </w: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1D2AFA">
    <w:pPr>
      <w:pStyle w:val="Tekstpodstawowy"/>
      <w:spacing w:line="14" w:lineRule="auto"/>
      <w:ind w:left="0"/>
      <w:rPr>
        <w:sz w:val="20"/>
      </w:rPr>
    </w:pPr>
    <w:r w:rsidRPr="00781CFD">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style="mso-next-textbox:#_x0000_s2049" inset="0,0,0,0">
            <w:txbxContent>
              <w:p w:rsidR="00AD7146" w:rsidRDefault="001D2AFA">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781CFD">
      <w:pict>
        <v:shape id="_x0000_s2050" type="#_x0000_t202" style="position:absolute;margin-left:558.6pt;margin-top:748.9pt;width:23.45pt;height:14.9pt;z-index:-251658240;mso-position-horizontal-relative:page;mso-position-vertical-relative:page" filled="f" stroked="f">
          <v:textbox style="mso-next-textbox:#_x0000_s2050" inset="0,0,0,0">
            <w:txbxContent>
              <w:p w:rsidR="00AD7146" w:rsidRDefault="001D2AFA">
                <w:pPr>
                  <w:spacing w:before="26"/>
                  <w:ind w:left="60"/>
                  <w:rPr>
                    <w:rFonts w:ascii="Trebuchet MS"/>
                    <w:b/>
                    <w:sz w:val="21"/>
                  </w:rPr>
                </w:pPr>
                <w:r>
                  <w:fldChar w:fldCharType="begin"/>
                </w:r>
                <w:r>
                  <w:rPr>
                    <w:rFonts w:ascii="Trebuchet MS"/>
                    <w:b/>
                    <w:sz w:val="21"/>
                  </w:rPr>
                  <w:instrText xml:space="preserve"> PAGE </w:instrText>
                </w:r>
                <w:r>
                  <w:fldChar w:fldCharType="separate"/>
                </w:r>
                <w:r w:rsidR="00AF78FF">
                  <w:rPr>
                    <w:rFonts w:ascii="Trebuchet MS"/>
                    <w:b/>
                    <w:noProof/>
                    <w:sz w:val="21"/>
                  </w:rPr>
                  <w:t>2</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AF78FF"/>
    <w:rsid w:val="001D2AFA"/>
    <w:rsid w:val="007D61AB"/>
    <w:rsid w:val="00AF78FF"/>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AF78FF"/>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AF78FF"/>
    <w:pPr>
      <w:ind w:left="232"/>
    </w:pPr>
    <w:rPr>
      <w:sz w:val="19"/>
      <w:szCs w:val="19"/>
    </w:rPr>
  </w:style>
  <w:style w:type="character" w:customStyle="1" w:styleId="TekstpodstawowyZnak">
    <w:name w:val="Tekst podstawowy Znak"/>
    <w:basedOn w:val="Domylnaczcionkaakapitu"/>
    <w:link w:val="Tekstpodstawowy"/>
    <w:uiPriority w:val="1"/>
    <w:rsid w:val="00AF78FF"/>
    <w:rPr>
      <w:rFonts w:ascii="Caladea" w:eastAsia="Caladea" w:hAnsi="Caladea" w:cs="Caladea"/>
      <w:sz w:val="19"/>
      <w:szCs w:val="19"/>
      <w:lang w:val="en-US"/>
    </w:rPr>
  </w:style>
  <w:style w:type="paragraph" w:customStyle="1" w:styleId="Heading2">
    <w:name w:val="Heading 2"/>
    <w:basedOn w:val="Normalny"/>
    <w:uiPriority w:val="1"/>
    <w:qFormat/>
    <w:rsid w:val="00AF78FF"/>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AF78FF"/>
    <w:pPr>
      <w:spacing w:before="76"/>
      <w:ind w:left="232"/>
      <w:outlineLvl w:val="3"/>
    </w:pPr>
    <w:rPr>
      <w:rFonts w:ascii="Trebuchet MS" w:eastAsia="Trebuchet MS" w:hAnsi="Trebuchet MS" w:cs="Trebuchet MS"/>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205</Words>
  <Characters>1235</Characters>
  <Application>Microsoft Office Word</Application>
  <DocSecurity>0</DocSecurity>
  <Lines>10</Lines>
  <Paragraphs>2</Paragraphs>
  <ScaleCrop>false</ScaleCrop>
  <Company/>
  <LinksUpToDate>false</LinksUpToDate>
  <CharactersWithSpaces>1438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2020-05-27T19:08:00Z</dcterms:created>
  <dcterms:modified xsi:type="dcterms:W3CDTF">2020-05-27T19:09:00Z</dcterms:modified>
</cp:coreProperties>
</file>