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82C" w:rsidRDefault="0078182C" w:rsidP="0078182C">
      <w:pPr>
        <w:pStyle w:val="Heading2"/>
      </w:pPr>
      <w:r>
        <w:rPr>
          <w:color w:val="943634"/>
        </w:rPr>
        <w:t>Half-</w:t>
      </w:r>
      <w:proofErr w:type="spellStart"/>
      <w:r>
        <w:rPr>
          <w:color w:val="943634"/>
        </w:rPr>
        <w:t>Orc</w:t>
      </w:r>
      <w:proofErr w:type="spellEnd"/>
    </w:p>
    <w:p w:rsidR="0078182C" w:rsidRDefault="0078182C" w:rsidP="0078182C">
      <w:pPr>
        <w:pStyle w:val="Heading3"/>
        <w:spacing w:before="8"/>
      </w:pPr>
      <w:r>
        <w:rPr>
          <w:color w:val="943634"/>
        </w:rPr>
        <w:t>Half-</w:t>
      </w:r>
      <w:proofErr w:type="spellStart"/>
      <w:r>
        <w:rPr>
          <w:color w:val="943634"/>
        </w:rPr>
        <w:t>Orc</w:t>
      </w:r>
      <w:proofErr w:type="spellEnd"/>
      <w:r>
        <w:rPr>
          <w:color w:val="943634"/>
        </w:rPr>
        <w:t xml:space="preserve"> Traits</w:t>
      </w:r>
    </w:p>
    <w:p w:rsidR="0078182C" w:rsidRDefault="0078182C" w:rsidP="0078182C">
      <w:pPr>
        <w:pStyle w:val="Tekstpodstawowy"/>
        <w:spacing w:before="10"/>
        <w:ind w:left="0"/>
        <w:rPr>
          <w:rFonts w:ascii="Trebuchet MS"/>
          <w:b/>
          <w:sz w:val="2"/>
        </w:rPr>
      </w:pPr>
    </w:p>
    <w:p w:rsidR="0078182C" w:rsidRDefault="0078182C" w:rsidP="0078182C">
      <w:pPr>
        <w:pStyle w:val="Tekstpodstawowy"/>
        <w:spacing w:line="28" w:lineRule="exact"/>
        <w:ind w:left="203"/>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78182C" w:rsidRDefault="0078182C" w:rsidP="0078182C">
      <w:pPr>
        <w:pStyle w:val="Tekstpodstawowy"/>
        <w:spacing w:before="70" w:line="254" w:lineRule="auto"/>
      </w:pPr>
      <w:r>
        <w:rPr>
          <w:w w:val="103"/>
        </w:rPr>
        <w:t>Your</w:t>
      </w:r>
      <w:r>
        <w:t xml:space="preserve"> </w:t>
      </w:r>
      <w:r>
        <w:rPr>
          <w:w w:val="103"/>
        </w:rPr>
        <w:t>half</w:t>
      </w:r>
      <w:r>
        <w:rPr>
          <w:w w:val="31"/>
        </w:rPr>
        <w:t>-­‐‑</w:t>
      </w:r>
      <w:proofErr w:type="spellStart"/>
      <w:r>
        <w:rPr>
          <w:w w:val="103"/>
        </w:rPr>
        <w:t>orc</w:t>
      </w:r>
      <w:proofErr w:type="spellEnd"/>
      <w:r>
        <w:t xml:space="preserve"> </w:t>
      </w:r>
      <w:r>
        <w:rPr>
          <w:w w:val="103"/>
        </w:rPr>
        <w:t>character</w:t>
      </w:r>
      <w:r>
        <w:t xml:space="preserve"> </w:t>
      </w:r>
      <w:r>
        <w:rPr>
          <w:w w:val="103"/>
        </w:rPr>
        <w:t>has</w:t>
      </w:r>
      <w:r>
        <w:t xml:space="preserve"> </w:t>
      </w:r>
      <w:r>
        <w:rPr>
          <w:w w:val="103"/>
        </w:rPr>
        <w:t>certain</w:t>
      </w:r>
      <w:r>
        <w:t xml:space="preserve"> </w:t>
      </w:r>
      <w:r>
        <w:rPr>
          <w:w w:val="103"/>
        </w:rPr>
        <w:t>traits</w:t>
      </w:r>
      <w:r>
        <w:t xml:space="preserve"> </w:t>
      </w:r>
      <w:r>
        <w:rPr>
          <w:w w:val="103"/>
        </w:rPr>
        <w:t xml:space="preserve">deriving </w:t>
      </w:r>
      <w:r>
        <w:rPr>
          <w:w w:val="105"/>
        </w:rPr>
        <w:t xml:space="preserve">from your </w:t>
      </w:r>
      <w:proofErr w:type="spellStart"/>
      <w:r>
        <w:rPr>
          <w:w w:val="105"/>
        </w:rPr>
        <w:t>orc</w:t>
      </w:r>
      <w:proofErr w:type="spellEnd"/>
      <w:r>
        <w:rPr>
          <w:w w:val="105"/>
        </w:rPr>
        <w:t xml:space="preserve"> ancestry.</w:t>
      </w:r>
    </w:p>
    <w:p w:rsidR="0078182C" w:rsidRDefault="0078182C" w:rsidP="0078182C">
      <w:pPr>
        <w:spacing w:line="252" w:lineRule="auto"/>
        <w:ind w:left="232" w:right="265" w:firstLine="187"/>
        <w:rPr>
          <w:sz w:val="19"/>
        </w:rPr>
      </w:pPr>
      <w:r>
        <w:rPr>
          <w:rFonts w:ascii="Georgia"/>
          <w:b/>
          <w:i/>
          <w:sz w:val="19"/>
        </w:rPr>
        <w:t xml:space="preserve">Ability Score Increase. </w:t>
      </w:r>
      <w:r>
        <w:rPr>
          <w:sz w:val="19"/>
        </w:rPr>
        <w:t>Your Strength score increases by 2, and your Constitution score increases by</w:t>
      </w:r>
      <w:r>
        <w:rPr>
          <w:spacing w:val="3"/>
          <w:sz w:val="19"/>
        </w:rPr>
        <w:t xml:space="preserve"> </w:t>
      </w:r>
      <w:r>
        <w:rPr>
          <w:sz w:val="19"/>
        </w:rPr>
        <w:t>1.</w:t>
      </w:r>
    </w:p>
    <w:p w:rsidR="0078182C" w:rsidRDefault="0078182C" w:rsidP="0078182C">
      <w:pPr>
        <w:pStyle w:val="Tekstpodstawowy"/>
        <w:spacing w:line="254" w:lineRule="auto"/>
        <w:ind w:right="38" w:firstLine="187"/>
      </w:pPr>
      <w:r>
        <w:rPr>
          <w:rFonts w:ascii="Georgia" w:hAnsi="Georgia"/>
          <w:b/>
          <w:i/>
          <w:spacing w:val="1"/>
          <w:w w:val="86"/>
        </w:rPr>
        <w:t>Ag</w:t>
      </w:r>
      <w:r>
        <w:rPr>
          <w:rFonts w:ascii="Georgia" w:hAnsi="Georgia"/>
          <w:b/>
          <w:i/>
          <w:spacing w:val="1"/>
          <w:w w:val="92"/>
        </w:rPr>
        <w:t>e</w:t>
      </w:r>
      <w:r>
        <w:rPr>
          <w:rFonts w:ascii="Georgia" w:hAnsi="Georgia"/>
          <w:b/>
          <w:i/>
          <w:w w:val="71"/>
        </w:rPr>
        <w:t>.</w:t>
      </w:r>
      <w:r>
        <w:rPr>
          <w:rFonts w:ascii="Georgia" w:hAnsi="Georgia"/>
          <w:b/>
          <w:i/>
          <w:spacing w:val="-4"/>
        </w:rPr>
        <w:t xml:space="preserve"> </w:t>
      </w:r>
      <w:r>
        <w:rPr>
          <w:spacing w:val="2"/>
          <w:w w:val="103"/>
        </w:rPr>
        <w:t>H</w:t>
      </w:r>
      <w:r>
        <w:rPr>
          <w:spacing w:val="1"/>
          <w:w w:val="103"/>
        </w:rPr>
        <w:t>a</w:t>
      </w:r>
      <w:r>
        <w:rPr>
          <w:w w:val="103"/>
        </w:rPr>
        <w:t>lf</w:t>
      </w:r>
      <w:r>
        <w:rPr>
          <w:w w:val="31"/>
        </w:rPr>
        <w:t>-­‐</w:t>
      </w:r>
      <w:r>
        <w:rPr>
          <w:spacing w:val="1"/>
          <w:w w:val="31"/>
        </w:rPr>
        <w:t>‑</w:t>
      </w:r>
      <w:proofErr w:type="spellStart"/>
      <w:r>
        <w:rPr>
          <w:spacing w:val="1"/>
          <w:w w:val="103"/>
        </w:rPr>
        <w:t>orc</w:t>
      </w:r>
      <w:r>
        <w:rPr>
          <w:w w:val="103"/>
        </w:rPr>
        <w:t>s</w:t>
      </w:r>
      <w:proofErr w:type="spellEnd"/>
      <w:r>
        <w:rPr>
          <w:spacing w:val="3"/>
        </w:rPr>
        <w:t xml:space="preserve"> </w:t>
      </w:r>
      <w:r>
        <w:rPr>
          <w:spacing w:val="2"/>
          <w:w w:val="103"/>
        </w:rPr>
        <w:t>m</w:t>
      </w:r>
      <w:r>
        <w:rPr>
          <w:spacing w:val="1"/>
          <w:w w:val="103"/>
        </w:rPr>
        <w:t>atur</w:t>
      </w:r>
      <w:r>
        <w:rPr>
          <w:w w:val="103"/>
        </w:rPr>
        <w:t>e</w:t>
      </w:r>
      <w:r>
        <w:rPr>
          <w:spacing w:val="3"/>
        </w:rPr>
        <w:t xml:space="preserve"> </w:t>
      </w:r>
      <w:r>
        <w:rPr>
          <w:w w:val="103"/>
        </w:rPr>
        <w:t>a</w:t>
      </w:r>
      <w:r>
        <w:rPr>
          <w:spacing w:val="3"/>
        </w:rPr>
        <w:t xml:space="preserve"> </w:t>
      </w:r>
      <w:r>
        <w:rPr>
          <w:w w:val="103"/>
        </w:rPr>
        <w:t>li</w:t>
      </w:r>
      <w:r>
        <w:rPr>
          <w:spacing w:val="1"/>
          <w:w w:val="103"/>
        </w:rPr>
        <w:t>tt</w:t>
      </w:r>
      <w:r>
        <w:rPr>
          <w:w w:val="103"/>
        </w:rPr>
        <w:t>le</w:t>
      </w:r>
      <w:r>
        <w:rPr>
          <w:spacing w:val="3"/>
        </w:rPr>
        <w:t xml:space="preserve"> </w:t>
      </w:r>
      <w:r>
        <w:rPr>
          <w:w w:val="103"/>
        </w:rPr>
        <w:t>f</w:t>
      </w:r>
      <w:r>
        <w:rPr>
          <w:spacing w:val="1"/>
          <w:w w:val="103"/>
        </w:rPr>
        <w:t>aste</w:t>
      </w:r>
      <w:r>
        <w:rPr>
          <w:w w:val="103"/>
        </w:rPr>
        <w:t>r</w:t>
      </w:r>
      <w:r>
        <w:rPr>
          <w:spacing w:val="3"/>
        </w:rPr>
        <w:t xml:space="preserve"> </w:t>
      </w:r>
      <w:r>
        <w:rPr>
          <w:spacing w:val="1"/>
          <w:w w:val="103"/>
        </w:rPr>
        <w:t>tha</w:t>
      </w:r>
      <w:r>
        <w:rPr>
          <w:w w:val="103"/>
        </w:rPr>
        <w:t>n</w:t>
      </w:r>
      <w:r>
        <w:rPr>
          <w:spacing w:val="4"/>
        </w:rPr>
        <w:t xml:space="preserve"> </w:t>
      </w:r>
      <w:r>
        <w:rPr>
          <w:spacing w:val="1"/>
          <w:w w:val="103"/>
        </w:rPr>
        <w:t>hu</w:t>
      </w:r>
      <w:r>
        <w:rPr>
          <w:spacing w:val="2"/>
          <w:w w:val="103"/>
        </w:rPr>
        <w:t>m</w:t>
      </w:r>
      <w:r>
        <w:rPr>
          <w:spacing w:val="1"/>
          <w:w w:val="103"/>
        </w:rPr>
        <w:t>ans</w:t>
      </w:r>
      <w:r>
        <w:rPr>
          <w:w w:val="103"/>
        </w:rPr>
        <w:t xml:space="preserve">, </w:t>
      </w:r>
      <w:r>
        <w:t>reaching adulthood around age  14.  They  age noticeably</w:t>
      </w:r>
      <w:r>
        <w:rPr>
          <w:spacing w:val="25"/>
        </w:rPr>
        <w:t xml:space="preserve"> </w:t>
      </w:r>
      <w:r>
        <w:t>faster</w:t>
      </w:r>
      <w:r>
        <w:rPr>
          <w:spacing w:val="25"/>
        </w:rPr>
        <w:t xml:space="preserve"> </w:t>
      </w:r>
      <w:r>
        <w:t>and</w:t>
      </w:r>
      <w:r>
        <w:rPr>
          <w:spacing w:val="25"/>
        </w:rPr>
        <w:t xml:space="preserve"> </w:t>
      </w:r>
      <w:r>
        <w:t>rarely</w:t>
      </w:r>
      <w:r>
        <w:rPr>
          <w:spacing w:val="25"/>
        </w:rPr>
        <w:t xml:space="preserve"> </w:t>
      </w:r>
      <w:r>
        <w:t>live</w:t>
      </w:r>
      <w:r>
        <w:rPr>
          <w:spacing w:val="25"/>
        </w:rPr>
        <w:t xml:space="preserve"> </w:t>
      </w:r>
      <w:r>
        <w:t>longer</w:t>
      </w:r>
      <w:r>
        <w:rPr>
          <w:spacing w:val="25"/>
        </w:rPr>
        <w:t xml:space="preserve"> </w:t>
      </w:r>
      <w:r>
        <w:t>than</w:t>
      </w:r>
      <w:r>
        <w:rPr>
          <w:spacing w:val="26"/>
        </w:rPr>
        <w:t xml:space="preserve"> </w:t>
      </w:r>
      <w:r>
        <w:t>75</w:t>
      </w:r>
      <w:r>
        <w:rPr>
          <w:spacing w:val="25"/>
        </w:rPr>
        <w:t xml:space="preserve"> </w:t>
      </w:r>
      <w:r>
        <w:t>years.</w:t>
      </w:r>
    </w:p>
    <w:p w:rsidR="0078182C" w:rsidRDefault="0078182C" w:rsidP="0078182C">
      <w:pPr>
        <w:pStyle w:val="Tekstpodstawowy"/>
        <w:spacing w:line="252" w:lineRule="auto"/>
        <w:ind w:right="118" w:firstLine="187"/>
      </w:pPr>
      <w:r>
        <w:rPr>
          <w:rFonts w:ascii="Georgia" w:hAnsi="Georgia"/>
          <w:b/>
          <w:i/>
          <w:w w:val="84"/>
        </w:rPr>
        <w:t>Al</w:t>
      </w:r>
      <w:r>
        <w:rPr>
          <w:rFonts w:ascii="Georgia" w:hAnsi="Georgia"/>
          <w:b/>
          <w:i/>
          <w:w w:val="85"/>
        </w:rPr>
        <w:t>i</w:t>
      </w:r>
      <w:r>
        <w:rPr>
          <w:rFonts w:ascii="Georgia" w:hAnsi="Georgia"/>
          <w:b/>
          <w:i/>
          <w:w w:val="90"/>
        </w:rPr>
        <w:t>g</w:t>
      </w:r>
      <w:r>
        <w:rPr>
          <w:rFonts w:ascii="Georgia" w:hAnsi="Georgia"/>
          <w:b/>
          <w:i/>
          <w:w w:val="88"/>
        </w:rPr>
        <w:t>nm</w:t>
      </w:r>
      <w:r>
        <w:rPr>
          <w:rFonts w:ascii="Georgia" w:hAnsi="Georgia"/>
          <w:b/>
          <w:i/>
          <w:w w:val="92"/>
        </w:rPr>
        <w:t>e</w:t>
      </w:r>
      <w:r>
        <w:rPr>
          <w:rFonts w:ascii="Georgia" w:hAnsi="Georgia"/>
          <w:b/>
          <w:i/>
          <w:w w:val="88"/>
        </w:rPr>
        <w:t>nt</w:t>
      </w:r>
      <w:r>
        <w:rPr>
          <w:rFonts w:ascii="Georgia" w:hAnsi="Georgia"/>
          <w:b/>
          <w:i/>
          <w:w w:val="71"/>
        </w:rPr>
        <w:t>.</w:t>
      </w:r>
      <w:r>
        <w:rPr>
          <w:rFonts w:ascii="Georgia" w:hAnsi="Georgia"/>
          <w:b/>
          <w:i/>
        </w:rPr>
        <w:t xml:space="preserve"> </w:t>
      </w:r>
      <w:r>
        <w:rPr>
          <w:w w:val="103"/>
        </w:rPr>
        <w:t>Half</w:t>
      </w:r>
      <w:r>
        <w:rPr>
          <w:w w:val="31"/>
        </w:rPr>
        <w:t>-­‐‑</w:t>
      </w:r>
      <w:proofErr w:type="spellStart"/>
      <w:r>
        <w:rPr>
          <w:w w:val="103"/>
        </w:rPr>
        <w:t>orcs</w:t>
      </w:r>
      <w:proofErr w:type="spellEnd"/>
      <w:r>
        <w:t xml:space="preserve"> </w:t>
      </w:r>
      <w:r>
        <w:rPr>
          <w:w w:val="103"/>
        </w:rPr>
        <w:t>inherit</w:t>
      </w:r>
      <w:r>
        <w:t xml:space="preserve"> </w:t>
      </w:r>
      <w:r>
        <w:rPr>
          <w:w w:val="103"/>
        </w:rPr>
        <w:t>a</w:t>
      </w:r>
      <w:r>
        <w:t xml:space="preserve"> </w:t>
      </w:r>
      <w:r>
        <w:rPr>
          <w:w w:val="103"/>
        </w:rPr>
        <w:t>tendency</w:t>
      </w:r>
      <w:r>
        <w:t xml:space="preserve"> </w:t>
      </w:r>
      <w:r>
        <w:rPr>
          <w:w w:val="103"/>
        </w:rPr>
        <w:t xml:space="preserve">toward </w:t>
      </w:r>
      <w:r>
        <w:t xml:space="preserve">chaos from their </w:t>
      </w:r>
      <w:proofErr w:type="spellStart"/>
      <w:r>
        <w:t>orc</w:t>
      </w:r>
      <w:proofErr w:type="spellEnd"/>
      <w:r>
        <w:t xml:space="preserve"> parents and are not strongly </w:t>
      </w:r>
      <w:r>
        <w:rPr>
          <w:w w:val="103"/>
        </w:rPr>
        <w:t>inclined</w:t>
      </w:r>
      <w:r>
        <w:t xml:space="preserve"> </w:t>
      </w:r>
      <w:r>
        <w:rPr>
          <w:w w:val="103"/>
        </w:rPr>
        <w:t>toward</w:t>
      </w:r>
      <w:r>
        <w:t xml:space="preserve"> </w:t>
      </w:r>
      <w:r>
        <w:rPr>
          <w:w w:val="103"/>
        </w:rPr>
        <w:t>good.</w:t>
      </w:r>
      <w:r>
        <w:t xml:space="preserve"> </w:t>
      </w:r>
      <w:r>
        <w:rPr>
          <w:w w:val="103"/>
        </w:rPr>
        <w:t>Half</w:t>
      </w:r>
      <w:r>
        <w:rPr>
          <w:w w:val="31"/>
        </w:rPr>
        <w:t>-­‐‑</w:t>
      </w:r>
      <w:proofErr w:type="spellStart"/>
      <w:r>
        <w:rPr>
          <w:w w:val="103"/>
        </w:rPr>
        <w:t>orcs</w:t>
      </w:r>
      <w:proofErr w:type="spellEnd"/>
      <w:r>
        <w:t xml:space="preserve"> </w:t>
      </w:r>
      <w:r>
        <w:rPr>
          <w:w w:val="103"/>
        </w:rPr>
        <w:t>raised</w:t>
      </w:r>
      <w:r>
        <w:t xml:space="preserve"> </w:t>
      </w:r>
      <w:r>
        <w:rPr>
          <w:w w:val="103"/>
        </w:rPr>
        <w:t>among</w:t>
      </w:r>
      <w:r>
        <w:t xml:space="preserve"> </w:t>
      </w:r>
      <w:proofErr w:type="spellStart"/>
      <w:r>
        <w:rPr>
          <w:w w:val="103"/>
        </w:rPr>
        <w:t>orcs</w:t>
      </w:r>
      <w:proofErr w:type="spellEnd"/>
      <w:r>
        <w:rPr>
          <w:w w:val="103"/>
        </w:rPr>
        <w:t xml:space="preserve"> </w:t>
      </w:r>
      <w:r>
        <w:t>and willing to live out their lives among them are usually evil.</w:t>
      </w:r>
    </w:p>
    <w:p w:rsidR="0078182C" w:rsidRDefault="0078182C" w:rsidP="0078182C">
      <w:pPr>
        <w:pStyle w:val="Tekstpodstawowy"/>
        <w:spacing w:line="254" w:lineRule="auto"/>
        <w:ind w:right="302" w:firstLine="187"/>
        <w:jc w:val="both"/>
      </w:pPr>
      <w:r>
        <w:rPr>
          <w:rFonts w:ascii="Georgia" w:hAnsi="Georgia"/>
          <w:b/>
          <w:i/>
          <w:w w:val="81"/>
        </w:rPr>
        <w:t>Si</w:t>
      </w:r>
      <w:r>
        <w:rPr>
          <w:rFonts w:ascii="Georgia" w:hAnsi="Georgia"/>
          <w:b/>
          <w:i/>
          <w:w w:val="93"/>
        </w:rPr>
        <w:t>ze</w:t>
      </w:r>
      <w:r>
        <w:rPr>
          <w:rFonts w:ascii="Georgia" w:hAnsi="Georgia"/>
          <w:b/>
          <w:i/>
          <w:w w:val="71"/>
        </w:rPr>
        <w:t>.</w:t>
      </w:r>
      <w:r>
        <w:rPr>
          <w:rFonts w:ascii="Georgia" w:hAnsi="Georgia"/>
          <w:b/>
          <w:i/>
        </w:rPr>
        <w:t xml:space="preserve"> </w:t>
      </w:r>
      <w:r>
        <w:rPr>
          <w:w w:val="103"/>
        </w:rPr>
        <w:t>Half</w:t>
      </w:r>
      <w:r>
        <w:rPr>
          <w:w w:val="31"/>
        </w:rPr>
        <w:t>-­‐‑</w:t>
      </w:r>
      <w:proofErr w:type="spellStart"/>
      <w:r>
        <w:rPr>
          <w:w w:val="103"/>
        </w:rPr>
        <w:t>orcs</w:t>
      </w:r>
      <w:proofErr w:type="spellEnd"/>
      <w:r>
        <w:t xml:space="preserve"> </w:t>
      </w:r>
      <w:r>
        <w:rPr>
          <w:w w:val="103"/>
        </w:rPr>
        <w:t>are</w:t>
      </w:r>
      <w:r>
        <w:t xml:space="preserve"> </w:t>
      </w:r>
      <w:r>
        <w:rPr>
          <w:w w:val="103"/>
        </w:rPr>
        <w:t>somewhat</w:t>
      </w:r>
      <w:r>
        <w:t xml:space="preserve"> </w:t>
      </w:r>
      <w:r>
        <w:rPr>
          <w:w w:val="103"/>
        </w:rPr>
        <w:t>larger</w:t>
      </w:r>
      <w:r>
        <w:t xml:space="preserve"> </w:t>
      </w:r>
      <w:r>
        <w:rPr>
          <w:w w:val="103"/>
        </w:rPr>
        <w:t>and</w:t>
      </w:r>
      <w:r>
        <w:t xml:space="preserve"> </w:t>
      </w:r>
      <w:r>
        <w:rPr>
          <w:w w:val="103"/>
        </w:rPr>
        <w:t xml:space="preserve">bulkier </w:t>
      </w:r>
      <w:r>
        <w:t>than humans, and they range from 5 to well over 6 feet tall. Your size is Medium.</w:t>
      </w:r>
    </w:p>
    <w:p w:rsidR="0078182C" w:rsidRDefault="0078182C" w:rsidP="0078182C">
      <w:pPr>
        <w:pStyle w:val="Tekstpodstawowy"/>
        <w:spacing w:line="220" w:lineRule="exact"/>
        <w:ind w:left="419"/>
        <w:jc w:val="both"/>
      </w:pPr>
      <w:r>
        <w:rPr>
          <w:rFonts w:ascii="Georgia"/>
          <w:b/>
          <w:i/>
          <w:w w:val="105"/>
        </w:rPr>
        <w:t xml:space="preserve">Speed. </w:t>
      </w:r>
      <w:r>
        <w:rPr>
          <w:w w:val="105"/>
        </w:rPr>
        <w:t>Your base walking speed is 30 feet.</w:t>
      </w:r>
    </w:p>
    <w:p w:rsidR="0078182C" w:rsidRDefault="0078182C" w:rsidP="0078182C">
      <w:pPr>
        <w:pStyle w:val="Tekstpodstawowy"/>
        <w:spacing w:before="5" w:line="254" w:lineRule="auto"/>
        <w:ind w:right="118" w:firstLine="187"/>
      </w:pPr>
      <w:proofErr w:type="spellStart"/>
      <w:r>
        <w:rPr>
          <w:rFonts w:ascii="Georgia" w:hAnsi="Georgia"/>
          <w:b/>
          <w:i/>
          <w:w w:val="105"/>
        </w:rPr>
        <w:t>Darkvision</w:t>
      </w:r>
      <w:proofErr w:type="spellEnd"/>
      <w:r>
        <w:rPr>
          <w:rFonts w:ascii="Georgia" w:hAnsi="Georgia"/>
          <w:b/>
          <w:i/>
          <w:w w:val="105"/>
        </w:rPr>
        <w:t xml:space="preserve">. </w:t>
      </w:r>
      <w:r>
        <w:rPr>
          <w:w w:val="105"/>
        </w:rPr>
        <w:t xml:space="preserve">Thanks to your </w:t>
      </w:r>
      <w:proofErr w:type="spellStart"/>
      <w:r>
        <w:rPr>
          <w:w w:val="105"/>
        </w:rPr>
        <w:t>orc</w:t>
      </w:r>
      <w:proofErr w:type="spellEnd"/>
      <w:r>
        <w:rPr>
          <w:w w:val="105"/>
        </w:rPr>
        <w:t xml:space="preserve"> blood, you have superior vision in dark and dim conditions. You can see in dim light within 60 feet of you as if it were bright light, and in darkness as if it were dim light. You can’t discern color in darkness, only shades of gray.</w:t>
      </w:r>
    </w:p>
    <w:p w:rsidR="0078182C" w:rsidRDefault="0078182C" w:rsidP="0078182C">
      <w:pPr>
        <w:pStyle w:val="Tekstpodstawowy"/>
        <w:spacing w:line="254" w:lineRule="auto"/>
        <w:ind w:right="265" w:firstLine="187"/>
      </w:pPr>
      <w:r>
        <w:rPr>
          <w:rFonts w:ascii="Georgia"/>
          <w:b/>
          <w:i/>
        </w:rPr>
        <w:t xml:space="preserve">Menacing. </w:t>
      </w:r>
      <w:r>
        <w:t xml:space="preserve">You gain proficiency in the </w:t>
      </w:r>
      <w:r>
        <w:rPr>
          <w:w w:val="105"/>
        </w:rPr>
        <w:t>Intimidation skill.</w:t>
      </w:r>
    </w:p>
    <w:p w:rsidR="0078182C" w:rsidRDefault="0078182C" w:rsidP="0078182C">
      <w:pPr>
        <w:spacing w:line="254" w:lineRule="auto"/>
        <w:ind w:left="232" w:right="83" w:firstLine="187"/>
        <w:rPr>
          <w:sz w:val="19"/>
        </w:rPr>
      </w:pPr>
      <w:r>
        <w:rPr>
          <w:rFonts w:ascii="Georgia"/>
          <w:b/>
          <w:i/>
          <w:sz w:val="19"/>
        </w:rPr>
        <w:t>Relentless</w:t>
      </w:r>
      <w:r>
        <w:rPr>
          <w:rFonts w:ascii="Georgia"/>
          <w:b/>
          <w:i/>
          <w:spacing w:val="-25"/>
          <w:sz w:val="19"/>
        </w:rPr>
        <w:t xml:space="preserve"> </w:t>
      </w:r>
      <w:r>
        <w:rPr>
          <w:rFonts w:ascii="Georgia"/>
          <w:b/>
          <w:i/>
          <w:sz w:val="19"/>
        </w:rPr>
        <w:t>Endurance.</w:t>
      </w:r>
      <w:r>
        <w:rPr>
          <w:rFonts w:ascii="Georgia"/>
          <w:b/>
          <w:i/>
          <w:spacing w:val="-24"/>
          <w:sz w:val="19"/>
        </w:rPr>
        <w:t xml:space="preserve"> </w:t>
      </w:r>
      <w:r>
        <w:rPr>
          <w:sz w:val="19"/>
        </w:rPr>
        <w:t>When</w:t>
      </w:r>
      <w:r>
        <w:rPr>
          <w:spacing w:val="-18"/>
          <w:sz w:val="19"/>
        </w:rPr>
        <w:t xml:space="preserve"> </w:t>
      </w:r>
      <w:r>
        <w:rPr>
          <w:sz w:val="19"/>
        </w:rPr>
        <w:t>you</w:t>
      </w:r>
      <w:r>
        <w:rPr>
          <w:spacing w:val="-18"/>
          <w:sz w:val="19"/>
        </w:rPr>
        <w:t xml:space="preserve"> </w:t>
      </w:r>
      <w:r>
        <w:rPr>
          <w:sz w:val="19"/>
        </w:rPr>
        <w:t>are</w:t>
      </w:r>
      <w:r>
        <w:rPr>
          <w:spacing w:val="-19"/>
          <w:sz w:val="19"/>
        </w:rPr>
        <w:t xml:space="preserve"> </w:t>
      </w:r>
      <w:r>
        <w:rPr>
          <w:sz w:val="19"/>
        </w:rPr>
        <w:t>reduced</w:t>
      </w:r>
      <w:r>
        <w:rPr>
          <w:spacing w:val="-18"/>
          <w:sz w:val="19"/>
        </w:rPr>
        <w:t xml:space="preserve"> </w:t>
      </w:r>
      <w:r>
        <w:rPr>
          <w:sz w:val="19"/>
        </w:rPr>
        <w:t>to</w:t>
      </w:r>
      <w:r>
        <w:rPr>
          <w:spacing w:val="-17"/>
          <w:sz w:val="19"/>
        </w:rPr>
        <w:t xml:space="preserve"> </w:t>
      </w:r>
      <w:r>
        <w:rPr>
          <w:sz w:val="19"/>
        </w:rPr>
        <w:t>0 hit</w:t>
      </w:r>
      <w:r>
        <w:rPr>
          <w:spacing w:val="13"/>
          <w:sz w:val="19"/>
        </w:rPr>
        <w:t xml:space="preserve"> </w:t>
      </w:r>
      <w:r>
        <w:rPr>
          <w:sz w:val="19"/>
        </w:rPr>
        <w:t>points</w:t>
      </w:r>
      <w:r>
        <w:rPr>
          <w:spacing w:val="14"/>
          <w:sz w:val="19"/>
        </w:rPr>
        <w:t xml:space="preserve"> </w:t>
      </w:r>
      <w:r>
        <w:rPr>
          <w:sz w:val="19"/>
        </w:rPr>
        <w:t>but</w:t>
      </w:r>
      <w:r>
        <w:rPr>
          <w:spacing w:val="13"/>
          <w:sz w:val="19"/>
        </w:rPr>
        <w:t xml:space="preserve"> </w:t>
      </w:r>
      <w:r>
        <w:rPr>
          <w:sz w:val="19"/>
        </w:rPr>
        <w:t>not</w:t>
      </w:r>
      <w:r>
        <w:rPr>
          <w:spacing w:val="14"/>
          <w:sz w:val="19"/>
        </w:rPr>
        <w:t xml:space="preserve"> </w:t>
      </w:r>
      <w:r>
        <w:rPr>
          <w:sz w:val="19"/>
        </w:rPr>
        <w:t>killed</w:t>
      </w:r>
      <w:r>
        <w:rPr>
          <w:spacing w:val="15"/>
          <w:sz w:val="19"/>
        </w:rPr>
        <w:t xml:space="preserve"> </w:t>
      </w:r>
      <w:r>
        <w:rPr>
          <w:sz w:val="19"/>
        </w:rPr>
        <w:t>outright,</w:t>
      </w:r>
      <w:r>
        <w:rPr>
          <w:spacing w:val="12"/>
          <w:sz w:val="19"/>
        </w:rPr>
        <w:t xml:space="preserve"> </w:t>
      </w:r>
      <w:r>
        <w:rPr>
          <w:sz w:val="19"/>
        </w:rPr>
        <w:t>you</w:t>
      </w:r>
      <w:r>
        <w:rPr>
          <w:spacing w:val="15"/>
          <w:sz w:val="19"/>
        </w:rPr>
        <w:t xml:space="preserve"> </w:t>
      </w:r>
      <w:r>
        <w:rPr>
          <w:sz w:val="19"/>
        </w:rPr>
        <w:t>can</w:t>
      </w:r>
      <w:r>
        <w:rPr>
          <w:spacing w:val="14"/>
          <w:sz w:val="19"/>
        </w:rPr>
        <w:t xml:space="preserve"> </w:t>
      </w:r>
      <w:r>
        <w:rPr>
          <w:sz w:val="19"/>
        </w:rPr>
        <w:t>drop</w:t>
      </w:r>
      <w:r>
        <w:rPr>
          <w:spacing w:val="15"/>
          <w:sz w:val="19"/>
        </w:rPr>
        <w:t xml:space="preserve"> </w:t>
      </w:r>
      <w:r>
        <w:rPr>
          <w:sz w:val="19"/>
        </w:rPr>
        <w:t>to</w:t>
      </w:r>
      <w:r>
        <w:rPr>
          <w:spacing w:val="15"/>
          <w:sz w:val="19"/>
        </w:rPr>
        <w:t xml:space="preserve"> </w:t>
      </w:r>
      <w:r>
        <w:rPr>
          <w:sz w:val="19"/>
        </w:rPr>
        <w:t>1</w:t>
      </w:r>
    </w:p>
    <w:p w:rsidR="0078182C" w:rsidRDefault="0078182C" w:rsidP="0078182C">
      <w:pPr>
        <w:pStyle w:val="Tekstpodstawowy"/>
        <w:spacing w:before="86" w:line="254" w:lineRule="auto"/>
        <w:ind w:right="604"/>
      </w:pPr>
      <w:r>
        <w:br w:type="column"/>
      </w:r>
      <w:r>
        <w:rPr>
          <w:w w:val="105"/>
        </w:rPr>
        <w:lastRenderedPageBreak/>
        <w:t>hit point instead. You can’t use this feature again until you finish a long rest.</w:t>
      </w:r>
    </w:p>
    <w:p w:rsidR="0078182C" w:rsidRDefault="0078182C" w:rsidP="0078182C">
      <w:pPr>
        <w:pStyle w:val="Tekstpodstawowy"/>
        <w:spacing w:line="252" w:lineRule="auto"/>
        <w:ind w:right="200" w:firstLine="187"/>
      </w:pPr>
      <w:r>
        <w:rPr>
          <w:rFonts w:ascii="Georgia" w:hAnsi="Georgia"/>
          <w:b/>
          <w:i/>
        </w:rPr>
        <w:t xml:space="preserve">Savage Attacks. </w:t>
      </w:r>
      <w:r>
        <w:t xml:space="preserve">When you score a critical hit with </w:t>
      </w:r>
      <w:r>
        <w:rPr>
          <w:w w:val="105"/>
        </w:rPr>
        <w:t>a melee weapon attack, you can roll one of the weapon’s damage dice one additional time and add it to the extra damage of the critical hit.</w:t>
      </w:r>
    </w:p>
    <w:p w:rsidR="0078182C" w:rsidRDefault="0078182C" w:rsidP="0078182C">
      <w:pPr>
        <w:pStyle w:val="Tekstpodstawowy"/>
        <w:spacing w:line="254" w:lineRule="auto"/>
        <w:ind w:right="324" w:firstLine="187"/>
      </w:pPr>
      <w:r>
        <w:rPr>
          <w:rFonts w:ascii="Georgia"/>
          <w:b/>
          <w:i/>
          <w:w w:val="105"/>
        </w:rPr>
        <w:t xml:space="preserve">Languages. </w:t>
      </w:r>
      <w:r>
        <w:rPr>
          <w:w w:val="105"/>
        </w:rPr>
        <w:t xml:space="preserve">You can speak, read, and write Common and </w:t>
      </w:r>
      <w:proofErr w:type="spellStart"/>
      <w:r>
        <w:rPr>
          <w:w w:val="105"/>
        </w:rPr>
        <w:t>Orc</w:t>
      </w:r>
      <w:proofErr w:type="spellEnd"/>
      <w:r>
        <w:rPr>
          <w:w w:val="105"/>
        </w:rPr>
        <w:t xml:space="preserve">. </w:t>
      </w:r>
      <w:proofErr w:type="spellStart"/>
      <w:r>
        <w:rPr>
          <w:w w:val="105"/>
        </w:rPr>
        <w:t>Orc</w:t>
      </w:r>
      <w:proofErr w:type="spellEnd"/>
      <w:r>
        <w:rPr>
          <w:w w:val="105"/>
        </w:rPr>
        <w:t xml:space="preserve"> is a harsh, grating language with hard consonants. It has no script of its own but is written in the </w:t>
      </w:r>
      <w:proofErr w:type="spellStart"/>
      <w:r>
        <w:rPr>
          <w:w w:val="105"/>
        </w:rPr>
        <w:t>Dwarvish</w:t>
      </w:r>
      <w:proofErr w:type="spellEnd"/>
      <w:r>
        <w:rPr>
          <w:w w:val="105"/>
        </w:rPr>
        <w:t xml:space="preserve"> script.</w:t>
      </w:r>
    </w:p>
    <w:p w:rsidR="0078182C" w:rsidRDefault="0078182C" w:rsidP="0078182C">
      <w:pPr>
        <w:pStyle w:val="Tekstpodstawowy"/>
        <w:ind w:left="0"/>
        <w:rPr>
          <w:sz w:val="22"/>
        </w:rPr>
      </w:pPr>
    </w:p>
    <w:p w:rsidR="0078182C" w:rsidRDefault="0078182C" w:rsidP="0078182C">
      <w:pPr>
        <w:pStyle w:val="Tekstpodstawowy"/>
        <w:spacing w:before="1"/>
        <w:ind w:left="0"/>
        <w:rPr>
          <w:sz w:val="17"/>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compat/>
  <w:rsids>
    <w:rsidRoot w:val="0078182C"/>
    <w:rsid w:val="0078182C"/>
    <w:rsid w:val="007D61AB"/>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78182C"/>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78182C"/>
    <w:pPr>
      <w:ind w:left="232"/>
    </w:pPr>
    <w:rPr>
      <w:sz w:val="19"/>
      <w:szCs w:val="19"/>
    </w:rPr>
  </w:style>
  <w:style w:type="character" w:customStyle="1" w:styleId="TekstpodstawowyZnak">
    <w:name w:val="Tekst podstawowy Znak"/>
    <w:basedOn w:val="Domylnaczcionkaakapitu"/>
    <w:link w:val="Tekstpodstawowy"/>
    <w:uiPriority w:val="1"/>
    <w:rsid w:val="0078182C"/>
    <w:rPr>
      <w:rFonts w:ascii="Caladea" w:eastAsia="Caladea" w:hAnsi="Caladea" w:cs="Caladea"/>
      <w:sz w:val="19"/>
      <w:szCs w:val="19"/>
      <w:lang w:val="en-US"/>
    </w:rPr>
  </w:style>
  <w:style w:type="paragraph" w:customStyle="1" w:styleId="Heading2">
    <w:name w:val="Heading 2"/>
    <w:basedOn w:val="Normalny"/>
    <w:uiPriority w:val="1"/>
    <w:qFormat/>
    <w:rsid w:val="0078182C"/>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78182C"/>
    <w:pPr>
      <w:spacing w:before="76"/>
      <w:ind w:left="232"/>
      <w:outlineLvl w:val="3"/>
    </w:pPr>
    <w:rPr>
      <w:rFonts w:ascii="Trebuchet MS" w:eastAsia="Trebuchet MS" w:hAnsi="Trebuchet MS" w:cs="Trebuchet MS"/>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238</Words>
  <Characters>1432</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2020-05-27T19:09:00Z</dcterms:created>
  <dcterms:modified xsi:type="dcterms:W3CDTF">2020-05-27T19:10:00Z</dcterms:modified>
</cp:coreProperties>
</file>