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C47" w:rsidRDefault="00781C47" w:rsidP="00781C47">
      <w:pPr>
        <w:pStyle w:val="Heading1"/>
      </w:pPr>
      <w:r>
        <w:rPr>
          <w:color w:val="943634"/>
        </w:rPr>
        <w:t>Barbarian</w:t>
      </w:r>
    </w:p>
    <w:p w:rsidR="00781C47" w:rsidRDefault="00781C47" w:rsidP="00781C47">
      <w:pPr>
        <w:pStyle w:val="Heading2"/>
        <w:spacing w:before="252"/>
      </w:pPr>
      <w:r>
        <w:rPr>
          <w:color w:val="943634"/>
        </w:rPr>
        <w:t>Class Features</w:t>
      </w:r>
    </w:p>
    <w:p w:rsidR="00781C47" w:rsidRDefault="00781C47" w:rsidP="00781C47">
      <w:pPr>
        <w:pStyle w:val="Tekstpodstawowy"/>
        <w:spacing w:before="23"/>
      </w:pPr>
      <w:r>
        <w:rPr>
          <w:w w:val="105"/>
        </w:rPr>
        <w:t>As a barbarian, you gain the following class features.</w:t>
      </w:r>
    </w:p>
    <w:p w:rsidR="00781C47" w:rsidRDefault="00781C47" w:rsidP="00781C47">
      <w:pPr>
        <w:pStyle w:val="Heading4"/>
        <w:spacing w:before="183"/>
      </w:pPr>
      <w:r>
        <w:rPr>
          <w:color w:val="943634"/>
        </w:rPr>
        <w:t>Hit Points</w:t>
      </w:r>
    </w:p>
    <w:p w:rsidR="00781C47" w:rsidRDefault="00781C47" w:rsidP="00781C47">
      <w:pPr>
        <w:spacing w:before="16"/>
        <w:ind w:left="232"/>
        <w:rPr>
          <w:sz w:val="19"/>
        </w:rPr>
      </w:pPr>
      <w:r>
        <w:rPr>
          <w:b/>
          <w:w w:val="105"/>
          <w:sz w:val="19"/>
        </w:rPr>
        <w:t xml:space="preserve">Hit Dice: </w:t>
      </w:r>
      <w:r>
        <w:rPr>
          <w:w w:val="105"/>
          <w:sz w:val="19"/>
        </w:rPr>
        <w:t>1d12 per barbarian level</w:t>
      </w:r>
    </w:p>
    <w:p w:rsidR="00781C47" w:rsidRDefault="00781C47" w:rsidP="00781C47">
      <w:pPr>
        <w:spacing w:before="13" w:line="247" w:lineRule="auto"/>
        <w:ind w:left="411" w:right="471" w:hanging="180"/>
        <w:rPr>
          <w:sz w:val="19"/>
        </w:rPr>
      </w:pPr>
      <w:r>
        <w:rPr>
          <w:b/>
          <w:w w:val="105"/>
          <w:sz w:val="19"/>
        </w:rPr>
        <w:t xml:space="preserve">Hit Points at 1st Level: </w:t>
      </w:r>
      <w:r>
        <w:rPr>
          <w:w w:val="105"/>
          <w:sz w:val="19"/>
        </w:rPr>
        <w:t>12 + your Constitution modifier</w:t>
      </w:r>
    </w:p>
    <w:p w:rsidR="00781C47" w:rsidRDefault="00781C47" w:rsidP="00781C47">
      <w:pPr>
        <w:spacing w:before="7" w:line="254" w:lineRule="auto"/>
        <w:ind w:left="411" w:right="40" w:hanging="180"/>
        <w:rPr>
          <w:sz w:val="19"/>
        </w:rPr>
      </w:pPr>
      <w:r>
        <w:rPr>
          <w:b/>
          <w:w w:val="105"/>
          <w:sz w:val="19"/>
        </w:rPr>
        <w:t xml:space="preserve">Hit Points at Higher Levels: </w:t>
      </w:r>
      <w:r>
        <w:rPr>
          <w:w w:val="105"/>
          <w:sz w:val="19"/>
        </w:rPr>
        <w:t>1d12 (or 7) + your Constitution modifier per barbarian level after 1st</w:t>
      </w:r>
    </w:p>
    <w:p w:rsidR="00781C47" w:rsidRDefault="00781C47" w:rsidP="00781C47">
      <w:pPr>
        <w:pStyle w:val="Heading4"/>
        <w:spacing w:before="169"/>
      </w:pPr>
      <w:r>
        <w:rPr>
          <w:color w:val="943634"/>
        </w:rPr>
        <w:t>Proficiencies</w:t>
      </w:r>
    </w:p>
    <w:p w:rsidR="00781C47" w:rsidRDefault="00781C47" w:rsidP="00781C47">
      <w:pPr>
        <w:spacing w:before="16" w:line="254" w:lineRule="auto"/>
        <w:ind w:left="232" w:right="627"/>
        <w:rPr>
          <w:sz w:val="19"/>
        </w:rPr>
      </w:pPr>
      <w:r>
        <w:rPr>
          <w:b/>
          <w:w w:val="105"/>
          <w:sz w:val="19"/>
        </w:rPr>
        <w:t xml:space="preserve">Armor: </w:t>
      </w:r>
      <w:r>
        <w:rPr>
          <w:w w:val="105"/>
          <w:sz w:val="19"/>
        </w:rPr>
        <w:t xml:space="preserve">Light armor, medium armor, shields </w:t>
      </w:r>
      <w:r>
        <w:rPr>
          <w:b/>
          <w:w w:val="105"/>
          <w:sz w:val="19"/>
        </w:rPr>
        <w:t xml:space="preserve">Weapons: </w:t>
      </w:r>
      <w:r>
        <w:rPr>
          <w:w w:val="105"/>
          <w:sz w:val="19"/>
        </w:rPr>
        <w:t xml:space="preserve">Simple weapons, martial weapons </w:t>
      </w:r>
      <w:r>
        <w:rPr>
          <w:b/>
          <w:w w:val="105"/>
          <w:sz w:val="19"/>
        </w:rPr>
        <w:t xml:space="preserve">Tools: </w:t>
      </w:r>
      <w:r>
        <w:rPr>
          <w:w w:val="105"/>
          <w:sz w:val="19"/>
        </w:rPr>
        <w:t>None</w:t>
      </w:r>
    </w:p>
    <w:p w:rsidR="00781C47" w:rsidRDefault="00781C47" w:rsidP="00781C47">
      <w:pPr>
        <w:spacing w:line="220" w:lineRule="exact"/>
        <w:ind w:left="232"/>
        <w:rPr>
          <w:sz w:val="19"/>
        </w:rPr>
      </w:pPr>
      <w:r>
        <w:rPr>
          <w:b/>
          <w:w w:val="105"/>
          <w:sz w:val="19"/>
        </w:rPr>
        <w:t xml:space="preserve">Saving Throws: </w:t>
      </w:r>
      <w:r>
        <w:rPr>
          <w:w w:val="105"/>
          <w:sz w:val="19"/>
        </w:rPr>
        <w:t>Strength, Constitution</w:t>
      </w:r>
    </w:p>
    <w:p w:rsidR="00781C47" w:rsidRDefault="00781C47" w:rsidP="00781C47">
      <w:pPr>
        <w:pStyle w:val="Tekstpodstawowy"/>
        <w:spacing w:before="8" w:line="254" w:lineRule="auto"/>
        <w:ind w:left="411" w:right="86" w:hanging="180"/>
      </w:pPr>
      <w:r>
        <w:rPr>
          <w:b/>
          <w:w w:val="105"/>
        </w:rPr>
        <w:t xml:space="preserve">Skills: </w:t>
      </w:r>
      <w:r>
        <w:rPr>
          <w:w w:val="105"/>
        </w:rPr>
        <w:t>Choose two from Animal Handling, Athletics, Intimidation, Nature, Perception, and Survival</w:t>
      </w:r>
    </w:p>
    <w:p w:rsidR="00781C47" w:rsidRDefault="00781C47" w:rsidP="00781C47">
      <w:pPr>
        <w:pStyle w:val="Heading4"/>
        <w:spacing w:before="169"/>
      </w:pPr>
      <w:r>
        <w:rPr>
          <w:color w:val="943634"/>
        </w:rPr>
        <w:t>Equipment</w:t>
      </w:r>
    </w:p>
    <w:p w:rsidR="00781C47" w:rsidRDefault="00781C47" w:rsidP="00781C47">
      <w:pPr>
        <w:pStyle w:val="Tekstpodstawowy"/>
        <w:spacing w:before="16" w:line="254" w:lineRule="auto"/>
        <w:ind w:right="130"/>
      </w:pPr>
      <w:r>
        <w:rPr>
          <w:w w:val="105"/>
        </w:rPr>
        <w:t>You start with the following equipment, in addition to the equipment granted by your background:</w:t>
      </w:r>
    </w:p>
    <w:p w:rsidR="00781C47" w:rsidRDefault="00781C47" w:rsidP="00781C47">
      <w:pPr>
        <w:pStyle w:val="Akapitzlist"/>
        <w:numPr>
          <w:ilvl w:val="0"/>
          <w:numId w:val="1"/>
        </w:numPr>
        <w:tabs>
          <w:tab w:val="left" w:pos="419"/>
        </w:tabs>
        <w:spacing w:before="122"/>
        <w:rPr>
          <w:sz w:val="19"/>
        </w:rPr>
      </w:pPr>
      <w:r>
        <w:rPr>
          <w:w w:val="105"/>
          <w:sz w:val="19"/>
        </w:rPr>
        <w:t>(</w:t>
      </w:r>
      <w:r>
        <w:rPr>
          <w:i/>
          <w:w w:val="105"/>
          <w:sz w:val="19"/>
        </w:rPr>
        <w:t>a</w:t>
      </w:r>
      <w:r>
        <w:rPr>
          <w:w w:val="105"/>
          <w:sz w:val="19"/>
        </w:rPr>
        <w:t xml:space="preserve">) a </w:t>
      </w:r>
      <w:proofErr w:type="spellStart"/>
      <w:r>
        <w:rPr>
          <w:w w:val="105"/>
          <w:sz w:val="19"/>
        </w:rPr>
        <w:t>greataxe</w:t>
      </w:r>
      <w:proofErr w:type="spellEnd"/>
      <w:r>
        <w:rPr>
          <w:w w:val="105"/>
          <w:sz w:val="19"/>
        </w:rPr>
        <w:t xml:space="preserve"> or (</w:t>
      </w:r>
      <w:r>
        <w:rPr>
          <w:i/>
          <w:w w:val="105"/>
          <w:sz w:val="19"/>
        </w:rPr>
        <w:t>b</w:t>
      </w:r>
      <w:r>
        <w:rPr>
          <w:w w:val="105"/>
          <w:sz w:val="19"/>
        </w:rPr>
        <w:t>) any martial melee</w:t>
      </w:r>
      <w:r>
        <w:rPr>
          <w:spacing w:val="-3"/>
          <w:w w:val="105"/>
          <w:sz w:val="19"/>
        </w:rPr>
        <w:t xml:space="preserve"> </w:t>
      </w:r>
      <w:r>
        <w:rPr>
          <w:w w:val="105"/>
          <w:sz w:val="19"/>
        </w:rPr>
        <w:t>weapon</w:t>
      </w:r>
    </w:p>
    <w:p w:rsidR="00781C47" w:rsidRDefault="00781C47" w:rsidP="00781C47">
      <w:pPr>
        <w:pStyle w:val="Akapitzlist"/>
        <w:numPr>
          <w:ilvl w:val="0"/>
          <w:numId w:val="1"/>
        </w:numPr>
        <w:tabs>
          <w:tab w:val="left" w:pos="419"/>
        </w:tabs>
        <w:spacing w:before="12"/>
        <w:rPr>
          <w:sz w:val="19"/>
        </w:rPr>
      </w:pPr>
      <w:r>
        <w:rPr>
          <w:w w:val="105"/>
          <w:sz w:val="19"/>
        </w:rPr>
        <w:t>(</w:t>
      </w:r>
      <w:r>
        <w:rPr>
          <w:i/>
          <w:w w:val="105"/>
          <w:sz w:val="19"/>
        </w:rPr>
        <w:t>a</w:t>
      </w:r>
      <w:r>
        <w:rPr>
          <w:w w:val="105"/>
          <w:sz w:val="19"/>
        </w:rPr>
        <w:t xml:space="preserve">) two </w:t>
      </w:r>
      <w:proofErr w:type="spellStart"/>
      <w:r>
        <w:rPr>
          <w:w w:val="105"/>
          <w:sz w:val="19"/>
        </w:rPr>
        <w:t>handaxes</w:t>
      </w:r>
      <w:proofErr w:type="spellEnd"/>
      <w:r>
        <w:rPr>
          <w:w w:val="105"/>
          <w:sz w:val="19"/>
        </w:rPr>
        <w:t xml:space="preserve"> or (</w:t>
      </w:r>
      <w:r>
        <w:rPr>
          <w:i/>
          <w:w w:val="105"/>
          <w:sz w:val="19"/>
        </w:rPr>
        <w:t>b</w:t>
      </w:r>
      <w:r>
        <w:rPr>
          <w:w w:val="105"/>
          <w:sz w:val="19"/>
        </w:rPr>
        <w:t>) any simple weapon</w:t>
      </w:r>
    </w:p>
    <w:p w:rsidR="00781C47" w:rsidRDefault="00781C47" w:rsidP="00781C47">
      <w:pPr>
        <w:pStyle w:val="Akapitzlist"/>
        <w:numPr>
          <w:ilvl w:val="0"/>
          <w:numId w:val="1"/>
        </w:numPr>
        <w:tabs>
          <w:tab w:val="left" w:pos="419"/>
        </w:tabs>
        <w:spacing w:before="6"/>
        <w:rPr>
          <w:sz w:val="19"/>
        </w:rPr>
      </w:pPr>
      <w:r>
        <w:rPr>
          <w:w w:val="105"/>
          <w:sz w:val="19"/>
        </w:rPr>
        <w:t>An explorer’s pack and four</w:t>
      </w:r>
      <w:r>
        <w:rPr>
          <w:spacing w:val="4"/>
          <w:w w:val="105"/>
          <w:sz w:val="19"/>
        </w:rPr>
        <w:t xml:space="preserve"> </w:t>
      </w:r>
      <w:r>
        <w:rPr>
          <w:w w:val="105"/>
          <w:sz w:val="19"/>
        </w:rPr>
        <w:t>javelins</w:t>
      </w:r>
    </w:p>
    <w:p w:rsidR="00781C47" w:rsidRDefault="00781C47" w:rsidP="00781C47">
      <w:pPr>
        <w:pStyle w:val="Tekstpodstawowy"/>
        <w:spacing w:before="11"/>
        <w:ind w:left="0"/>
        <w:rPr>
          <w:sz w:val="35"/>
        </w:rPr>
      </w:pPr>
    </w:p>
    <w:p w:rsidR="00781C47" w:rsidRDefault="00781C47" w:rsidP="00781C47">
      <w:pPr>
        <w:spacing w:line="248" w:lineRule="exact"/>
        <w:ind w:left="232"/>
        <w:rPr>
          <w:rFonts w:ascii="Carlito"/>
          <w:b/>
          <w:sz w:val="24"/>
        </w:rPr>
      </w:pPr>
      <w:r>
        <w:rPr>
          <w:rFonts w:ascii="Carlito"/>
          <w:b/>
          <w:sz w:val="24"/>
        </w:rPr>
        <w:t>The Barbarian</w:t>
      </w:r>
    </w:p>
    <w:p w:rsidR="00781C47" w:rsidRDefault="00781C47" w:rsidP="00781C47">
      <w:pPr>
        <w:tabs>
          <w:tab w:val="left" w:pos="2007"/>
          <w:tab w:val="left" w:pos="4969"/>
        </w:tabs>
        <w:spacing w:before="86"/>
        <w:ind w:left="232"/>
        <w:rPr>
          <w:rFonts w:ascii="Carlito"/>
          <w:sz w:val="17"/>
        </w:rPr>
      </w:pPr>
      <w:r>
        <w:br w:type="column"/>
      </w:r>
      <w:r>
        <w:rPr>
          <w:rFonts w:ascii="Times New Roman"/>
          <w:w w:val="104"/>
          <w:sz w:val="17"/>
          <w:shd w:val="clear" w:color="auto" w:fill="EEECE1"/>
        </w:rPr>
        <w:lastRenderedPageBreak/>
        <w:t xml:space="preserve"> </w:t>
      </w:r>
      <w:r>
        <w:rPr>
          <w:rFonts w:ascii="Times New Roman"/>
          <w:sz w:val="17"/>
          <w:shd w:val="clear" w:color="auto" w:fill="EEECE1"/>
        </w:rPr>
        <w:tab/>
      </w:r>
      <w:r>
        <w:rPr>
          <w:rFonts w:ascii="Carlito"/>
          <w:w w:val="105"/>
          <w:sz w:val="17"/>
          <w:shd w:val="clear" w:color="auto" w:fill="EEECE1"/>
        </w:rPr>
        <w:t>Rage</w:t>
      </w:r>
      <w:r>
        <w:rPr>
          <w:rFonts w:ascii="Carlito"/>
          <w:sz w:val="17"/>
          <w:shd w:val="clear" w:color="auto" w:fill="EEECE1"/>
        </w:rPr>
        <w:tab/>
      </w:r>
    </w:p>
    <w:tbl>
      <w:tblPr>
        <w:tblStyle w:val="TableNormal"/>
        <w:tblW w:w="0" w:type="auto"/>
        <w:tblInd w:w="239" w:type="dxa"/>
        <w:tblLayout w:type="fixed"/>
        <w:tblLook w:val="01E0"/>
      </w:tblPr>
      <w:tblGrid>
        <w:gridCol w:w="758"/>
        <w:gridCol w:w="743"/>
        <w:gridCol w:w="1571"/>
        <w:gridCol w:w="767"/>
        <w:gridCol w:w="898"/>
      </w:tblGrid>
      <w:tr w:rsidR="00781C47" w:rsidTr="004F355E">
        <w:trPr>
          <w:trHeight w:val="437"/>
        </w:trPr>
        <w:tc>
          <w:tcPr>
            <w:tcW w:w="758" w:type="dxa"/>
          </w:tcPr>
          <w:p w:rsidR="00781C47" w:rsidRDefault="00781C47" w:rsidP="004F355E">
            <w:pPr>
              <w:pStyle w:val="TableParagraph"/>
              <w:spacing w:before="7"/>
              <w:ind w:left="135"/>
              <w:rPr>
                <w:sz w:val="17"/>
              </w:rPr>
            </w:pPr>
            <w:r>
              <w:rPr>
                <w:w w:val="105"/>
                <w:sz w:val="17"/>
              </w:rPr>
              <w:t>12th</w:t>
            </w:r>
          </w:p>
        </w:tc>
        <w:tc>
          <w:tcPr>
            <w:tcW w:w="743" w:type="dxa"/>
          </w:tcPr>
          <w:p w:rsidR="00781C47" w:rsidRDefault="00781C47" w:rsidP="004F355E">
            <w:pPr>
              <w:pStyle w:val="TableParagraph"/>
              <w:spacing w:before="7"/>
              <w:ind w:left="267" w:right="256"/>
              <w:jc w:val="center"/>
              <w:rPr>
                <w:sz w:val="17"/>
              </w:rPr>
            </w:pPr>
            <w:r>
              <w:rPr>
                <w:w w:val="105"/>
                <w:sz w:val="17"/>
              </w:rPr>
              <w:t>+4</w:t>
            </w:r>
          </w:p>
        </w:tc>
        <w:tc>
          <w:tcPr>
            <w:tcW w:w="1571" w:type="dxa"/>
          </w:tcPr>
          <w:p w:rsidR="00781C47" w:rsidRDefault="00781C47" w:rsidP="004F355E">
            <w:pPr>
              <w:pStyle w:val="TableParagraph"/>
              <w:spacing w:before="7"/>
              <w:ind w:left="275"/>
              <w:rPr>
                <w:sz w:val="17"/>
              </w:rPr>
            </w:pPr>
            <w:r>
              <w:rPr>
                <w:w w:val="105"/>
                <w:sz w:val="17"/>
              </w:rPr>
              <w:t>Ability Score</w:t>
            </w:r>
          </w:p>
          <w:p w:rsidR="00781C47" w:rsidRDefault="00781C47" w:rsidP="004F355E">
            <w:pPr>
              <w:pStyle w:val="TableParagraph"/>
              <w:spacing w:before="13" w:line="190" w:lineRule="exact"/>
              <w:ind w:left="275"/>
              <w:rPr>
                <w:sz w:val="17"/>
              </w:rPr>
            </w:pPr>
            <w:r>
              <w:rPr>
                <w:w w:val="105"/>
                <w:sz w:val="17"/>
              </w:rPr>
              <w:t>Improvement</w:t>
            </w:r>
          </w:p>
        </w:tc>
        <w:tc>
          <w:tcPr>
            <w:tcW w:w="767" w:type="dxa"/>
          </w:tcPr>
          <w:p w:rsidR="00781C47" w:rsidRDefault="00781C47" w:rsidP="004F355E">
            <w:pPr>
              <w:pStyle w:val="TableParagraph"/>
              <w:spacing w:before="7"/>
              <w:ind w:left="296"/>
              <w:rPr>
                <w:sz w:val="17"/>
              </w:rPr>
            </w:pPr>
            <w:r>
              <w:rPr>
                <w:w w:val="104"/>
                <w:sz w:val="17"/>
              </w:rPr>
              <w:t>5</w:t>
            </w:r>
          </w:p>
        </w:tc>
        <w:tc>
          <w:tcPr>
            <w:tcW w:w="898" w:type="dxa"/>
          </w:tcPr>
          <w:p w:rsidR="00781C47" w:rsidRDefault="00781C47" w:rsidP="004F355E">
            <w:pPr>
              <w:pStyle w:val="TableParagraph"/>
              <w:spacing w:before="7"/>
              <w:ind w:right="333"/>
              <w:jc w:val="right"/>
              <w:rPr>
                <w:sz w:val="17"/>
              </w:rPr>
            </w:pPr>
            <w:r>
              <w:rPr>
                <w:w w:val="105"/>
                <w:sz w:val="17"/>
              </w:rPr>
              <w:t>+3</w:t>
            </w:r>
          </w:p>
        </w:tc>
      </w:tr>
      <w:tr w:rsidR="00781C47" w:rsidTr="004F355E">
        <w:trPr>
          <w:trHeight w:val="440"/>
        </w:trPr>
        <w:tc>
          <w:tcPr>
            <w:tcW w:w="758" w:type="dxa"/>
            <w:shd w:val="clear" w:color="auto" w:fill="EEECE1"/>
          </w:tcPr>
          <w:p w:rsidR="00781C47" w:rsidRDefault="00781C47" w:rsidP="004F355E">
            <w:pPr>
              <w:pStyle w:val="TableParagraph"/>
              <w:ind w:left="135"/>
              <w:rPr>
                <w:sz w:val="17"/>
              </w:rPr>
            </w:pPr>
            <w:r>
              <w:rPr>
                <w:w w:val="105"/>
                <w:sz w:val="17"/>
              </w:rPr>
              <w:t>13th</w:t>
            </w:r>
          </w:p>
        </w:tc>
        <w:tc>
          <w:tcPr>
            <w:tcW w:w="743" w:type="dxa"/>
            <w:shd w:val="clear" w:color="auto" w:fill="EEECE1"/>
          </w:tcPr>
          <w:p w:rsidR="00781C47" w:rsidRDefault="00781C47" w:rsidP="004F355E">
            <w:pPr>
              <w:pStyle w:val="TableParagraph"/>
              <w:ind w:left="267" w:right="256"/>
              <w:jc w:val="center"/>
              <w:rPr>
                <w:sz w:val="17"/>
              </w:rPr>
            </w:pPr>
            <w:r>
              <w:rPr>
                <w:w w:val="105"/>
                <w:sz w:val="17"/>
              </w:rPr>
              <w:t>+5</w:t>
            </w:r>
          </w:p>
        </w:tc>
        <w:tc>
          <w:tcPr>
            <w:tcW w:w="1571" w:type="dxa"/>
            <w:shd w:val="clear" w:color="auto" w:fill="EEECE1"/>
          </w:tcPr>
          <w:p w:rsidR="00781C47" w:rsidRDefault="00781C47" w:rsidP="004F355E">
            <w:pPr>
              <w:pStyle w:val="TableParagraph"/>
              <w:ind w:left="275"/>
              <w:rPr>
                <w:sz w:val="17"/>
              </w:rPr>
            </w:pPr>
            <w:r>
              <w:rPr>
                <w:w w:val="105"/>
                <w:sz w:val="17"/>
              </w:rPr>
              <w:t>Brutal Critical</w:t>
            </w:r>
          </w:p>
          <w:p w:rsidR="00781C47" w:rsidRDefault="00781C47" w:rsidP="004F355E">
            <w:pPr>
              <w:pStyle w:val="TableParagraph"/>
              <w:spacing w:before="13" w:line="195" w:lineRule="exact"/>
              <w:ind w:left="275"/>
              <w:rPr>
                <w:sz w:val="17"/>
              </w:rPr>
            </w:pPr>
            <w:r>
              <w:rPr>
                <w:w w:val="105"/>
                <w:sz w:val="17"/>
              </w:rPr>
              <w:t>(2 dice)</w:t>
            </w:r>
          </w:p>
        </w:tc>
        <w:tc>
          <w:tcPr>
            <w:tcW w:w="767" w:type="dxa"/>
            <w:shd w:val="clear" w:color="auto" w:fill="EEECE1"/>
          </w:tcPr>
          <w:p w:rsidR="00781C47" w:rsidRDefault="00781C47" w:rsidP="004F355E">
            <w:pPr>
              <w:pStyle w:val="TableParagraph"/>
              <w:ind w:left="296"/>
              <w:rPr>
                <w:sz w:val="17"/>
              </w:rPr>
            </w:pPr>
            <w:r>
              <w:rPr>
                <w:w w:val="104"/>
                <w:sz w:val="17"/>
              </w:rPr>
              <w:t>5</w:t>
            </w:r>
          </w:p>
        </w:tc>
        <w:tc>
          <w:tcPr>
            <w:tcW w:w="898" w:type="dxa"/>
            <w:shd w:val="clear" w:color="auto" w:fill="EEECE1"/>
          </w:tcPr>
          <w:p w:rsidR="00781C47" w:rsidRDefault="00781C47" w:rsidP="004F355E">
            <w:pPr>
              <w:pStyle w:val="TableParagraph"/>
              <w:ind w:right="333"/>
              <w:jc w:val="right"/>
              <w:rPr>
                <w:sz w:val="17"/>
              </w:rPr>
            </w:pPr>
            <w:r>
              <w:rPr>
                <w:w w:val="105"/>
                <w:sz w:val="17"/>
              </w:rPr>
              <w:t>+3</w:t>
            </w:r>
          </w:p>
        </w:tc>
      </w:tr>
      <w:tr w:rsidR="00781C47" w:rsidTr="004F355E">
        <w:trPr>
          <w:trHeight w:val="220"/>
        </w:trPr>
        <w:tc>
          <w:tcPr>
            <w:tcW w:w="758" w:type="dxa"/>
          </w:tcPr>
          <w:p w:rsidR="00781C47" w:rsidRDefault="00781C47" w:rsidP="004F355E">
            <w:pPr>
              <w:pStyle w:val="TableParagraph"/>
              <w:spacing w:line="195" w:lineRule="exact"/>
              <w:ind w:left="135"/>
              <w:rPr>
                <w:sz w:val="17"/>
              </w:rPr>
            </w:pPr>
            <w:r>
              <w:rPr>
                <w:w w:val="105"/>
                <w:sz w:val="17"/>
              </w:rPr>
              <w:t>14th</w:t>
            </w:r>
          </w:p>
        </w:tc>
        <w:tc>
          <w:tcPr>
            <w:tcW w:w="743" w:type="dxa"/>
          </w:tcPr>
          <w:p w:rsidR="00781C47" w:rsidRDefault="00781C47" w:rsidP="004F355E">
            <w:pPr>
              <w:pStyle w:val="TableParagraph"/>
              <w:spacing w:line="195" w:lineRule="exact"/>
              <w:ind w:left="267" w:right="256"/>
              <w:jc w:val="center"/>
              <w:rPr>
                <w:sz w:val="17"/>
              </w:rPr>
            </w:pPr>
            <w:r>
              <w:rPr>
                <w:w w:val="105"/>
                <w:sz w:val="17"/>
              </w:rPr>
              <w:t>+5</w:t>
            </w:r>
          </w:p>
        </w:tc>
        <w:tc>
          <w:tcPr>
            <w:tcW w:w="1571" w:type="dxa"/>
          </w:tcPr>
          <w:p w:rsidR="00781C47" w:rsidRDefault="00781C47" w:rsidP="004F355E">
            <w:pPr>
              <w:pStyle w:val="TableParagraph"/>
              <w:spacing w:line="195" w:lineRule="exact"/>
              <w:ind w:left="275"/>
              <w:rPr>
                <w:sz w:val="17"/>
              </w:rPr>
            </w:pPr>
            <w:r>
              <w:rPr>
                <w:w w:val="105"/>
                <w:sz w:val="17"/>
              </w:rPr>
              <w:t>Path feature</w:t>
            </w:r>
          </w:p>
        </w:tc>
        <w:tc>
          <w:tcPr>
            <w:tcW w:w="767" w:type="dxa"/>
          </w:tcPr>
          <w:p w:rsidR="00781C47" w:rsidRDefault="00781C47" w:rsidP="004F355E">
            <w:pPr>
              <w:pStyle w:val="TableParagraph"/>
              <w:spacing w:line="195" w:lineRule="exact"/>
              <w:ind w:left="296"/>
              <w:rPr>
                <w:sz w:val="17"/>
              </w:rPr>
            </w:pPr>
            <w:r>
              <w:rPr>
                <w:w w:val="104"/>
                <w:sz w:val="17"/>
              </w:rPr>
              <w:t>5</w:t>
            </w:r>
          </w:p>
        </w:tc>
        <w:tc>
          <w:tcPr>
            <w:tcW w:w="898" w:type="dxa"/>
          </w:tcPr>
          <w:p w:rsidR="00781C47" w:rsidRDefault="00781C47" w:rsidP="004F355E">
            <w:pPr>
              <w:pStyle w:val="TableParagraph"/>
              <w:spacing w:line="195" w:lineRule="exact"/>
              <w:ind w:right="333"/>
              <w:jc w:val="right"/>
              <w:rPr>
                <w:sz w:val="17"/>
              </w:rPr>
            </w:pPr>
            <w:r>
              <w:rPr>
                <w:w w:val="105"/>
                <w:sz w:val="17"/>
              </w:rPr>
              <w:t>+3</w:t>
            </w:r>
          </w:p>
        </w:tc>
      </w:tr>
      <w:tr w:rsidR="00781C47" w:rsidTr="004F355E">
        <w:trPr>
          <w:trHeight w:val="436"/>
        </w:trPr>
        <w:tc>
          <w:tcPr>
            <w:tcW w:w="758" w:type="dxa"/>
            <w:shd w:val="clear" w:color="auto" w:fill="EEECE1"/>
          </w:tcPr>
          <w:p w:rsidR="00781C47" w:rsidRDefault="00781C47" w:rsidP="004F355E">
            <w:pPr>
              <w:pStyle w:val="TableParagraph"/>
              <w:ind w:left="135"/>
              <w:rPr>
                <w:sz w:val="17"/>
              </w:rPr>
            </w:pPr>
            <w:r>
              <w:rPr>
                <w:w w:val="105"/>
                <w:sz w:val="17"/>
              </w:rPr>
              <w:t>15th</w:t>
            </w:r>
          </w:p>
        </w:tc>
        <w:tc>
          <w:tcPr>
            <w:tcW w:w="743" w:type="dxa"/>
            <w:shd w:val="clear" w:color="auto" w:fill="EEECE1"/>
          </w:tcPr>
          <w:p w:rsidR="00781C47" w:rsidRDefault="00781C47" w:rsidP="004F355E">
            <w:pPr>
              <w:pStyle w:val="TableParagraph"/>
              <w:ind w:left="267" w:right="256"/>
              <w:jc w:val="center"/>
              <w:rPr>
                <w:sz w:val="17"/>
              </w:rPr>
            </w:pPr>
            <w:r>
              <w:rPr>
                <w:w w:val="105"/>
                <w:sz w:val="17"/>
              </w:rPr>
              <w:t>+5</w:t>
            </w:r>
          </w:p>
        </w:tc>
        <w:tc>
          <w:tcPr>
            <w:tcW w:w="1571" w:type="dxa"/>
            <w:shd w:val="clear" w:color="auto" w:fill="EEECE1"/>
          </w:tcPr>
          <w:p w:rsidR="00781C47" w:rsidRDefault="00781C47" w:rsidP="004F355E">
            <w:pPr>
              <w:pStyle w:val="TableParagraph"/>
              <w:ind w:left="275"/>
              <w:rPr>
                <w:sz w:val="17"/>
              </w:rPr>
            </w:pPr>
            <w:r>
              <w:rPr>
                <w:w w:val="105"/>
                <w:sz w:val="17"/>
              </w:rPr>
              <w:t>Persistent</w:t>
            </w:r>
          </w:p>
          <w:p w:rsidR="00781C47" w:rsidRDefault="00781C47" w:rsidP="004F355E">
            <w:pPr>
              <w:pStyle w:val="TableParagraph"/>
              <w:spacing w:before="8" w:line="195" w:lineRule="exact"/>
              <w:ind w:left="275"/>
              <w:rPr>
                <w:sz w:val="17"/>
              </w:rPr>
            </w:pPr>
            <w:r>
              <w:rPr>
                <w:w w:val="105"/>
                <w:sz w:val="17"/>
              </w:rPr>
              <w:t>Rage</w:t>
            </w:r>
          </w:p>
        </w:tc>
        <w:tc>
          <w:tcPr>
            <w:tcW w:w="767" w:type="dxa"/>
            <w:shd w:val="clear" w:color="auto" w:fill="EEECE1"/>
          </w:tcPr>
          <w:p w:rsidR="00781C47" w:rsidRDefault="00781C47" w:rsidP="004F355E">
            <w:pPr>
              <w:pStyle w:val="TableParagraph"/>
              <w:ind w:left="296"/>
              <w:rPr>
                <w:sz w:val="17"/>
              </w:rPr>
            </w:pPr>
            <w:r>
              <w:rPr>
                <w:w w:val="104"/>
                <w:sz w:val="17"/>
              </w:rPr>
              <w:t>5</w:t>
            </w:r>
          </w:p>
        </w:tc>
        <w:tc>
          <w:tcPr>
            <w:tcW w:w="898" w:type="dxa"/>
            <w:shd w:val="clear" w:color="auto" w:fill="EEECE1"/>
          </w:tcPr>
          <w:p w:rsidR="00781C47" w:rsidRDefault="00781C47" w:rsidP="004F355E">
            <w:pPr>
              <w:pStyle w:val="TableParagraph"/>
              <w:ind w:right="333"/>
              <w:jc w:val="right"/>
              <w:rPr>
                <w:sz w:val="17"/>
              </w:rPr>
            </w:pPr>
            <w:r>
              <w:rPr>
                <w:w w:val="105"/>
                <w:sz w:val="17"/>
              </w:rPr>
              <w:t>+3</w:t>
            </w:r>
          </w:p>
        </w:tc>
      </w:tr>
      <w:tr w:rsidR="00781C47" w:rsidTr="004F355E">
        <w:trPr>
          <w:trHeight w:val="441"/>
        </w:trPr>
        <w:tc>
          <w:tcPr>
            <w:tcW w:w="758" w:type="dxa"/>
          </w:tcPr>
          <w:p w:rsidR="00781C47" w:rsidRDefault="00781C47" w:rsidP="004F355E">
            <w:pPr>
              <w:pStyle w:val="TableParagraph"/>
              <w:ind w:left="135"/>
              <w:rPr>
                <w:sz w:val="17"/>
              </w:rPr>
            </w:pPr>
            <w:r>
              <w:rPr>
                <w:w w:val="105"/>
                <w:sz w:val="17"/>
              </w:rPr>
              <w:t>16th</w:t>
            </w:r>
          </w:p>
        </w:tc>
        <w:tc>
          <w:tcPr>
            <w:tcW w:w="743" w:type="dxa"/>
          </w:tcPr>
          <w:p w:rsidR="00781C47" w:rsidRDefault="00781C47" w:rsidP="004F355E">
            <w:pPr>
              <w:pStyle w:val="TableParagraph"/>
              <w:ind w:left="267" w:right="256"/>
              <w:jc w:val="center"/>
              <w:rPr>
                <w:sz w:val="17"/>
              </w:rPr>
            </w:pPr>
            <w:r>
              <w:rPr>
                <w:w w:val="105"/>
                <w:sz w:val="17"/>
              </w:rPr>
              <w:t>+5</w:t>
            </w:r>
          </w:p>
        </w:tc>
        <w:tc>
          <w:tcPr>
            <w:tcW w:w="1571" w:type="dxa"/>
          </w:tcPr>
          <w:p w:rsidR="00781C47" w:rsidRDefault="00781C47" w:rsidP="004F355E">
            <w:pPr>
              <w:pStyle w:val="TableParagraph"/>
              <w:ind w:left="275"/>
              <w:rPr>
                <w:sz w:val="17"/>
              </w:rPr>
            </w:pPr>
            <w:r>
              <w:rPr>
                <w:w w:val="105"/>
                <w:sz w:val="17"/>
              </w:rPr>
              <w:t>Ability Score</w:t>
            </w:r>
          </w:p>
          <w:p w:rsidR="00781C47" w:rsidRDefault="00781C47" w:rsidP="004F355E">
            <w:pPr>
              <w:pStyle w:val="TableParagraph"/>
              <w:spacing w:before="13" w:line="194" w:lineRule="exact"/>
              <w:ind w:left="275"/>
              <w:rPr>
                <w:sz w:val="17"/>
              </w:rPr>
            </w:pPr>
            <w:r>
              <w:rPr>
                <w:w w:val="105"/>
                <w:sz w:val="17"/>
              </w:rPr>
              <w:t>Improvement</w:t>
            </w:r>
          </w:p>
        </w:tc>
        <w:tc>
          <w:tcPr>
            <w:tcW w:w="767" w:type="dxa"/>
          </w:tcPr>
          <w:p w:rsidR="00781C47" w:rsidRDefault="00781C47" w:rsidP="004F355E">
            <w:pPr>
              <w:pStyle w:val="TableParagraph"/>
              <w:ind w:left="296"/>
              <w:rPr>
                <w:sz w:val="17"/>
              </w:rPr>
            </w:pPr>
            <w:r>
              <w:rPr>
                <w:w w:val="104"/>
                <w:sz w:val="17"/>
              </w:rPr>
              <w:t>5</w:t>
            </w:r>
          </w:p>
        </w:tc>
        <w:tc>
          <w:tcPr>
            <w:tcW w:w="898" w:type="dxa"/>
          </w:tcPr>
          <w:p w:rsidR="00781C47" w:rsidRDefault="00781C47" w:rsidP="004F355E">
            <w:pPr>
              <w:pStyle w:val="TableParagraph"/>
              <w:ind w:right="333"/>
              <w:jc w:val="right"/>
              <w:rPr>
                <w:sz w:val="17"/>
              </w:rPr>
            </w:pPr>
            <w:r>
              <w:rPr>
                <w:w w:val="105"/>
                <w:sz w:val="17"/>
              </w:rPr>
              <w:t>+4</w:t>
            </w:r>
          </w:p>
        </w:tc>
      </w:tr>
      <w:tr w:rsidR="00781C47" w:rsidTr="004F355E">
        <w:trPr>
          <w:trHeight w:val="437"/>
        </w:trPr>
        <w:tc>
          <w:tcPr>
            <w:tcW w:w="758" w:type="dxa"/>
            <w:shd w:val="clear" w:color="auto" w:fill="EEECE1"/>
          </w:tcPr>
          <w:p w:rsidR="00781C47" w:rsidRDefault="00781C47" w:rsidP="004F355E">
            <w:pPr>
              <w:pStyle w:val="TableParagraph"/>
              <w:ind w:left="135"/>
              <w:rPr>
                <w:sz w:val="17"/>
              </w:rPr>
            </w:pPr>
            <w:r>
              <w:rPr>
                <w:w w:val="105"/>
                <w:sz w:val="17"/>
              </w:rPr>
              <w:t>17th</w:t>
            </w:r>
          </w:p>
        </w:tc>
        <w:tc>
          <w:tcPr>
            <w:tcW w:w="743" w:type="dxa"/>
            <w:shd w:val="clear" w:color="auto" w:fill="EEECE1"/>
          </w:tcPr>
          <w:p w:rsidR="00781C47" w:rsidRDefault="00781C47" w:rsidP="004F355E">
            <w:pPr>
              <w:pStyle w:val="TableParagraph"/>
              <w:ind w:left="267" w:right="256"/>
              <w:jc w:val="center"/>
              <w:rPr>
                <w:sz w:val="17"/>
              </w:rPr>
            </w:pPr>
            <w:r>
              <w:rPr>
                <w:w w:val="105"/>
                <w:sz w:val="17"/>
              </w:rPr>
              <w:t>+6</w:t>
            </w:r>
          </w:p>
        </w:tc>
        <w:tc>
          <w:tcPr>
            <w:tcW w:w="1571" w:type="dxa"/>
            <w:shd w:val="clear" w:color="auto" w:fill="EEECE1"/>
          </w:tcPr>
          <w:p w:rsidR="00781C47" w:rsidRDefault="00781C47" w:rsidP="004F355E">
            <w:pPr>
              <w:pStyle w:val="TableParagraph"/>
              <w:ind w:left="275"/>
              <w:rPr>
                <w:sz w:val="17"/>
              </w:rPr>
            </w:pPr>
            <w:r>
              <w:rPr>
                <w:w w:val="105"/>
                <w:sz w:val="17"/>
              </w:rPr>
              <w:t>Brutal Critical</w:t>
            </w:r>
          </w:p>
          <w:p w:rsidR="00781C47" w:rsidRDefault="00781C47" w:rsidP="004F355E">
            <w:pPr>
              <w:pStyle w:val="TableParagraph"/>
              <w:spacing w:before="13" w:line="190" w:lineRule="exact"/>
              <w:ind w:left="275"/>
              <w:rPr>
                <w:sz w:val="17"/>
              </w:rPr>
            </w:pPr>
            <w:r>
              <w:rPr>
                <w:w w:val="105"/>
                <w:sz w:val="17"/>
              </w:rPr>
              <w:t>(3 dice)</w:t>
            </w:r>
          </w:p>
        </w:tc>
        <w:tc>
          <w:tcPr>
            <w:tcW w:w="767" w:type="dxa"/>
            <w:shd w:val="clear" w:color="auto" w:fill="EEECE1"/>
          </w:tcPr>
          <w:p w:rsidR="00781C47" w:rsidRDefault="00781C47" w:rsidP="004F355E">
            <w:pPr>
              <w:pStyle w:val="TableParagraph"/>
              <w:ind w:left="296"/>
              <w:rPr>
                <w:sz w:val="17"/>
              </w:rPr>
            </w:pPr>
            <w:r>
              <w:rPr>
                <w:w w:val="104"/>
                <w:sz w:val="17"/>
              </w:rPr>
              <w:t>6</w:t>
            </w:r>
          </w:p>
        </w:tc>
        <w:tc>
          <w:tcPr>
            <w:tcW w:w="898" w:type="dxa"/>
            <w:shd w:val="clear" w:color="auto" w:fill="EEECE1"/>
          </w:tcPr>
          <w:p w:rsidR="00781C47" w:rsidRDefault="00781C47" w:rsidP="004F355E">
            <w:pPr>
              <w:pStyle w:val="TableParagraph"/>
              <w:ind w:right="333"/>
              <w:jc w:val="right"/>
              <w:rPr>
                <w:sz w:val="17"/>
              </w:rPr>
            </w:pPr>
            <w:r>
              <w:rPr>
                <w:w w:val="105"/>
                <w:sz w:val="17"/>
              </w:rPr>
              <w:t>+4</w:t>
            </w:r>
          </w:p>
        </w:tc>
      </w:tr>
    </w:tbl>
    <w:p w:rsidR="00781C47" w:rsidRDefault="00781C47" w:rsidP="00781C47">
      <w:pPr>
        <w:pStyle w:val="Tekstpodstawowy"/>
        <w:ind w:left="0"/>
        <w:rPr>
          <w:rFonts w:ascii="Carlito"/>
          <w:sz w:val="22"/>
        </w:rPr>
      </w:pPr>
    </w:p>
    <w:p w:rsidR="00781C47" w:rsidRDefault="00781C47" w:rsidP="00781C47">
      <w:pPr>
        <w:pStyle w:val="Tekstpodstawowy"/>
        <w:ind w:left="0"/>
        <w:rPr>
          <w:rFonts w:ascii="Carlito"/>
          <w:sz w:val="22"/>
        </w:rPr>
      </w:pPr>
    </w:p>
    <w:p w:rsidR="00781C47" w:rsidRDefault="00781C47" w:rsidP="00781C47">
      <w:pPr>
        <w:pStyle w:val="Tekstpodstawowy"/>
        <w:ind w:left="0"/>
        <w:rPr>
          <w:rFonts w:ascii="Carlito"/>
          <w:sz w:val="22"/>
        </w:rPr>
      </w:pPr>
    </w:p>
    <w:p w:rsidR="00781C47" w:rsidRDefault="00781C47" w:rsidP="00781C47">
      <w:pPr>
        <w:pStyle w:val="Tekstpodstawowy"/>
        <w:ind w:left="0"/>
        <w:rPr>
          <w:rFonts w:ascii="Carlito"/>
          <w:sz w:val="22"/>
        </w:rPr>
      </w:pPr>
    </w:p>
    <w:p w:rsidR="00781C47" w:rsidRDefault="00781C47" w:rsidP="00781C47">
      <w:pPr>
        <w:pStyle w:val="Tekstpodstawowy"/>
        <w:ind w:left="0"/>
        <w:rPr>
          <w:rFonts w:ascii="Carlito"/>
          <w:sz w:val="22"/>
        </w:rPr>
      </w:pPr>
    </w:p>
    <w:p w:rsidR="00781C47" w:rsidRDefault="00781C47" w:rsidP="00781C47">
      <w:pPr>
        <w:pStyle w:val="Tekstpodstawowy"/>
        <w:spacing w:before="5"/>
        <w:ind w:left="0"/>
        <w:rPr>
          <w:rFonts w:ascii="Carlito"/>
          <w:sz w:val="27"/>
        </w:rPr>
      </w:pPr>
    </w:p>
    <w:p w:rsidR="00781C47" w:rsidRDefault="00781C47" w:rsidP="00781C47">
      <w:pPr>
        <w:ind w:left="342"/>
        <w:rPr>
          <w:rFonts w:ascii="Trebuchet MS"/>
          <w:b/>
          <w:sz w:val="28"/>
        </w:rPr>
      </w:pPr>
      <w:r w:rsidRPr="004524AB">
        <w:pict>
          <v:shapetype id="_x0000_t202" coordsize="21600,21600" o:spt="202" path="m,l,21600r21600,l21600,xe">
            <v:stroke joinstyle="miter"/>
            <v:path gradientshapeok="t" o:connecttype="rect"/>
          </v:shapetype>
          <v:shape id="_x0000_s1055" type="#_x0000_t202" style="position:absolute;left:0;text-align:left;margin-left:323.05pt;margin-top:-105.4pt;width:236.9pt;height:87.6pt;z-index:251658240;mso-position-horizontal-relative:page" filled="f" stroked="f">
            <v:textbox inset="0,0,0,0">
              <w:txbxContent>
                <w:tbl>
                  <w:tblPr>
                    <w:tblStyle w:val="TableNormal"/>
                    <w:tblW w:w="0" w:type="auto"/>
                    <w:tblInd w:w="7" w:type="dxa"/>
                    <w:tblLayout w:type="fixed"/>
                    <w:tblLook w:val="01E0"/>
                  </w:tblPr>
                  <w:tblGrid>
                    <w:gridCol w:w="758"/>
                    <w:gridCol w:w="743"/>
                    <w:gridCol w:w="1414"/>
                    <w:gridCol w:w="1083"/>
                    <w:gridCol w:w="741"/>
                  </w:tblGrid>
                  <w:tr w:rsidR="00781C47">
                    <w:trPr>
                      <w:trHeight w:val="435"/>
                    </w:trPr>
                    <w:tc>
                      <w:tcPr>
                        <w:tcW w:w="4739" w:type="dxa"/>
                        <w:gridSpan w:val="5"/>
                      </w:tcPr>
                      <w:p w:rsidR="00781C47" w:rsidRDefault="00781C47">
                        <w:pPr>
                          <w:pStyle w:val="TableParagraph"/>
                          <w:spacing w:before="0"/>
                          <w:rPr>
                            <w:rFonts w:ascii="Times New Roman"/>
                            <w:sz w:val="18"/>
                          </w:rPr>
                        </w:pPr>
                      </w:p>
                    </w:tc>
                  </w:tr>
                  <w:tr w:rsidR="00781C47">
                    <w:trPr>
                      <w:trHeight w:val="441"/>
                    </w:trPr>
                    <w:tc>
                      <w:tcPr>
                        <w:tcW w:w="758" w:type="dxa"/>
                      </w:tcPr>
                      <w:p w:rsidR="00781C47" w:rsidRDefault="00781C47">
                        <w:pPr>
                          <w:pStyle w:val="TableParagraph"/>
                          <w:spacing w:before="7"/>
                          <w:ind w:left="135"/>
                          <w:rPr>
                            <w:sz w:val="17"/>
                          </w:rPr>
                        </w:pPr>
                        <w:r>
                          <w:rPr>
                            <w:w w:val="105"/>
                            <w:sz w:val="17"/>
                          </w:rPr>
                          <w:t>18th</w:t>
                        </w:r>
                      </w:p>
                    </w:tc>
                    <w:tc>
                      <w:tcPr>
                        <w:tcW w:w="743" w:type="dxa"/>
                      </w:tcPr>
                      <w:p w:rsidR="00781C47" w:rsidRDefault="00781C47">
                        <w:pPr>
                          <w:pStyle w:val="TableParagraph"/>
                          <w:spacing w:before="7"/>
                          <w:ind w:left="267" w:right="256"/>
                          <w:jc w:val="center"/>
                          <w:rPr>
                            <w:sz w:val="17"/>
                          </w:rPr>
                        </w:pPr>
                        <w:r>
                          <w:rPr>
                            <w:w w:val="105"/>
                            <w:sz w:val="17"/>
                          </w:rPr>
                          <w:t>+6</w:t>
                        </w:r>
                      </w:p>
                    </w:tc>
                    <w:tc>
                      <w:tcPr>
                        <w:tcW w:w="1414" w:type="dxa"/>
                      </w:tcPr>
                      <w:p w:rsidR="00781C47" w:rsidRDefault="00781C47">
                        <w:pPr>
                          <w:pStyle w:val="TableParagraph"/>
                          <w:spacing w:before="7"/>
                          <w:ind w:left="275"/>
                          <w:rPr>
                            <w:sz w:val="17"/>
                          </w:rPr>
                        </w:pPr>
                        <w:r>
                          <w:rPr>
                            <w:w w:val="105"/>
                            <w:sz w:val="17"/>
                          </w:rPr>
                          <w:t>Indomitable</w:t>
                        </w:r>
                      </w:p>
                      <w:p w:rsidR="00781C47" w:rsidRDefault="00781C47">
                        <w:pPr>
                          <w:pStyle w:val="TableParagraph"/>
                          <w:spacing w:before="13" w:line="195" w:lineRule="exact"/>
                          <w:ind w:left="275"/>
                          <w:rPr>
                            <w:sz w:val="17"/>
                          </w:rPr>
                        </w:pPr>
                        <w:r>
                          <w:rPr>
                            <w:w w:val="105"/>
                            <w:sz w:val="17"/>
                          </w:rPr>
                          <w:t>Might</w:t>
                        </w:r>
                      </w:p>
                    </w:tc>
                    <w:tc>
                      <w:tcPr>
                        <w:tcW w:w="1083" w:type="dxa"/>
                      </w:tcPr>
                      <w:p w:rsidR="00781C47" w:rsidRDefault="00781C47">
                        <w:pPr>
                          <w:pStyle w:val="TableParagraph"/>
                          <w:spacing w:before="7"/>
                          <w:ind w:right="83"/>
                          <w:jc w:val="center"/>
                          <w:rPr>
                            <w:sz w:val="17"/>
                          </w:rPr>
                        </w:pPr>
                        <w:r>
                          <w:rPr>
                            <w:w w:val="104"/>
                            <w:sz w:val="17"/>
                          </w:rPr>
                          <w:t>6</w:t>
                        </w:r>
                      </w:p>
                    </w:tc>
                    <w:tc>
                      <w:tcPr>
                        <w:tcW w:w="741" w:type="dxa"/>
                      </w:tcPr>
                      <w:p w:rsidR="00781C47" w:rsidRDefault="00781C47">
                        <w:pPr>
                          <w:pStyle w:val="TableParagraph"/>
                          <w:spacing w:before="7"/>
                          <w:ind w:left="222"/>
                          <w:rPr>
                            <w:sz w:val="17"/>
                          </w:rPr>
                        </w:pPr>
                        <w:r>
                          <w:rPr>
                            <w:w w:val="105"/>
                            <w:sz w:val="17"/>
                          </w:rPr>
                          <w:t>+4</w:t>
                        </w:r>
                      </w:p>
                    </w:tc>
                  </w:tr>
                  <w:tr w:rsidR="00781C47">
                    <w:trPr>
                      <w:trHeight w:val="437"/>
                    </w:trPr>
                    <w:tc>
                      <w:tcPr>
                        <w:tcW w:w="758" w:type="dxa"/>
                        <w:shd w:val="clear" w:color="auto" w:fill="EEECE1"/>
                      </w:tcPr>
                      <w:p w:rsidR="00781C47" w:rsidRDefault="00781C47">
                        <w:pPr>
                          <w:pStyle w:val="TableParagraph"/>
                          <w:ind w:left="135"/>
                          <w:rPr>
                            <w:sz w:val="17"/>
                          </w:rPr>
                        </w:pPr>
                        <w:r>
                          <w:rPr>
                            <w:w w:val="105"/>
                            <w:sz w:val="17"/>
                          </w:rPr>
                          <w:t>19th</w:t>
                        </w:r>
                      </w:p>
                    </w:tc>
                    <w:tc>
                      <w:tcPr>
                        <w:tcW w:w="743" w:type="dxa"/>
                        <w:shd w:val="clear" w:color="auto" w:fill="EEECE1"/>
                      </w:tcPr>
                      <w:p w:rsidR="00781C47" w:rsidRDefault="00781C47">
                        <w:pPr>
                          <w:pStyle w:val="TableParagraph"/>
                          <w:ind w:left="267" w:right="256"/>
                          <w:jc w:val="center"/>
                          <w:rPr>
                            <w:sz w:val="17"/>
                          </w:rPr>
                        </w:pPr>
                        <w:r>
                          <w:rPr>
                            <w:w w:val="105"/>
                            <w:sz w:val="17"/>
                          </w:rPr>
                          <w:t>+6</w:t>
                        </w:r>
                      </w:p>
                    </w:tc>
                    <w:tc>
                      <w:tcPr>
                        <w:tcW w:w="1414" w:type="dxa"/>
                        <w:shd w:val="clear" w:color="auto" w:fill="EEECE1"/>
                      </w:tcPr>
                      <w:p w:rsidR="00781C47" w:rsidRDefault="00781C47">
                        <w:pPr>
                          <w:pStyle w:val="TableParagraph"/>
                          <w:ind w:left="275"/>
                          <w:rPr>
                            <w:sz w:val="17"/>
                          </w:rPr>
                        </w:pPr>
                        <w:r>
                          <w:rPr>
                            <w:w w:val="105"/>
                            <w:sz w:val="17"/>
                          </w:rPr>
                          <w:t>Ability Score</w:t>
                        </w:r>
                      </w:p>
                      <w:p w:rsidR="00781C47" w:rsidRDefault="00781C47">
                        <w:pPr>
                          <w:pStyle w:val="TableParagraph"/>
                          <w:spacing w:before="13" w:line="190" w:lineRule="exact"/>
                          <w:ind w:left="275"/>
                          <w:rPr>
                            <w:sz w:val="17"/>
                          </w:rPr>
                        </w:pPr>
                        <w:r>
                          <w:rPr>
                            <w:w w:val="105"/>
                            <w:sz w:val="17"/>
                          </w:rPr>
                          <w:t>Improvement</w:t>
                        </w:r>
                      </w:p>
                    </w:tc>
                    <w:tc>
                      <w:tcPr>
                        <w:tcW w:w="1083" w:type="dxa"/>
                        <w:shd w:val="clear" w:color="auto" w:fill="EEECE1"/>
                      </w:tcPr>
                      <w:p w:rsidR="00781C47" w:rsidRDefault="00781C47">
                        <w:pPr>
                          <w:pStyle w:val="TableParagraph"/>
                          <w:ind w:right="83"/>
                          <w:jc w:val="center"/>
                          <w:rPr>
                            <w:sz w:val="17"/>
                          </w:rPr>
                        </w:pPr>
                        <w:r>
                          <w:rPr>
                            <w:w w:val="104"/>
                            <w:sz w:val="17"/>
                          </w:rPr>
                          <w:t>6</w:t>
                        </w:r>
                      </w:p>
                    </w:tc>
                    <w:tc>
                      <w:tcPr>
                        <w:tcW w:w="741" w:type="dxa"/>
                        <w:shd w:val="clear" w:color="auto" w:fill="EEECE1"/>
                      </w:tcPr>
                      <w:p w:rsidR="00781C47" w:rsidRDefault="00781C47">
                        <w:pPr>
                          <w:pStyle w:val="TableParagraph"/>
                          <w:ind w:left="222"/>
                          <w:rPr>
                            <w:sz w:val="17"/>
                          </w:rPr>
                        </w:pPr>
                        <w:r>
                          <w:rPr>
                            <w:w w:val="105"/>
                            <w:sz w:val="17"/>
                          </w:rPr>
                          <w:t>+4</w:t>
                        </w:r>
                      </w:p>
                    </w:tc>
                  </w:tr>
                  <w:tr w:rsidR="00781C47">
                    <w:trPr>
                      <w:trHeight w:val="436"/>
                    </w:trPr>
                    <w:tc>
                      <w:tcPr>
                        <w:tcW w:w="758" w:type="dxa"/>
                      </w:tcPr>
                      <w:p w:rsidR="00781C47" w:rsidRDefault="00781C47">
                        <w:pPr>
                          <w:pStyle w:val="TableParagraph"/>
                          <w:ind w:left="135"/>
                          <w:rPr>
                            <w:sz w:val="17"/>
                          </w:rPr>
                        </w:pPr>
                        <w:r>
                          <w:rPr>
                            <w:w w:val="105"/>
                            <w:sz w:val="17"/>
                          </w:rPr>
                          <w:t>20th</w:t>
                        </w:r>
                      </w:p>
                    </w:tc>
                    <w:tc>
                      <w:tcPr>
                        <w:tcW w:w="743" w:type="dxa"/>
                      </w:tcPr>
                      <w:p w:rsidR="00781C47" w:rsidRDefault="00781C47">
                        <w:pPr>
                          <w:pStyle w:val="TableParagraph"/>
                          <w:ind w:left="267" w:right="256"/>
                          <w:jc w:val="center"/>
                          <w:rPr>
                            <w:sz w:val="17"/>
                          </w:rPr>
                        </w:pPr>
                        <w:r>
                          <w:rPr>
                            <w:w w:val="105"/>
                            <w:sz w:val="17"/>
                          </w:rPr>
                          <w:t>+6</w:t>
                        </w:r>
                      </w:p>
                    </w:tc>
                    <w:tc>
                      <w:tcPr>
                        <w:tcW w:w="1414" w:type="dxa"/>
                      </w:tcPr>
                      <w:p w:rsidR="00781C47" w:rsidRDefault="00781C47">
                        <w:pPr>
                          <w:pStyle w:val="TableParagraph"/>
                          <w:ind w:left="275"/>
                          <w:rPr>
                            <w:sz w:val="17"/>
                          </w:rPr>
                        </w:pPr>
                        <w:r>
                          <w:rPr>
                            <w:w w:val="105"/>
                            <w:sz w:val="17"/>
                          </w:rPr>
                          <w:t>Primal</w:t>
                        </w:r>
                      </w:p>
                      <w:p w:rsidR="00781C47" w:rsidRDefault="00781C47">
                        <w:pPr>
                          <w:pStyle w:val="TableParagraph"/>
                          <w:spacing w:before="13" w:line="190" w:lineRule="exact"/>
                          <w:ind w:left="275"/>
                          <w:rPr>
                            <w:sz w:val="17"/>
                          </w:rPr>
                        </w:pPr>
                        <w:r>
                          <w:rPr>
                            <w:w w:val="105"/>
                            <w:sz w:val="17"/>
                          </w:rPr>
                          <w:t>Champion</w:t>
                        </w:r>
                      </w:p>
                    </w:tc>
                    <w:tc>
                      <w:tcPr>
                        <w:tcW w:w="1083" w:type="dxa"/>
                      </w:tcPr>
                      <w:p w:rsidR="00781C47" w:rsidRDefault="00781C47">
                        <w:pPr>
                          <w:pStyle w:val="TableParagraph"/>
                          <w:ind w:left="121" w:right="204"/>
                          <w:jc w:val="center"/>
                          <w:rPr>
                            <w:sz w:val="17"/>
                          </w:rPr>
                        </w:pPr>
                        <w:r>
                          <w:rPr>
                            <w:w w:val="105"/>
                            <w:sz w:val="17"/>
                          </w:rPr>
                          <w:t>Unlimited</w:t>
                        </w:r>
                      </w:p>
                    </w:tc>
                    <w:tc>
                      <w:tcPr>
                        <w:tcW w:w="741" w:type="dxa"/>
                      </w:tcPr>
                      <w:p w:rsidR="00781C47" w:rsidRDefault="00781C47">
                        <w:pPr>
                          <w:pStyle w:val="TableParagraph"/>
                          <w:ind w:left="222"/>
                          <w:rPr>
                            <w:sz w:val="17"/>
                          </w:rPr>
                        </w:pPr>
                        <w:r>
                          <w:rPr>
                            <w:w w:val="105"/>
                            <w:sz w:val="17"/>
                          </w:rPr>
                          <w:t>+4</w:t>
                        </w:r>
                      </w:p>
                    </w:tc>
                  </w:tr>
                </w:tbl>
                <w:p w:rsidR="00781C47" w:rsidRDefault="00781C47" w:rsidP="00781C47">
                  <w:pPr>
                    <w:pStyle w:val="Tekstpodstawowy"/>
                    <w:ind w:left="0"/>
                  </w:pPr>
                </w:p>
              </w:txbxContent>
            </v:textbox>
            <w10:wrap anchorx="page"/>
          </v:shape>
        </w:pict>
      </w:r>
      <w:r>
        <w:rPr>
          <w:rFonts w:ascii="Trebuchet MS"/>
          <w:b/>
          <w:color w:val="943634"/>
          <w:sz w:val="28"/>
        </w:rPr>
        <w:t>Rage</w:t>
      </w:r>
    </w:p>
    <w:p w:rsidR="00781C47" w:rsidRDefault="00781C47" w:rsidP="00781C47">
      <w:pPr>
        <w:pStyle w:val="Tekstpodstawowy"/>
        <w:spacing w:before="6"/>
        <w:ind w:left="0"/>
        <w:rPr>
          <w:rFonts w:ascii="Trebuchet MS"/>
          <w:b/>
          <w:sz w:val="2"/>
        </w:rPr>
      </w:pPr>
    </w:p>
    <w:p w:rsidR="00781C47" w:rsidRDefault="00781C47" w:rsidP="00781C47">
      <w:pPr>
        <w:pStyle w:val="Tekstpodstawowy"/>
        <w:spacing w:line="28" w:lineRule="exact"/>
        <w:ind w:left="313"/>
        <w:rPr>
          <w:rFonts w:ascii="Trebuchet MS"/>
          <w:sz w:val="2"/>
        </w:rPr>
      </w:pPr>
      <w:r w:rsidRPr="004524AB">
        <w:rPr>
          <w:rFonts w:ascii="Trebuchet MS"/>
          <w:sz w:val="2"/>
        </w:rPr>
      </w:r>
      <w:r>
        <w:rPr>
          <w:rFonts w:ascii="Trebuchet MS"/>
          <w:sz w:val="2"/>
        </w:rPr>
        <w:pict>
          <v:group id="_x0000_s1052" style="width:228.75pt;height:1.45pt;mso-position-horizontal-relative:char;mso-position-vertical-relative:line" coordsize="4575,29">
            <v:rect id="_x0000_s1053" style="position:absolute;width:4575;height:29" fillcolor="#c4bc96" stroked="f"/>
            <w10:wrap type="none"/>
            <w10:anchorlock/>
          </v:group>
        </w:pict>
      </w:r>
    </w:p>
    <w:p w:rsidR="00781C47" w:rsidRDefault="00781C47" w:rsidP="00781C47">
      <w:pPr>
        <w:pStyle w:val="Tekstpodstawowy"/>
        <w:spacing w:before="70" w:line="254" w:lineRule="auto"/>
        <w:ind w:left="342"/>
      </w:pPr>
      <w:r>
        <w:rPr>
          <w:w w:val="105"/>
        </w:rPr>
        <w:t>In battle, you fight with primal ferocity. On your turn, you can enter a rage as a bonus action.</w:t>
      </w:r>
    </w:p>
    <w:p w:rsidR="00781C47" w:rsidRDefault="00781C47" w:rsidP="00781C47">
      <w:pPr>
        <w:pStyle w:val="Tekstpodstawowy"/>
        <w:spacing w:line="254" w:lineRule="auto"/>
        <w:ind w:left="342" w:right="234" w:firstLine="187"/>
      </w:pPr>
      <w:r>
        <w:rPr>
          <w:w w:val="105"/>
        </w:rPr>
        <w:t>While raging, you gain the following benefits if you aren’t wearing heavy armor:</w:t>
      </w:r>
    </w:p>
    <w:p w:rsidR="00781C47" w:rsidRDefault="00781C47" w:rsidP="00781C47">
      <w:pPr>
        <w:pStyle w:val="Akapitzlist"/>
        <w:numPr>
          <w:ilvl w:val="1"/>
          <w:numId w:val="1"/>
        </w:numPr>
        <w:tabs>
          <w:tab w:val="left" w:pos="530"/>
        </w:tabs>
        <w:spacing w:before="120" w:line="247" w:lineRule="auto"/>
        <w:ind w:right="829"/>
        <w:rPr>
          <w:sz w:val="19"/>
        </w:rPr>
      </w:pPr>
      <w:r>
        <w:rPr>
          <w:w w:val="105"/>
          <w:sz w:val="19"/>
        </w:rPr>
        <w:t>You have advantage on Strength checks and Strength saving</w:t>
      </w:r>
      <w:r>
        <w:rPr>
          <w:spacing w:val="2"/>
          <w:w w:val="105"/>
          <w:sz w:val="19"/>
        </w:rPr>
        <w:t xml:space="preserve"> </w:t>
      </w:r>
      <w:r>
        <w:rPr>
          <w:w w:val="105"/>
          <w:sz w:val="19"/>
        </w:rPr>
        <w:t>throws.</w:t>
      </w:r>
    </w:p>
    <w:p w:rsidR="00781C47" w:rsidRDefault="00781C47" w:rsidP="00781C47">
      <w:pPr>
        <w:pStyle w:val="Akapitzlist"/>
        <w:numPr>
          <w:ilvl w:val="1"/>
          <w:numId w:val="1"/>
        </w:numPr>
        <w:tabs>
          <w:tab w:val="left" w:pos="530"/>
        </w:tabs>
        <w:spacing w:line="252" w:lineRule="auto"/>
        <w:ind w:right="323"/>
        <w:rPr>
          <w:sz w:val="19"/>
        </w:rPr>
      </w:pPr>
      <w:r>
        <w:rPr>
          <w:w w:val="105"/>
          <w:sz w:val="19"/>
        </w:rPr>
        <w:t>When you make a melee weapon attack using Strength, you gain a bonus to the damage roll that increases as you gain levels as a barbarian, as shown in the Rage Damage column of the Barbarian table.</w:t>
      </w:r>
    </w:p>
    <w:p w:rsidR="00781C47" w:rsidRDefault="00781C47" w:rsidP="00781C47">
      <w:pPr>
        <w:spacing w:line="252" w:lineRule="auto"/>
        <w:rPr>
          <w:sz w:val="19"/>
        </w:rPr>
        <w:sectPr w:rsidR="00781C47">
          <w:footerReference w:type="default" r:id="rId5"/>
          <w:pgSz w:w="12240" w:h="15840"/>
          <w:pgMar w:top="1360" w:right="920" w:bottom="840" w:left="920" w:header="0" w:footer="644" w:gutter="0"/>
          <w:cols w:num="2" w:space="708" w:equalWidth="0">
            <w:col w:w="4730" w:space="579"/>
            <w:col w:w="5091"/>
          </w:cols>
        </w:sectPr>
      </w:pPr>
    </w:p>
    <w:p w:rsidR="00781C47" w:rsidRDefault="00781C47" w:rsidP="00781C47">
      <w:pPr>
        <w:spacing w:before="111"/>
        <w:ind w:left="849"/>
        <w:rPr>
          <w:rFonts w:ascii="Carlito"/>
          <w:b/>
          <w:sz w:val="17"/>
        </w:rPr>
      </w:pPr>
      <w:r>
        <w:rPr>
          <w:rFonts w:ascii="Carlito"/>
          <w:b/>
          <w:w w:val="105"/>
          <w:sz w:val="17"/>
        </w:rPr>
        <w:lastRenderedPageBreak/>
        <w:t>Proficiency</w:t>
      </w:r>
    </w:p>
    <w:p w:rsidR="00781C47" w:rsidRDefault="00781C47" w:rsidP="00781C47">
      <w:pPr>
        <w:spacing w:before="111"/>
        <w:ind w:right="38"/>
        <w:jc w:val="right"/>
        <w:rPr>
          <w:rFonts w:ascii="Carlito"/>
          <w:b/>
          <w:sz w:val="17"/>
        </w:rPr>
      </w:pPr>
      <w:r>
        <w:br w:type="column"/>
      </w:r>
      <w:r>
        <w:rPr>
          <w:rFonts w:ascii="Carlito"/>
          <w:b/>
          <w:w w:val="105"/>
          <w:sz w:val="17"/>
        </w:rPr>
        <w:lastRenderedPageBreak/>
        <w:t>Rage</w:t>
      </w:r>
    </w:p>
    <w:p w:rsidR="00781C47" w:rsidRDefault="00781C47" w:rsidP="00781C47">
      <w:pPr>
        <w:pStyle w:val="Akapitzlist"/>
        <w:numPr>
          <w:ilvl w:val="2"/>
          <w:numId w:val="1"/>
        </w:numPr>
        <w:tabs>
          <w:tab w:val="left" w:pos="1066"/>
        </w:tabs>
        <w:spacing w:before="0" w:line="247" w:lineRule="auto"/>
        <w:ind w:right="344"/>
        <w:jc w:val="both"/>
        <w:rPr>
          <w:sz w:val="19"/>
        </w:rPr>
      </w:pPr>
      <w:r>
        <w:rPr>
          <w:spacing w:val="1"/>
          <w:w w:val="103"/>
          <w:sz w:val="19"/>
        </w:rPr>
        <w:br w:type="column"/>
      </w:r>
      <w:r>
        <w:rPr>
          <w:w w:val="105"/>
          <w:sz w:val="19"/>
        </w:rPr>
        <w:lastRenderedPageBreak/>
        <w:t>You have resistance to bludgeoning, piercing, and slashing damage.</w:t>
      </w:r>
    </w:p>
    <w:p w:rsidR="00781C47" w:rsidRDefault="00781C47" w:rsidP="00781C47">
      <w:pPr>
        <w:pStyle w:val="Tekstpodstawowy"/>
        <w:spacing w:before="65" w:line="254" w:lineRule="auto"/>
        <w:ind w:left="878" w:right="444"/>
        <w:jc w:val="both"/>
      </w:pPr>
      <w:r w:rsidRPr="004524AB">
        <w:pict>
          <v:shape id="_x0000_s1054" type="#_x0000_t202" style="position:absolute;left:0;text-align:left;margin-left:52.3pt;margin-top:-7.2pt;width:236.65pt;height:230.7pt;z-index:251658240;mso-position-horizontal-relative:page" filled="f" stroked="f">
            <v:textbox inset="0,0,0,0">
              <w:txbxContent>
                <w:tbl>
                  <w:tblPr>
                    <w:tblStyle w:val="TableNormal"/>
                    <w:tblW w:w="0" w:type="auto"/>
                    <w:tblInd w:w="7" w:type="dxa"/>
                    <w:tblLayout w:type="fixed"/>
                    <w:tblLook w:val="01E0"/>
                  </w:tblPr>
                  <w:tblGrid>
                    <w:gridCol w:w="698"/>
                    <w:gridCol w:w="873"/>
                    <w:gridCol w:w="1413"/>
                    <w:gridCol w:w="830"/>
                    <w:gridCol w:w="916"/>
                  </w:tblGrid>
                  <w:tr w:rsidR="00781C47">
                    <w:trPr>
                      <w:trHeight w:val="220"/>
                    </w:trPr>
                    <w:tc>
                      <w:tcPr>
                        <w:tcW w:w="698" w:type="dxa"/>
                      </w:tcPr>
                      <w:p w:rsidR="00781C47" w:rsidRDefault="00781C47">
                        <w:pPr>
                          <w:pStyle w:val="TableParagraph"/>
                          <w:spacing w:before="7" w:line="195" w:lineRule="exact"/>
                          <w:ind w:left="88" w:right="186"/>
                          <w:jc w:val="center"/>
                          <w:rPr>
                            <w:b/>
                            <w:sz w:val="17"/>
                          </w:rPr>
                        </w:pPr>
                        <w:r>
                          <w:rPr>
                            <w:b/>
                            <w:w w:val="105"/>
                            <w:sz w:val="17"/>
                          </w:rPr>
                          <w:t>Level</w:t>
                        </w:r>
                      </w:p>
                    </w:tc>
                    <w:tc>
                      <w:tcPr>
                        <w:tcW w:w="873" w:type="dxa"/>
                      </w:tcPr>
                      <w:p w:rsidR="00781C47" w:rsidRDefault="00781C47">
                        <w:pPr>
                          <w:pStyle w:val="TableParagraph"/>
                          <w:spacing w:before="7" w:line="195" w:lineRule="exact"/>
                          <w:ind w:left="188" w:right="186"/>
                          <w:jc w:val="center"/>
                          <w:rPr>
                            <w:b/>
                            <w:sz w:val="17"/>
                          </w:rPr>
                        </w:pPr>
                        <w:r>
                          <w:rPr>
                            <w:b/>
                            <w:w w:val="105"/>
                            <w:sz w:val="17"/>
                          </w:rPr>
                          <w:t>Bonus</w:t>
                        </w:r>
                      </w:p>
                    </w:tc>
                    <w:tc>
                      <w:tcPr>
                        <w:tcW w:w="1413" w:type="dxa"/>
                      </w:tcPr>
                      <w:p w:rsidR="00781C47" w:rsidRDefault="00781C47">
                        <w:pPr>
                          <w:pStyle w:val="TableParagraph"/>
                          <w:spacing w:before="7" w:line="195" w:lineRule="exact"/>
                          <w:ind w:left="205"/>
                          <w:rPr>
                            <w:b/>
                            <w:sz w:val="17"/>
                          </w:rPr>
                        </w:pPr>
                        <w:r>
                          <w:rPr>
                            <w:b/>
                            <w:w w:val="105"/>
                            <w:sz w:val="17"/>
                          </w:rPr>
                          <w:t>Features</w:t>
                        </w:r>
                      </w:p>
                    </w:tc>
                    <w:tc>
                      <w:tcPr>
                        <w:tcW w:w="830" w:type="dxa"/>
                      </w:tcPr>
                      <w:p w:rsidR="00781C47" w:rsidRDefault="00781C47">
                        <w:pPr>
                          <w:pStyle w:val="TableParagraph"/>
                          <w:spacing w:before="7" w:line="195" w:lineRule="exact"/>
                          <w:ind w:left="192" w:right="162"/>
                          <w:jc w:val="center"/>
                          <w:rPr>
                            <w:b/>
                            <w:sz w:val="17"/>
                          </w:rPr>
                        </w:pPr>
                        <w:r>
                          <w:rPr>
                            <w:b/>
                            <w:w w:val="105"/>
                            <w:sz w:val="17"/>
                          </w:rPr>
                          <w:t>Rages</w:t>
                        </w:r>
                      </w:p>
                    </w:tc>
                    <w:tc>
                      <w:tcPr>
                        <w:tcW w:w="916" w:type="dxa"/>
                      </w:tcPr>
                      <w:p w:rsidR="00781C47" w:rsidRDefault="00781C47">
                        <w:pPr>
                          <w:pStyle w:val="TableParagraph"/>
                          <w:spacing w:before="7" w:line="195" w:lineRule="exact"/>
                          <w:ind w:left="166" w:right="100"/>
                          <w:jc w:val="center"/>
                          <w:rPr>
                            <w:b/>
                            <w:sz w:val="17"/>
                          </w:rPr>
                        </w:pPr>
                        <w:r>
                          <w:rPr>
                            <w:b/>
                            <w:w w:val="105"/>
                            <w:sz w:val="17"/>
                          </w:rPr>
                          <w:t>Damage</w:t>
                        </w:r>
                      </w:p>
                    </w:tc>
                  </w:tr>
                  <w:tr w:rsidR="00781C47">
                    <w:trPr>
                      <w:trHeight w:val="657"/>
                    </w:trPr>
                    <w:tc>
                      <w:tcPr>
                        <w:tcW w:w="698" w:type="dxa"/>
                        <w:shd w:val="clear" w:color="auto" w:fill="EEECE1"/>
                      </w:tcPr>
                      <w:p w:rsidR="00781C47" w:rsidRDefault="00781C47">
                        <w:pPr>
                          <w:pStyle w:val="TableParagraph"/>
                          <w:ind w:left="88" w:right="186"/>
                          <w:jc w:val="center"/>
                          <w:rPr>
                            <w:sz w:val="17"/>
                          </w:rPr>
                        </w:pPr>
                        <w:r>
                          <w:rPr>
                            <w:w w:val="105"/>
                            <w:sz w:val="17"/>
                          </w:rPr>
                          <w:t>1st</w:t>
                        </w:r>
                      </w:p>
                    </w:tc>
                    <w:tc>
                      <w:tcPr>
                        <w:tcW w:w="873" w:type="dxa"/>
                        <w:shd w:val="clear" w:color="auto" w:fill="EEECE1"/>
                      </w:tcPr>
                      <w:p w:rsidR="00781C47" w:rsidRDefault="00781C47">
                        <w:pPr>
                          <w:pStyle w:val="TableParagraph"/>
                          <w:ind w:left="187" w:right="186"/>
                          <w:jc w:val="center"/>
                          <w:rPr>
                            <w:sz w:val="17"/>
                          </w:rPr>
                        </w:pPr>
                        <w:r>
                          <w:rPr>
                            <w:w w:val="105"/>
                            <w:sz w:val="17"/>
                          </w:rPr>
                          <w:t>+2</w:t>
                        </w:r>
                      </w:p>
                    </w:tc>
                    <w:tc>
                      <w:tcPr>
                        <w:tcW w:w="1413" w:type="dxa"/>
                        <w:shd w:val="clear" w:color="auto" w:fill="EEECE1"/>
                      </w:tcPr>
                      <w:p w:rsidR="00781C47" w:rsidRDefault="00781C47">
                        <w:pPr>
                          <w:pStyle w:val="TableParagraph"/>
                          <w:ind w:left="205"/>
                          <w:rPr>
                            <w:sz w:val="17"/>
                          </w:rPr>
                        </w:pPr>
                        <w:r>
                          <w:rPr>
                            <w:w w:val="105"/>
                            <w:sz w:val="17"/>
                          </w:rPr>
                          <w:t>Rage,</w:t>
                        </w:r>
                      </w:p>
                      <w:p w:rsidR="00781C47" w:rsidRDefault="00781C47">
                        <w:pPr>
                          <w:pStyle w:val="TableParagraph"/>
                          <w:spacing w:before="11" w:line="210" w:lineRule="atLeast"/>
                          <w:ind w:left="205" w:right="350"/>
                          <w:rPr>
                            <w:sz w:val="17"/>
                          </w:rPr>
                        </w:pPr>
                        <w:r>
                          <w:rPr>
                            <w:w w:val="105"/>
                            <w:sz w:val="17"/>
                          </w:rPr>
                          <w:t>Unarmored Defense</w:t>
                        </w:r>
                      </w:p>
                    </w:tc>
                    <w:tc>
                      <w:tcPr>
                        <w:tcW w:w="830" w:type="dxa"/>
                        <w:shd w:val="clear" w:color="auto" w:fill="EEECE1"/>
                      </w:tcPr>
                      <w:p w:rsidR="00781C47" w:rsidRDefault="00781C47">
                        <w:pPr>
                          <w:pStyle w:val="TableParagraph"/>
                          <w:ind w:left="29"/>
                          <w:jc w:val="center"/>
                          <w:rPr>
                            <w:sz w:val="17"/>
                          </w:rPr>
                        </w:pPr>
                        <w:r>
                          <w:rPr>
                            <w:w w:val="104"/>
                            <w:sz w:val="17"/>
                          </w:rPr>
                          <w:t>2</w:t>
                        </w:r>
                      </w:p>
                    </w:tc>
                    <w:tc>
                      <w:tcPr>
                        <w:tcW w:w="916" w:type="dxa"/>
                        <w:shd w:val="clear" w:color="auto" w:fill="EEECE1"/>
                      </w:tcPr>
                      <w:p w:rsidR="00781C47" w:rsidRDefault="00781C47">
                        <w:pPr>
                          <w:pStyle w:val="TableParagraph"/>
                          <w:ind w:left="166" w:right="99"/>
                          <w:jc w:val="center"/>
                          <w:rPr>
                            <w:sz w:val="17"/>
                          </w:rPr>
                        </w:pPr>
                        <w:r>
                          <w:rPr>
                            <w:w w:val="105"/>
                            <w:sz w:val="17"/>
                          </w:rPr>
                          <w:t>+2</w:t>
                        </w:r>
                      </w:p>
                    </w:tc>
                  </w:tr>
                  <w:tr w:rsidR="00781C47">
                    <w:trPr>
                      <w:trHeight w:val="662"/>
                    </w:trPr>
                    <w:tc>
                      <w:tcPr>
                        <w:tcW w:w="698" w:type="dxa"/>
                      </w:tcPr>
                      <w:p w:rsidR="00781C47" w:rsidRDefault="00781C47">
                        <w:pPr>
                          <w:pStyle w:val="TableParagraph"/>
                          <w:ind w:left="88" w:right="186"/>
                          <w:jc w:val="center"/>
                          <w:rPr>
                            <w:sz w:val="17"/>
                          </w:rPr>
                        </w:pPr>
                        <w:r>
                          <w:rPr>
                            <w:w w:val="105"/>
                            <w:sz w:val="17"/>
                          </w:rPr>
                          <w:t>2nd</w:t>
                        </w:r>
                      </w:p>
                    </w:tc>
                    <w:tc>
                      <w:tcPr>
                        <w:tcW w:w="873" w:type="dxa"/>
                      </w:tcPr>
                      <w:p w:rsidR="00781C47" w:rsidRDefault="00781C47">
                        <w:pPr>
                          <w:pStyle w:val="TableParagraph"/>
                          <w:ind w:left="187" w:right="186"/>
                          <w:jc w:val="center"/>
                          <w:rPr>
                            <w:sz w:val="17"/>
                          </w:rPr>
                        </w:pPr>
                        <w:r>
                          <w:rPr>
                            <w:w w:val="105"/>
                            <w:sz w:val="17"/>
                          </w:rPr>
                          <w:t>+2</w:t>
                        </w:r>
                      </w:p>
                    </w:tc>
                    <w:tc>
                      <w:tcPr>
                        <w:tcW w:w="1413" w:type="dxa"/>
                      </w:tcPr>
                      <w:p w:rsidR="00781C47" w:rsidRDefault="00781C47">
                        <w:pPr>
                          <w:pStyle w:val="TableParagraph"/>
                          <w:spacing w:line="254" w:lineRule="auto"/>
                          <w:ind w:left="205" w:right="576"/>
                          <w:rPr>
                            <w:sz w:val="17"/>
                          </w:rPr>
                        </w:pPr>
                        <w:r>
                          <w:rPr>
                            <w:w w:val="105"/>
                            <w:sz w:val="17"/>
                          </w:rPr>
                          <w:t>Reckless Attack,</w:t>
                        </w:r>
                      </w:p>
                      <w:p w:rsidR="00781C47" w:rsidRDefault="00781C47">
                        <w:pPr>
                          <w:pStyle w:val="TableParagraph"/>
                          <w:spacing w:before="1" w:line="195" w:lineRule="exact"/>
                          <w:ind w:left="205"/>
                          <w:rPr>
                            <w:sz w:val="17"/>
                          </w:rPr>
                        </w:pPr>
                        <w:r>
                          <w:rPr>
                            <w:w w:val="105"/>
                            <w:sz w:val="17"/>
                          </w:rPr>
                          <w:t>Danger Sense</w:t>
                        </w:r>
                      </w:p>
                    </w:tc>
                    <w:tc>
                      <w:tcPr>
                        <w:tcW w:w="830" w:type="dxa"/>
                      </w:tcPr>
                      <w:p w:rsidR="00781C47" w:rsidRDefault="00781C47">
                        <w:pPr>
                          <w:pStyle w:val="TableParagraph"/>
                          <w:ind w:left="29"/>
                          <w:jc w:val="center"/>
                          <w:rPr>
                            <w:sz w:val="17"/>
                          </w:rPr>
                        </w:pPr>
                        <w:r>
                          <w:rPr>
                            <w:w w:val="104"/>
                            <w:sz w:val="17"/>
                          </w:rPr>
                          <w:t>2</w:t>
                        </w:r>
                      </w:p>
                    </w:tc>
                    <w:tc>
                      <w:tcPr>
                        <w:tcW w:w="916" w:type="dxa"/>
                      </w:tcPr>
                      <w:p w:rsidR="00781C47" w:rsidRDefault="00781C47">
                        <w:pPr>
                          <w:pStyle w:val="TableParagraph"/>
                          <w:ind w:left="166" w:right="99"/>
                          <w:jc w:val="center"/>
                          <w:rPr>
                            <w:sz w:val="17"/>
                          </w:rPr>
                        </w:pPr>
                        <w:r>
                          <w:rPr>
                            <w:w w:val="105"/>
                            <w:sz w:val="17"/>
                          </w:rPr>
                          <w:t>+2</w:t>
                        </w:r>
                      </w:p>
                    </w:tc>
                  </w:tr>
                  <w:tr w:rsidR="00781C47">
                    <w:trPr>
                      <w:trHeight w:val="216"/>
                    </w:trPr>
                    <w:tc>
                      <w:tcPr>
                        <w:tcW w:w="698" w:type="dxa"/>
                        <w:shd w:val="clear" w:color="auto" w:fill="EEECE1"/>
                      </w:tcPr>
                      <w:p w:rsidR="00781C47" w:rsidRDefault="00781C47">
                        <w:pPr>
                          <w:pStyle w:val="TableParagraph"/>
                          <w:spacing w:line="190" w:lineRule="exact"/>
                          <w:ind w:left="87" w:right="186"/>
                          <w:jc w:val="center"/>
                          <w:rPr>
                            <w:sz w:val="17"/>
                          </w:rPr>
                        </w:pPr>
                        <w:r>
                          <w:rPr>
                            <w:w w:val="105"/>
                            <w:sz w:val="17"/>
                          </w:rPr>
                          <w:t>3rd</w:t>
                        </w:r>
                      </w:p>
                    </w:tc>
                    <w:tc>
                      <w:tcPr>
                        <w:tcW w:w="873" w:type="dxa"/>
                        <w:shd w:val="clear" w:color="auto" w:fill="EEECE1"/>
                      </w:tcPr>
                      <w:p w:rsidR="00781C47" w:rsidRDefault="00781C47">
                        <w:pPr>
                          <w:pStyle w:val="TableParagraph"/>
                          <w:spacing w:line="190" w:lineRule="exact"/>
                          <w:ind w:left="187" w:right="186"/>
                          <w:jc w:val="center"/>
                          <w:rPr>
                            <w:sz w:val="17"/>
                          </w:rPr>
                        </w:pPr>
                        <w:r>
                          <w:rPr>
                            <w:w w:val="105"/>
                            <w:sz w:val="17"/>
                          </w:rPr>
                          <w:t>+2</w:t>
                        </w:r>
                      </w:p>
                    </w:tc>
                    <w:tc>
                      <w:tcPr>
                        <w:tcW w:w="1413" w:type="dxa"/>
                        <w:shd w:val="clear" w:color="auto" w:fill="EEECE1"/>
                      </w:tcPr>
                      <w:p w:rsidR="00781C47" w:rsidRDefault="00781C47">
                        <w:pPr>
                          <w:pStyle w:val="TableParagraph"/>
                          <w:spacing w:line="190" w:lineRule="exact"/>
                          <w:ind w:left="205"/>
                          <w:rPr>
                            <w:sz w:val="17"/>
                          </w:rPr>
                        </w:pPr>
                        <w:r>
                          <w:rPr>
                            <w:w w:val="105"/>
                            <w:sz w:val="17"/>
                          </w:rPr>
                          <w:t>Primal Path</w:t>
                        </w:r>
                      </w:p>
                    </w:tc>
                    <w:tc>
                      <w:tcPr>
                        <w:tcW w:w="830" w:type="dxa"/>
                        <w:shd w:val="clear" w:color="auto" w:fill="EEECE1"/>
                      </w:tcPr>
                      <w:p w:rsidR="00781C47" w:rsidRDefault="00781C47">
                        <w:pPr>
                          <w:pStyle w:val="TableParagraph"/>
                          <w:spacing w:line="190" w:lineRule="exact"/>
                          <w:ind w:left="29"/>
                          <w:jc w:val="center"/>
                          <w:rPr>
                            <w:sz w:val="17"/>
                          </w:rPr>
                        </w:pPr>
                        <w:r>
                          <w:rPr>
                            <w:w w:val="104"/>
                            <w:sz w:val="17"/>
                          </w:rPr>
                          <w:t>3</w:t>
                        </w:r>
                      </w:p>
                    </w:tc>
                    <w:tc>
                      <w:tcPr>
                        <w:tcW w:w="916" w:type="dxa"/>
                        <w:shd w:val="clear" w:color="auto" w:fill="EEECE1"/>
                      </w:tcPr>
                      <w:p w:rsidR="00781C47" w:rsidRDefault="00781C47">
                        <w:pPr>
                          <w:pStyle w:val="TableParagraph"/>
                          <w:spacing w:line="190" w:lineRule="exact"/>
                          <w:ind w:left="166" w:right="99"/>
                          <w:jc w:val="center"/>
                          <w:rPr>
                            <w:sz w:val="17"/>
                          </w:rPr>
                        </w:pPr>
                        <w:r>
                          <w:rPr>
                            <w:w w:val="105"/>
                            <w:sz w:val="17"/>
                          </w:rPr>
                          <w:t>+2</w:t>
                        </w:r>
                      </w:p>
                    </w:tc>
                  </w:tr>
                  <w:tr w:rsidR="00781C47">
                    <w:trPr>
                      <w:trHeight w:val="440"/>
                    </w:trPr>
                    <w:tc>
                      <w:tcPr>
                        <w:tcW w:w="698" w:type="dxa"/>
                      </w:tcPr>
                      <w:p w:rsidR="00781C47" w:rsidRDefault="00781C47">
                        <w:pPr>
                          <w:pStyle w:val="TableParagraph"/>
                          <w:ind w:left="86" w:right="186"/>
                          <w:jc w:val="center"/>
                          <w:rPr>
                            <w:sz w:val="17"/>
                          </w:rPr>
                        </w:pPr>
                        <w:r>
                          <w:rPr>
                            <w:w w:val="105"/>
                            <w:sz w:val="17"/>
                          </w:rPr>
                          <w:t>4th</w:t>
                        </w:r>
                      </w:p>
                    </w:tc>
                    <w:tc>
                      <w:tcPr>
                        <w:tcW w:w="873" w:type="dxa"/>
                      </w:tcPr>
                      <w:p w:rsidR="00781C47" w:rsidRDefault="00781C47">
                        <w:pPr>
                          <w:pStyle w:val="TableParagraph"/>
                          <w:ind w:left="187" w:right="186"/>
                          <w:jc w:val="center"/>
                          <w:rPr>
                            <w:sz w:val="17"/>
                          </w:rPr>
                        </w:pPr>
                        <w:r>
                          <w:rPr>
                            <w:w w:val="105"/>
                            <w:sz w:val="17"/>
                          </w:rPr>
                          <w:t>+2</w:t>
                        </w:r>
                      </w:p>
                    </w:tc>
                    <w:tc>
                      <w:tcPr>
                        <w:tcW w:w="1413" w:type="dxa"/>
                      </w:tcPr>
                      <w:p w:rsidR="00781C47" w:rsidRDefault="00781C47">
                        <w:pPr>
                          <w:pStyle w:val="TableParagraph"/>
                          <w:ind w:left="205"/>
                          <w:rPr>
                            <w:sz w:val="17"/>
                          </w:rPr>
                        </w:pPr>
                        <w:r>
                          <w:rPr>
                            <w:w w:val="105"/>
                            <w:sz w:val="17"/>
                          </w:rPr>
                          <w:t>Ability Score</w:t>
                        </w:r>
                      </w:p>
                      <w:p w:rsidR="00781C47" w:rsidRDefault="00781C47">
                        <w:pPr>
                          <w:pStyle w:val="TableParagraph"/>
                          <w:spacing w:before="13" w:line="195" w:lineRule="exact"/>
                          <w:ind w:left="205"/>
                          <w:rPr>
                            <w:sz w:val="17"/>
                          </w:rPr>
                        </w:pPr>
                        <w:r>
                          <w:rPr>
                            <w:w w:val="105"/>
                            <w:sz w:val="17"/>
                          </w:rPr>
                          <w:t>Improvement</w:t>
                        </w:r>
                      </w:p>
                    </w:tc>
                    <w:tc>
                      <w:tcPr>
                        <w:tcW w:w="830" w:type="dxa"/>
                      </w:tcPr>
                      <w:p w:rsidR="00781C47" w:rsidRDefault="00781C47">
                        <w:pPr>
                          <w:pStyle w:val="TableParagraph"/>
                          <w:ind w:left="29"/>
                          <w:jc w:val="center"/>
                          <w:rPr>
                            <w:sz w:val="17"/>
                          </w:rPr>
                        </w:pPr>
                        <w:r>
                          <w:rPr>
                            <w:w w:val="104"/>
                            <w:sz w:val="17"/>
                          </w:rPr>
                          <w:t>3</w:t>
                        </w:r>
                      </w:p>
                    </w:tc>
                    <w:tc>
                      <w:tcPr>
                        <w:tcW w:w="916" w:type="dxa"/>
                      </w:tcPr>
                      <w:p w:rsidR="00781C47" w:rsidRDefault="00781C47">
                        <w:pPr>
                          <w:pStyle w:val="TableParagraph"/>
                          <w:ind w:left="166" w:right="99"/>
                          <w:jc w:val="center"/>
                          <w:rPr>
                            <w:sz w:val="17"/>
                          </w:rPr>
                        </w:pPr>
                        <w:r>
                          <w:rPr>
                            <w:w w:val="105"/>
                            <w:sz w:val="17"/>
                          </w:rPr>
                          <w:t>+2</w:t>
                        </w:r>
                      </w:p>
                    </w:tc>
                  </w:tr>
                  <w:tr w:rsidR="00781C47">
                    <w:trPr>
                      <w:trHeight w:val="657"/>
                    </w:trPr>
                    <w:tc>
                      <w:tcPr>
                        <w:tcW w:w="698" w:type="dxa"/>
                        <w:shd w:val="clear" w:color="auto" w:fill="EEECE1"/>
                      </w:tcPr>
                      <w:p w:rsidR="00781C47" w:rsidRDefault="00781C47">
                        <w:pPr>
                          <w:pStyle w:val="TableParagraph"/>
                          <w:ind w:left="86" w:right="186"/>
                          <w:jc w:val="center"/>
                          <w:rPr>
                            <w:sz w:val="17"/>
                          </w:rPr>
                        </w:pPr>
                        <w:r>
                          <w:rPr>
                            <w:w w:val="105"/>
                            <w:sz w:val="17"/>
                          </w:rPr>
                          <w:t>5th</w:t>
                        </w:r>
                      </w:p>
                    </w:tc>
                    <w:tc>
                      <w:tcPr>
                        <w:tcW w:w="873" w:type="dxa"/>
                        <w:shd w:val="clear" w:color="auto" w:fill="EEECE1"/>
                      </w:tcPr>
                      <w:p w:rsidR="00781C47" w:rsidRDefault="00781C47">
                        <w:pPr>
                          <w:pStyle w:val="TableParagraph"/>
                          <w:ind w:left="187" w:right="186"/>
                          <w:jc w:val="center"/>
                          <w:rPr>
                            <w:sz w:val="17"/>
                          </w:rPr>
                        </w:pPr>
                        <w:r>
                          <w:rPr>
                            <w:w w:val="105"/>
                            <w:sz w:val="17"/>
                          </w:rPr>
                          <w:t>+3</w:t>
                        </w:r>
                      </w:p>
                    </w:tc>
                    <w:tc>
                      <w:tcPr>
                        <w:tcW w:w="1413" w:type="dxa"/>
                        <w:shd w:val="clear" w:color="auto" w:fill="EEECE1"/>
                      </w:tcPr>
                      <w:p w:rsidR="00781C47" w:rsidRDefault="00781C47">
                        <w:pPr>
                          <w:pStyle w:val="TableParagraph"/>
                          <w:ind w:left="205"/>
                          <w:rPr>
                            <w:sz w:val="17"/>
                          </w:rPr>
                        </w:pPr>
                        <w:r>
                          <w:rPr>
                            <w:w w:val="105"/>
                            <w:sz w:val="17"/>
                          </w:rPr>
                          <w:t>Extra Attack,</w:t>
                        </w:r>
                      </w:p>
                      <w:p w:rsidR="00781C47" w:rsidRDefault="00781C47">
                        <w:pPr>
                          <w:pStyle w:val="TableParagraph"/>
                          <w:spacing w:before="11" w:line="210" w:lineRule="atLeast"/>
                          <w:ind w:left="205" w:right="386"/>
                          <w:rPr>
                            <w:sz w:val="17"/>
                          </w:rPr>
                        </w:pPr>
                        <w:r>
                          <w:rPr>
                            <w:w w:val="105"/>
                            <w:sz w:val="17"/>
                          </w:rPr>
                          <w:t>Fast Movement</w:t>
                        </w:r>
                      </w:p>
                    </w:tc>
                    <w:tc>
                      <w:tcPr>
                        <w:tcW w:w="830" w:type="dxa"/>
                        <w:shd w:val="clear" w:color="auto" w:fill="EEECE1"/>
                      </w:tcPr>
                      <w:p w:rsidR="00781C47" w:rsidRDefault="00781C47">
                        <w:pPr>
                          <w:pStyle w:val="TableParagraph"/>
                          <w:ind w:left="29"/>
                          <w:jc w:val="center"/>
                          <w:rPr>
                            <w:sz w:val="17"/>
                          </w:rPr>
                        </w:pPr>
                        <w:r>
                          <w:rPr>
                            <w:w w:val="104"/>
                            <w:sz w:val="17"/>
                          </w:rPr>
                          <w:t>3</w:t>
                        </w:r>
                      </w:p>
                    </w:tc>
                    <w:tc>
                      <w:tcPr>
                        <w:tcW w:w="916" w:type="dxa"/>
                        <w:shd w:val="clear" w:color="auto" w:fill="EEECE1"/>
                      </w:tcPr>
                      <w:p w:rsidR="00781C47" w:rsidRDefault="00781C47">
                        <w:pPr>
                          <w:pStyle w:val="TableParagraph"/>
                          <w:ind w:left="166" w:right="99"/>
                          <w:jc w:val="center"/>
                          <w:rPr>
                            <w:sz w:val="17"/>
                          </w:rPr>
                        </w:pPr>
                        <w:r>
                          <w:rPr>
                            <w:w w:val="105"/>
                            <w:sz w:val="17"/>
                          </w:rPr>
                          <w:t>+2</w:t>
                        </w:r>
                      </w:p>
                    </w:tc>
                  </w:tr>
                  <w:tr w:rsidR="00781C47">
                    <w:trPr>
                      <w:trHeight w:val="220"/>
                    </w:trPr>
                    <w:tc>
                      <w:tcPr>
                        <w:tcW w:w="698" w:type="dxa"/>
                      </w:tcPr>
                      <w:p w:rsidR="00781C47" w:rsidRDefault="00781C47">
                        <w:pPr>
                          <w:pStyle w:val="TableParagraph"/>
                          <w:spacing w:line="195" w:lineRule="exact"/>
                          <w:ind w:left="86" w:right="186"/>
                          <w:jc w:val="center"/>
                          <w:rPr>
                            <w:sz w:val="17"/>
                          </w:rPr>
                        </w:pPr>
                        <w:r>
                          <w:rPr>
                            <w:w w:val="105"/>
                            <w:sz w:val="17"/>
                          </w:rPr>
                          <w:t>6th</w:t>
                        </w:r>
                      </w:p>
                    </w:tc>
                    <w:tc>
                      <w:tcPr>
                        <w:tcW w:w="873" w:type="dxa"/>
                      </w:tcPr>
                      <w:p w:rsidR="00781C47" w:rsidRDefault="00781C47">
                        <w:pPr>
                          <w:pStyle w:val="TableParagraph"/>
                          <w:spacing w:line="195" w:lineRule="exact"/>
                          <w:ind w:left="187" w:right="186"/>
                          <w:jc w:val="center"/>
                          <w:rPr>
                            <w:sz w:val="17"/>
                          </w:rPr>
                        </w:pPr>
                        <w:r>
                          <w:rPr>
                            <w:w w:val="105"/>
                            <w:sz w:val="17"/>
                          </w:rPr>
                          <w:t>+3</w:t>
                        </w:r>
                      </w:p>
                    </w:tc>
                    <w:tc>
                      <w:tcPr>
                        <w:tcW w:w="1413" w:type="dxa"/>
                      </w:tcPr>
                      <w:p w:rsidR="00781C47" w:rsidRDefault="00781C47">
                        <w:pPr>
                          <w:pStyle w:val="TableParagraph"/>
                          <w:spacing w:line="195" w:lineRule="exact"/>
                          <w:ind w:left="205"/>
                          <w:rPr>
                            <w:sz w:val="17"/>
                          </w:rPr>
                        </w:pPr>
                        <w:r>
                          <w:rPr>
                            <w:w w:val="105"/>
                            <w:sz w:val="17"/>
                          </w:rPr>
                          <w:t>Path feature</w:t>
                        </w:r>
                      </w:p>
                    </w:tc>
                    <w:tc>
                      <w:tcPr>
                        <w:tcW w:w="830" w:type="dxa"/>
                      </w:tcPr>
                      <w:p w:rsidR="00781C47" w:rsidRDefault="00781C47">
                        <w:pPr>
                          <w:pStyle w:val="TableParagraph"/>
                          <w:spacing w:line="195" w:lineRule="exact"/>
                          <w:ind w:left="29"/>
                          <w:jc w:val="center"/>
                          <w:rPr>
                            <w:sz w:val="17"/>
                          </w:rPr>
                        </w:pPr>
                        <w:r>
                          <w:rPr>
                            <w:w w:val="104"/>
                            <w:sz w:val="17"/>
                          </w:rPr>
                          <w:t>4</w:t>
                        </w:r>
                      </w:p>
                    </w:tc>
                    <w:tc>
                      <w:tcPr>
                        <w:tcW w:w="916" w:type="dxa"/>
                      </w:tcPr>
                      <w:p w:rsidR="00781C47" w:rsidRDefault="00781C47">
                        <w:pPr>
                          <w:pStyle w:val="TableParagraph"/>
                          <w:spacing w:line="195" w:lineRule="exact"/>
                          <w:ind w:left="166" w:right="99"/>
                          <w:jc w:val="center"/>
                          <w:rPr>
                            <w:sz w:val="17"/>
                          </w:rPr>
                        </w:pPr>
                        <w:r>
                          <w:rPr>
                            <w:w w:val="105"/>
                            <w:sz w:val="17"/>
                          </w:rPr>
                          <w:t>+2</w:t>
                        </w:r>
                      </w:p>
                    </w:tc>
                  </w:tr>
                  <w:tr w:rsidR="00781C47">
                    <w:trPr>
                      <w:trHeight w:val="220"/>
                    </w:trPr>
                    <w:tc>
                      <w:tcPr>
                        <w:tcW w:w="698" w:type="dxa"/>
                        <w:shd w:val="clear" w:color="auto" w:fill="EEECE1"/>
                      </w:tcPr>
                      <w:p w:rsidR="00781C47" w:rsidRDefault="00781C47">
                        <w:pPr>
                          <w:pStyle w:val="TableParagraph"/>
                          <w:spacing w:line="195" w:lineRule="exact"/>
                          <w:ind w:left="86" w:right="186"/>
                          <w:jc w:val="center"/>
                          <w:rPr>
                            <w:sz w:val="17"/>
                          </w:rPr>
                        </w:pPr>
                        <w:r>
                          <w:rPr>
                            <w:w w:val="105"/>
                            <w:sz w:val="17"/>
                          </w:rPr>
                          <w:t>7th</w:t>
                        </w:r>
                      </w:p>
                    </w:tc>
                    <w:tc>
                      <w:tcPr>
                        <w:tcW w:w="873" w:type="dxa"/>
                        <w:shd w:val="clear" w:color="auto" w:fill="EEECE1"/>
                      </w:tcPr>
                      <w:p w:rsidR="00781C47" w:rsidRDefault="00781C47">
                        <w:pPr>
                          <w:pStyle w:val="TableParagraph"/>
                          <w:spacing w:line="195" w:lineRule="exact"/>
                          <w:ind w:left="187" w:right="186"/>
                          <w:jc w:val="center"/>
                          <w:rPr>
                            <w:sz w:val="17"/>
                          </w:rPr>
                        </w:pPr>
                        <w:r>
                          <w:rPr>
                            <w:w w:val="105"/>
                            <w:sz w:val="17"/>
                          </w:rPr>
                          <w:t>+3</w:t>
                        </w:r>
                      </w:p>
                    </w:tc>
                    <w:tc>
                      <w:tcPr>
                        <w:tcW w:w="1413" w:type="dxa"/>
                        <w:shd w:val="clear" w:color="auto" w:fill="EEECE1"/>
                      </w:tcPr>
                      <w:p w:rsidR="00781C47" w:rsidRDefault="00781C47">
                        <w:pPr>
                          <w:pStyle w:val="TableParagraph"/>
                          <w:spacing w:line="195" w:lineRule="exact"/>
                          <w:ind w:left="205"/>
                          <w:rPr>
                            <w:sz w:val="17"/>
                          </w:rPr>
                        </w:pPr>
                        <w:r>
                          <w:rPr>
                            <w:w w:val="105"/>
                            <w:sz w:val="17"/>
                          </w:rPr>
                          <w:t>Feral Instinct</w:t>
                        </w:r>
                      </w:p>
                    </w:tc>
                    <w:tc>
                      <w:tcPr>
                        <w:tcW w:w="830" w:type="dxa"/>
                        <w:shd w:val="clear" w:color="auto" w:fill="EEECE1"/>
                      </w:tcPr>
                      <w:p w:rsidR="00781C47" w:rsidRDefault="00781C47">
                        <w:pPr>
                          <w:pStyle w:val="TableParagraph"/>
                          <w:spacing w:line="195" w:lineRule="exact"/>
                          <w:ind w:left="29"/>
                          <w:jc w:val="center"/>
                          <w:rPr>
                            <w:sz w:val="17"/>
                          </w:rPr>
                        </w:pPr>
                        <w:r>
                          <w:rPr>
                            <w:w w:val="104"/>
                            <w:sz w:val="17"/>
                          </w:rPr>
                          <w:t>4</w:t>
                        </w:r>
                      </w:p>
                    </w:tc>
                    <w:tc>
                      <w:tcPr>
                        <w:tcW w:w="916" w:type="dxa"/>
                        <w:shd w:val="clear" w:color="auto" w:fill="EEECE1"/>
                      </w:tcPr>
                      <w:p w:rsidR="00781C47" w:rsidRDefault="00781C47">
                        <w:pPr>
                          <w:pStyle w:val="TableParagraph"/>
                          <w:spacing w:line="195" w:lineRule="exact"/>
                          <w:ind w:left="166" w:right="99"/>
                          <w:jc w:val="center"/>
                          <w:rPr>
                            <w:sz w:val="17"/>
                          </w:rPr>
                        </w:pPr>
                        <w:r>
                          <w:rPr>
                            <w:w w:val="105"/>
                            <w:sz w:val="17"/>
                          </w:rPr>
                          <w:t>+2</w:t>
                        </w:r>
                      </w:p>
                    </w:tc>
                  </w:tr>
                  <w:tr w:rsidR="00781C47">
                    <w:trPr>
                      <w:trHeight w:val="437"/>
                    </w:trPr>
                    <w:tc>
                      <w:tcPr>
                        <w:tcW w:w="698" w:type="dxa"/>
                      </w:tcPr>
                      <w:p w:rsidR="00781C47" w:rsidRDefault="00781C47">
                        <w:pPr>
                          <w:pStyle w:val="TableParagraph"/>
                          <w:ind w:left="86" w:right="186"/>
                          <w:jc w:val="center"/>
                          <w:rPr>
                            <w:sz w:val="17"/>
                          </w:rPr>
                        </w:pPr>
                        <w:r>
                          <w:rPr>
                            <w:w w:val="105"/>
                            <w:sz w:val="17"/>
                          </w:rPr>
                          <w:t>8th</w:t>
                        </w:r>
                      </w:p>
                    </w:tc>
                    <w:tc>
                      <w:tcPr>
                        <w:tcW w:w="873" w:type="dxa"/>
                      </w:tcPr>
                      <w:p w:rsidR="00781C47" w:rsidRDefault="00781C47">
                        <w:pPr>
                          <w:pStyle w:val="TableParagraph"/>
                          <w:ind w:left="187" w:right="186"/>
                          <w:jc w:val="center"/>
                          <w:rPr>
                            <w:sz w:val="17"/>
                          </w:rPr>
                        </w:pPr>
                        <w:r>
                          <w:rPr>
                            <w:w w:val="105"/>
                            <w:sz w:val="17"/>
                          </w:rPr>
                          <w:t>+3</w:t>
                        </w:r>
                      </w:p>
                    </w:tc>
                    <w:tc>
                      <w:tcPr>
                        <w:tcW w:w="1413" w:type="dxa"/>
                      </w:tcPr>
                      <w:p w:rsidR="00781C47" w:rsidRDefault="00781C47">
                        <w:pPr>
                          <w:pStyle w:val="TableParagraph"/>
                          <w:ind w:left="205"/>
                          <w:rPr>
                            <w:sz w:val="17"/>
                          </w:rPr>
                        </w:pPr>
                        <w:r>
                          <w:rPr>
                            <w:w w:val="105"/>
                            <w:sz w:val="17"/>
                          </w:rPr>
                          <w:t>Ability Score</w:t>
                        </w:r>
                      </w:p>
                      <w:p w:rsidR="00781C47" w:rsidRDefault="00781C47">
                        <w:pPr>
                          <w:pStyle w:val="TableParagraph"/>
                          <w:spacing w:before="13" w:line="190" w:lineRule="exact"/>
                          <w:ind w:left="205"/>
                          <w:rPr>
                            <w:sz w:val="17"/>
                          </w:rPr>
                        </w:pPr>
                        <w:r>
                          <w:rPr>
                            <w:w w:val="105"/>
                            <w:sz w:val="17"/>
                          </w:rPr>
                          <w:t>Improvement</w:t>
                        </w:r>
                      </w:p>
                    </w:tc>
                    <w:tc>
                      <w:tcPr>
                        <w:tcW w:w="830" w:type="dxa"/>
                      </w:tcPr>
                      <w:p w:rsidR="00781C47" w:rsidRDefault="00781C47">
                        <w:pPr>
                          <w:pStyle w:val="TableParagraph"/>
                          <w:ind w:left="29"/>
                          <w:jc w:val="center"/>
                          <w:rPr>
                            <w:sz w:val="17"/>
                          </w:rPr>
                        </w:pPr>
                        <w:r>
                          <w:rPr>
                            <w:w w:val="104"/>
                            <w:sz w:val="17"/>
                          </w:rPr>
                          <w:t>4</w:t>
                        </w:r>
                      </w:p>
                    </w:tc>
                    <w:tc>
                      <w:tcPr>
                        <w:tcW w:w="916" w:type="dxa"/>
                      </w:tcPr>
                      <w:p w:rsidR="00781C47" w:rsidRDefault="00781C47">
                        <w:pPr>
                          <w:pStyle w:val="TableParagraph"/>
                          <w:ind w:left="166" w:right="99"/>
                          <w:jc w:val="center"/>
                          <w:rPr>
                            <w:sz w:val="17"/>
                          </w:rPr>
                        </w:pPr>
                        <w:r>
                          <w:rPr>
                            <w:w w:val="105"/>
                            <w:sz w:val="17"/>
                          </w:rPr>
                          <w:t>+2</w:t>
                        </w:r>
                      </w:p>
                    </w:tc>
                  </w:tr>
                  <w:tr w:rsidR="00781C47">
                    <w:trPr>
                      <w:trHeight w:val="440"/>
                    </w:trPr>
                    <w:tc>
                      <w:tcPr>
                        <w:tcW w:w="698" w:type="dxa"/>
                        <w:shd w:val="clear" w:color="auto" w:fill="EEECE1"/>
                      </w:tcPr>
                      <w:p w:rsidR="00781C47" w:rsidRDefault="00781C47">
                        <w:pPr>
                          <w:pStyle w:val="TableParagraph"/>
                          <w:ind w:left="86" w:right="186"/>
                          <w:jc w:val="center"/>
                          <w:rPr>
                            <w:sz w:val="17"/>
                          </w:rPr>
                        </w:pPr>
                        <w:r>
                          <w:rPr>
                            <w:w w:val="105"/>
                            <w:sz w:val="17"/>
                          </w:rPr>
                          <w:t>9th</w:t>
                        </w:r>
                      </w:p>
                    </w:tc>
                    <w:tc>
                      <w:tcPr>
                        <w:tcW w:w="873" w:type="dxa"/>
                        <w:shd w:val="clear" w:color="auto" w:fill="EEECE1"/>
                      </w:tcPr>
                      <w:p w:rsidR="00781C47" w:rsidRDefault="00781C47">
                        <w:pPr>
                          <w:pStyle w:val="TableParagraph"/>
                          <w:ind w:left="187" w:right="186"/>
                          <w:jc w:val="center"/>
                          <w:rPr>
                            <w:sz w:val="17"/>
                          </w:rPr>
                        </w:pPr>
                        <w:r>
                          <w:rPr>
                            <w:w w:val="105"/>
                            <w:sz w:val="17"/>
                          </w:rPr>
                          <w:t>+4</w:t>
                        </w:r>
                      </w:p>
                    </w:tc>
                    <w:tc>
                      <w:tcPr>
                        <w:tcW w:w="1413" w:type="dxa"/>
                        <w:shd w:val="clear" w:color="auto" w:fill="EEECE1"/>
                      </w:tcPr>
                      <w:p w:rsidR="00781C47" w:rsidRDefault="00781C47">
                        <w:pPr>
                          <w:pStyle w:val="TableParagraph"/>
                          <w:ind w:left="205"/>
                          <w:rPr>
                            <w:sz w:val="17"/>
                          </w:rPr>
                        </w:pPr>
                        <w:r>
                          <w:rPr>
                            <w:w w:val="105"/>
                            <w:sz w:val="17"/>
                          </w:rPr>
                          <w:t>Brutal Critical</w:t>
                        </w:r>
                      </w:p>
                      <w:p w:rsidR="00781C47" w:rsidRDefault="00781C47">
                        <w:pPr>
                          <w:pStyle w:val="TableParagraph"/>
                          <w:spacing w:before="13" w:line="195" w:lineRule="exact"/>
                          <w:ind w:left="205"/>
                          <w:rPr>
                            <w:sz w:val="17"/>
                          </w:rPr>
                        </w:pPr>
                        <w:r>
                          <w:rPr>
                            <w:w w:val="105"/>
                            <w:sz w:val="17"/>
                          </w:rPr>
                          <w:t>(1 die)</w:t>
                        </w:r>
                      </w:p>
                    </w:tc>
                    <w:tc>
                      <w:tcPr>
                        <w:tcW w:w="830" w:type="dxa"/>
                        <w:shd w:val="clear" w:color="auto" w:fill="EEECE1"/>
                      </w:tcPr>
                      <w:p w:rsidR="00781C47" w:rsidRDefault="00781C47">
                        <w:pPr>
                          <w:pStyle w:val="TableParagraph"/>
                          <w:ind w:left="29"/>
                          <w:jc w:val="center"/>
                          <w:rPr>
                            <w:sz w:val="17"/>
                          </w:rPr>
                        </w:pPr>
                        <w:r>
                          <w:rPr>
                            <w:w w:val="104"/>
                            <w:sz w:val="17"/>
                          </w:rPr>
                          <w:t>4</w:t>
                        </w:r>
                      </w:p>
                    </w:tc>
                    <w:tc>
                      <w:tcPr>
                        <w:tcW w:w="916" w:type="dxa"/>
                        <w:shd w:val="clear" w:color="auto" w:fill="EEECE1"/>
                      </w:tcPr>
                      <w:p w:rsidR="00781C47" w:rsidRDefault="00781C47">
                        <w:pPr>
                          <w:pStyle w:val="TableParagraph"/>
                          <w:ind w:left="166" w:right="99"/>
                          <w:jc w:val="center"/>
                          <w:rPr>
                            <w:sz w:val="17"/>
                          </w:rPr>
                        </w:pPr>
                        <w:r>
                          <w:rPr>
                            <w:w w:val="105"/>
                            <w:sz w:val="17"/>
                          </w:rPr>
                          <w:t>+3</w:t>
                        </w:r>
                      </w:p>
                    </w:tc>
                  </w:tr>
                  <w:tr w:rsidR="00781C47">
                    <w:trPr>
                      <w:trHeight w:val="220"/>
                    </w:trPr>
                    <w:tc>
                      <w:tcPr>
                        <w:tcW w:w="698" w:type="dxa"/>
                      </w:tcPr>
                      <w:p w:rsidR="00781C47" w:rsidRDefault="00781C47">
                        <w:pPr>
                          <w:pStyle w:val="TableParagraph"/>
                          <w:spacing w:line="195" w:lineRule="exact"/>
                          <w:ind w:left="86" w:right="186"/>
                          <w:jc w:val="center"/>
                          <w:rPr>
                            <w:sz w:val="17"/>
                          </w:rPr>
                        </w:pPr>
                        <w:r>
                          <w:rPr>
                            <w:w w:val="105"/>
                            <w:sz w:val="17"/>
                          </w:rPr>
                          <w:t>10th</w:t>
                        </w:r>
                      </w:p>
                    </w:tc>
                    <w:tc>
                      <w:tcPr>
                        <w:tcW w:w="873" w:type="dxa"/>
                      </w:tcPr>
                      <w:p w:rsidR="00781C47" w:rsidRDefault="00781C47">
                        <w:pPr>
                          <w:pStyle w:val="TableParagraph"/>
                          <w:spacing w:line="195" w:lineRule="exact"/>
                          <w:ind w:left="187" w:right="186"/>
                          <w:jc w:val="center"/>
                          <w:rPr>
                            <w:sz w:val="17"/>
                          </w:rPr>
                        </w:pPr>
                        <w:r>
                          <w:rPr>
                            <w:w w:val="105"/>
                            <w:sz w:val="17"/>
                          </w:rPr>
                          <w:t>+4</w:t>
                        </w:r>
                      </w:p>
                    </w:tc>
                    <w:tc>
                      <w:tcPr>
                        <w:tcW w:w="1413" w:type="dxa"/>
                      </w:tcPr>
                      <w:p w:rsidR="00781C47" w:rsidRDefault="00781C47">
                        <w:pPr>
                          <w:pStyle w:val="TableParagraph"/>
                          <w:spacing w:line="195" w:lineRule="exact"/>
                          <w:ind w:left="205"/>
                          <w:rPr>
                            <w:sz w:val="17"/>
                          </w:rPr>
                        </w:pPr>
                        <w:r>
                          <w:rPr>
                            <w:w w:val="105"/>
                            <w:sz w:val="17"/>
                          </w:rPr>
                          <w:t>Path feature</w:t>
                        </w:r>
                      </w:p>
                    </w:tc>
                    <w:tc>
                      <w:tcPr>
                        <w:tcW w:w="830" w:type="dxa"/>
                      </w:tcPr>
                      <w:p w:rsidR="00781C47" w:rsidRDefault="00781C47">
                        <w:pPr>
                          <w:pStyle w:val="TableParagraph"/>
                          <w:spacing w:line="195" w:lineRule="exact"/>
                          <w:ind w:left="29"/>
                          <w:jc w:val="center"/>
                          <w:rPr>
                            <w:sz w:val="17"/>
                          </w:rPr>
                        </w:pPr>
                        <w:r>
                          <w:rPr>
                            <w:w w:val="104"/>
                            <w:sz w:val="17"/>
                          </w:rPr>
                          <w:t>4</w:t>
                        </w:r>
                      </w:p>
                    </w:tc>
                    <w:tc>
                      <w:tcPr>
                        <w:tcW w:w="916" w:type="dxa"/>
                      </w:tcPr>
                      <w:p w:rsidR="00781C47" w:rsidRDefault="00781C47">
                        <w:pPr>
                          <w:pStyle w:val="TableParagraph"/>
                          <w:spacing w:line="195" w:lineRule="exact"/>
                          <w:ind w:left="166" w:right="99"/>
                          <w:jc w:val="center"/>
                          <w:rPr>
                            <w:sz w:val="17"/>
                          </w:rPr>
                        </w:pPr>
                        <w:r>
                          <w:rPr>
                            <w:w w:val="105"/>
                            <w:sz w:val="17"/>
                          </w:rPr>
                          <w:t>+3</w:t>
                        </w:r>
                      </w:p>
                    </w:tc>
                  </w:tr>
                  <w:tr w:rsidR="00781C47">
                    <w:trPr>
                      <w:trHeight w:val="217"/>
                    </w:trPr>
                    <w:tc>
                      <w:tcPr>
                        <w:tcW w:w="698" w:type="dxa"/>
                        <w:shd w:val="clear" w:color="auto" w:fill="EEECE1"/>
                      </w:tcPr>
                      <w:p w:rsidR="00781C47" w:rsidRDefault="00781C47">
                        <w:pPr>
                          <w:pStyle w:val="TableParagraph"/>
                          <w:spacing w:line="190" w:lineRule="exact"/>
                          <w:ind w:left="86" w:right="186"/>
                          <w:jc w:val="center"/>
                          <w:rPr>
                            <w:sz w:val="17"/>
                          </w:rPr>
                        </w:pPr>
                        <w:r>
                          <w:rPr>
                            <w:w w:val="105"/>
                            <w:sz w:val="17"/>
                          </w:rPr>
                          <w:t>11th</w:t>
                        </w:r>
                      </w:p>
                    </w:tc>
                    <w:tc>
                      <w:tcPr>
                        <w:tcW w:w="873" w:type="dxa"/>
                        <w:shd w:val="clear" w:color="auto" w:fill="EEECE1"/>
                      </w:tcPr>
                      <w:p w:rsidR="00781C47" w:rsidRDefault="00781C47">
                        <w:pPr>
                          <w:pStyle w:val="TableParagraph"/>
                          <w:spacing w:line="190" w:lineRule="exact"/>
                          <w:ind w:left="187" w:right="186"/>
                          <w:jc w:val="center"/>
                          <w:rPr>
                            <w:sz w:val="17"/>
                          </w:rPr>
                        </w:pPr>
                        <w:r>
                          <w:rPr>
                            <w:w w:val="105"/>
                            <w:sz w:val="17"/>
                          </w:rPr>
                          <w:t>+4</w:t>
                        </w:r>
                      </w:p>
                    </w:tc>
                    <w:tc>
                      <w:tcPr>
                        <w:tcW w:w="1413" w:type="dxa"/>
                        <w:shd w:val="clear" w:color="auto" w:fill="EEECE1"/>
                      </w:tcPr>
                      <w:p w:rsidR="00781C47" w:rsidRDefault="00781C47">
                        <w:pPr>
                          <w:pStyle w:val="TableParagraph"/>
                          <w:spacing w:line="190" w:lineRule="exact"/>
                          <w:ind w:left="205"/>
                          <w:rPr>
                            <w:sz w:val="17"/>
                          </w:rPr>
                        </w:pPr>
                        <w:r>
                          <w:rPr>
                            <w:w w:val="105"/>
                            <w:sz w:val="17"/>
                          </w:rPr>
                          <w:t>Relentless</w:t>
                        </w:r>
                      </w:p>
                    </w:tc>
                    <w:tc>
                      <w:tcPr>
                        <w:tcW w:w="830" w:type="dxa"/>
                        <w:shd w:val="clear" w:color="auto" w:fill="EEECE1"/>
                      </w:tcPr>
                      <w:p w:rsidR="00781C47" w:rsidRDefault="00781C47">
                        <w:pPr>
                          <w:pStyle w:val="TableParagraph"/>
                          <w:spacing w:line="190" w:lineRule="exact"/>
                          <w:ind w:left="29"/>
                          <w:jc w:val="center"/>
                          <w:rPr>
                            <w:sz w:val="17"/>
                          </w:rPr>
                        </w:pPr>
                        <w:r>
                          <w:rPr>
                            <w:w w:val="104"/>
                            <w:sz w:val="17"/>
                          </w:rPr>
                          <w:t>4</w:t>
                        </w:r>
                      </w:p>
                    </w:tc>
                    <w:tc>
                      <w:tcPr>
                        <w:tcW w:w="916" w:type="dxa"/>
                        <w:shd w:val="clear" w:color="auto" w:fill="EEECE1"/>
                      </w:tcPr>
                      <w:p w:rsidR="00781C47" w:rsidRDefault="00781C47">
                        <w:pPr>
                          <w:pStyle w:val="TableParagraph"/>
                          <w:spacing w:line="190" w:lineRule="exact"/>
                          <w:ind w:left="166" w:right="99"/>
                          <w:jc w:val="center"/>
                          <w:rPr>
                            <w:sz w:val="17"/>
                          </w:rPr>
                        </w:pPr>
                        <w:r>
                          <w:rPr>
                            <w:w w:val="105"/>
                            <w:sz w:val="17"/>
                          </w:rPr>
                          <w:t>+3</w:t>
                        </w:r>
                      </w:p>
                    </w:tc>
                  </w:tr>
                </w:tbl>
                <w:p w:rsidR="00781C47" w:rsidRDefault="00781C47" w:rsidP="00781C47">
                  <w:pPr>
                    <w:pStyle w:val="Tekstpodstawowy"/>
                    <w:ind w:left="0"/>
                  </w:pPr>
                </w:p>
              </w:txbxContent>
            </v:textbox>
            <w10:wrap anchorx="page"/>
          </v:shape>
        </w:pict>
      </w:r>
      <w:r>
        <w:rPr>
          <w:w w:val="105"/>
        </w:rPr>
        <w:t>If you are able to cast spells, you can’t cast them or concentrate on them while raging.</w:t>
      </w:r>
    </w:p>
    <w:p w:rsidR="00781C47" w:rsidRDefault="00781C47" w:rsidP="00781C47">
      <w:pPr>
        <w:pStyle w:val="Tekstpodstawowy"/>
        <w:spacing w:line="254" w:lineRule="auto"/>
        <w:ind w:left="878" w:right="498" w:firstLine="187"/>
        <w:jc w:val="both"/>
      </w:pPr>
      <w:r>
        <w:rPr>
          <w:w w:val="105"/>
        </w:rPr>
        <w:t xml:space="preserve">Your rage lasts for 1 minute. It ends early if you are knocked unconscious or if your turn ends and you haven’t attacked a hostile creature since your last turn or taken damage since then. You can also </w:t>
      </w:r>
      <w:proofErr w:type="spellStart"/>
      <w:r>
        <w:rPr>
          <w:w w:val="105"/>
        </w:rPr>
        <w:t>end</w:t>
      </w:r>
      <w:proofErr w:type="spellEnd"/>
      <w:r>
        <w:rPr>
          <w:w w:val="105"/>
        </w:rPr>
        <w:t xml:space="preserve"> your rage on your turn as a bonus action.</w:t>
      </w:r>
    </w:p>
    <w:p w:rsidR="00781C47" w:rsidRDefault="00781C47" w:rsidP="00781C47">
      <w:pPr>
        <w:pStyle w:val="Tekstpodstawowy"/>
        <w:spacing w:line="252" w:lineRule="auto"/>
        <w:ind w:left="878" w:right="397" w:firstLine="187"/>
      </w:pPr>
      <w:r>
        <w:rPr>
          <w:w w:val="105"/>
        </w:rPr>
        <w:t>Once you have raged the number of times shown for your barbarian level in the Rages column of the Barbarian table, you must finish a long rest before you can rage again.</w:t>
      </w:r>
    </w:p>
    <w:p w:rsidR="00781C47" w:rsidRDefault="00781C47" w:rsidP="00781C47">
      <w:pPr>
        <w:pStyle w:val="Heading3"/>
        <w:spacing w:before="99"/>
        <w:ind w:left="849"/>
        <w:jc w:val="both"/>
      </w:pPr>
      <w:r>
        <w:rPr>
          <w:rFonts w:ascii="Times New Roman"/>
          <w:b w:val="0"/>
          <w:w w:val="104"/>
          <w:position w:val="-8"/>
          <w:sz w:val="17"/>
          <w:u w:val="thick" w:color="C4BC96"/>
        </w:rPr>
        <w:t xml:space="preserve"> </w:t>
      </w:r>
      <w:r>
        <w:rPr>
          <w:color w:val="943634"/>
        </w:rPr>
        <w:t>Unarmored Defense</w:t>
      </w:r>
    </w:p>
    <w:p w:rsidR="00781C47" w:rsidRDefault="00781C47" w:rsidP="00781C47">
      <w:pPr>
        <w:pStyle w:val="Tekstpodstawowy"/>
        <w:spacing w:before="132" w:line="252" w:lineRule="auto"/>
        <w:ind w:left="878" w:right="380"/>
      </w:pPr>
      <w:r>
        <w:rPr>
          <w:w w:val="105"/>
        </w:rPr>
        <w:t>While you are not wearing any armor, your Armor Class equals 10 + your Dexterity modifier + your Constitution modifier. You can use a shield and still gain this benefit.</w:t>
      </w:r>
    </w:p>
    <w:p w:rsidR="00781C47" w:rsidRDefault="00781C47" w:rsidP="00781C47">
      <w:pPr>
        <w:spacing w:line="252" w:lineRule="auto"/>
        <w:sectPr w:rsidR="00781C47">
          <w:type w:val="continuous"/>
          <w:pgSz w:w="12240" w:h="15840"/>
          <w:pgMar w:top="1500" w:right="920" w:bottom="840" w:left="920" w:header="708" w:footer="708" w:gutter="0"/>
          <w:cols w:num="3" w:space="708" w:equalWidth="0">
            <w:col w:w="1713" w:space="1687"/>
            <w:col w:w="1255" w:space="118"/>
            <w:col w:w="5627"/>
          </w:cols>
        </w:sectPr>
      </w:pPr>
    </w:p>
    <w:p w:rsidR="00781C47" w:rsidRDefault="00781C47" w:rsidP="00781C47">
      <w:pPr>
        <w:pStyle w:val="Heading3"/>
      </w:pPr>
      <w:r>
        <w:rPr>
          <w:color w:val="943634"/>
        </w:rPr>
        <w:lastRenderedPageBreak/>
        <w:t>Reckless Attack</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50" style="width:228.75pt;height:1.45pt;mso-position-horizontal-relative:char;mso-position-vertical-relative:line" coordsize="4575,29">
            <v:rect id="_x0000_s1051" style="position:absolute;width:4575;height:29" fillcolor="#c4bc96" stroked="f"/>
            <w10:wrap type="none"/>
            <w10:anchorlock/>
          </v:group>
        </w:pict>
      </w:r>
    </w:p>
    <w:p w:rsidR="00781C47" w:rsidRDefault="00781C47" w:rsidP="00781C47">
      <w:pPr>
        <w:pStyle w:val="Tekstpodstawowy"/>
        <w:spacing w:before="70" w:line="252" w:lineRule="auto"/>
        <w:ind w:right="56"/>
      </w:pPr>
      <w:r>
        <w:rPr>
          <w:w w:val="105"/>
        </w:rPr>
        <w:t>Starting at 2nd level, you can throw aside all concern for defense to attack with fierce desperation. When you make your first attack on your turn, you can decide to attack recklessly. Doing so gives you advantage on melee weapon attack rolls using Strength during this turn, but attack rolls against you have advantage until your next</w:t>
      </w:r>
      <w:r>
        <w:rPr>
          <w:spacing w:val="3"/>
          <w:w w:val="105"/>
        </w:rPr>
        <w:t xml:space="preserve"> </w:t>
      </w:r>
      <w:r>
        <w:rPr>
          <w:w w:val="105"/>
        </w:rPr>
        <w:t>turn.</w:t>
      </w:r>
    </w:p>
    <w:p w:rsidR="00781C47" w:rsidRDefault="00781C47" w:rsidP="00781C47">
      <w:pPr>
        <w:pStyle w:val="Heading3"/>
        <w:spacing w:before="110"/>
      </w:pPr>
      <w:r>
        <w:rPr>
          <w:color w:val="943634"/>
        </w:rPr>
        <w:t>Danger Sense</w:t>
      </w:r>
    </w:p>
    <w:p w:rsidR="00781C47" w:rsidRDefault="00781C47" w:rsidP="00781C47">
      <w:pPr>
        <w:pStyle w:val="Tekstpodstawowy"/>
        <w:spacing w:before="11"/>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48" style="width:228.75pt;height:1.45pt;mso-position-horizontal-relative:char;mso-position-vertical-relative:line" coordsize="4575,29">
            <v:rect id="_x0000_s1049" style="position:absolute;width:4575;height:29" fillcolor="#c4bc96" stroked="f"/>
            <w10:wrap type="none"/>
            <w10:anchorlock/>
          </v:group>
        </w:pict>
      </w:r>
    </w:p>
    <w:p w:rsidR="00781C47" w:rsidRDefault="00781C47" w:rsidP="00781C47">
      <w:pPr>
        <w:pStyle w:val="Tekstpodstawowy"/>
        <w:spacing w:before="70" w:line="254" w:lineRule="auto"/>
        <w:ind w:right="85"/>
      </w:pPr>
      <w:r>
        <w:rPr>
          <w:w w:val="105"/>
        </w:rPr>
        <w:t>At 2nd level, you gain an uncanny sense of when things nearby aren’t as they should be, giving you an edge when you dodge away from danger.</w:t>
      </w:r>
    </w:p>
    <w:p w:rsidR="00781C47" w:rsidRDefault="00781C47" w:rsidP="00781C47">
      <w:pPr>
        <w:pStyle w:val="Tekstpodstawowy"/>
        <w:spacing w:line="254" w:lineRule="auto"/>
        <w:ind w:right="303" w:firstLine="187"/>
      </w:pPr>
      <w:r>
        <w:rPr>
          <w:w w:val="105"/>
        </w:rPr>
        <w:t>You have advantage on Dexterity saving throws against effects that you can see, such as traps and spells. To gain this benefit, you can’t be blinded, deafened, or incapacitated.</w:t>
      </w:r>
    </w:p>
    <w:p w:rsidR="00781C47" w:rsidRDefault="00781C47" w:rsidP="00781C47">
      <w:pPr>
        <w:pStyle w:val="Heading3"/>
        <w:spacing w:before="99"/>
      </w:pPr>
      <w:r>
        <w:rPr>
          <w:color w:val="943634"/>
        </w:rPr>
        <w:t>Primal Path</w:t>
      </w:r>
    </w:p>
    <w:p w:rsidR="00781C47" w:rsidRDefault="00781C47" w:rsidP="00781C47">
      <w:pPr>
        <w:pStyle w:val="Tekstpodstawowy"/>
        <w:spacing w:before="5"/>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46" style="width:228.75pt;height:1.45pt;mso-position-horizontal-relative:char;mso-position-vertical-relative:line" coordsize="4575,29">
            <v:rect id="_x0000_s1047" style="position:absolute;width:4575;height:29" fillcolor="#c4bc96" stroked="f"/>
            <w10:wrap type="none"/>
            <w10:anchorlock/>
          </v:group>
        </w:pict>
      </w:r>
    </w:p>
    <w:p w:rsidR="00781C47" w:rsidRDefault="00781C47" w:rsidP="00781C47">
      <w:pPr>
        <w:pStyle w:val="Tekstpodstawowy"/>
        <w:spacing w:before="70" w:line="254" w:lineRule="auto"/>
        <w:ind w:right="221"/>
      </w:pPr>
      <w:r>
        <w:rPr>
          <w:w w:val="105"/>
        </w:rPr>
        <w:t>At 3rd level, you choose a path that shapes the nature of your rage. Choose the Path of the Berserker or the Path of the Totem Warrior, both detailed at the end of the class description. Your choice grants you features at 3rd level and again at 6th, 10th, and 14th levels.</w:t>
      </w:r>
    </w:p>
    <w:p w:rsidR="00781C47" w:rsidRDefault="00781C47" w:rsidP="00781C47">
      <w:pPr>
        <w:pStyle w:val="Heading3"/>
        <w:spacing w:before="100"/>
      </w:pPr>
      <w:r>
        <w:rPr>
          <w:color w:val="943634"/>
        </w:rPr>
        <w:t>Ability Score Improvement</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781C47" w:rsidRDefault="00781C47" w:rsidP="00781C47">
      <w:pPr>
        <w:pStyle w:val="Tekstpodstawowy"/>
        <w:spacing w:before="70" w:line="252" w:lineRule="auto"/>
        <w:ind w:right="321"/>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781C47" w:rsidRDefault="00781C47" w:rsidP="00781C47">
      <w:pPr>
        <w:pStyle w:val="Heading3"/>
        <w:spacing w:before="114"/>
      </w:pPr>
      <w:r>
        <w:rPr>
          <w:color w:val="943634"/>
        </w:rPr>
        <w:t>Extra Attack</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781C47" w:rsidRDefault="00781C47" w:rsidP="00781C47">
      <w:pPr>
        <w:pStyle w:val="Tekstpodstawowy"/>
        <w:spacing w:before="70" w:line="252" w:lineRule="auto"/>
        <w:ind w:right="30"/>
      </w:pPr>
      <w:r>
        <w:rPr>
          <w:w w:val="105"/>
        </w:rPr>
        <w:t>Beginning at 5th level, you can attack twice, instead of once, whenever you take the Attack action on your turn.</w:t>
      </w:r>
    </w:p>
    <w:p w:rsidR="00781C47" w:rsidRDefault="00781C47" w:rsidP="00781C47">
      <w:pPr>
        <w:pStyle w:val="Heading3"/>
        <w:spacing w:before="109"/>
      </w:pPr>
      <w:r>
        <w:rPr>
          <w:color w:val="943634"/>
        </w:rPr>
        <w:t>Fast Movement</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781C47" w:rsidRDefault="00781C47" w:rsidP="00781C47">
      <w:pPr>
        <w:pStyle w:val="Tekstpodstawowy"/>
        <w:spacing w:before="70" w:line="247" w:lineRule="auto"/>
        <w:ind w:right="109"/>
      </w:pPr>
      <w:r>
        <w:rPr>
          <w:w w:val="105"/>
        </w:rPr>
        <w:t>Starting at 5th level, your speed increases by 10 feet while you aren’t wearing heavy armor.</w:t>
      </w:r>
    </w:p>
    <w:p w:rsidR="00781C47" w:rsidRDefault="00781C47" w:rsidP="00781C47">
      <w:pPr>
        <w:pStyle w:val="Heading3"/>
        <w:spacing w:before="117"/>
      </w:pPr>
      <w:r>
        <w:rPr>
          <w:color w:val="943634"/>
        </w:rPr>
        <w:t>Feral Instinct</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781C47" w:rsidRDefault="00781C47" w:rsidP="00781C47">
      <w:pPr>
        <w:pStyle w:val="Tekstpodstawowy"/>
        <w:spacing w:before="70" w:line="254" w:lineRule="auto"/>
        <w:ind w:right="395"/>
      </w:pPr>
      <w:r>
        <w:rPr>
          <w:w w:val="105"/>
        </w:rPr>
        <w:t>By 7th level, your instincts are so honed that you have advantage on initiative rolls.</w:t>
      </w:r>
    </w:p>
    <w:p w:rsidR="00781C47" w:rsidRDefault="00781C47" w:rsidP="00781C47">
      <w:pPr>
        <w:pStyle w:val="Tekstpodstawowy"/>
        <w:spacing w:line="252" w:lineRule="auto"/>
        <w:ind w:right="134" w:firstLine="187"/>
      </w:pPr>
      <w:r>
        <w:rPr>
          <w:w w:val="105"/>
        </w:rPr>
        <w:t>Additionally, if you are surprised at the beginning of combat and aren’t incapacitated, you can act normally on your first turn, but only if you enter your rage before doing anything else on that turn.</w:t>
      </w:r>
    </w:p>
    <w:p w:rsidR="00781C47" w:rsidRDefault="00781C47" w:rsidP="00781C47">
      <w:pPr>
        <w:pStyle w:val="Heading3"/>
      </w:pPr>
      <w:r>
        <w:rPr>
          <w:b w:val="0"/>
        </w:rPr>
        <w:br w:type="column"/>
      </w:r>
      <w:r>
        <w:rPr>
          <w:color w:val="943634"/>
        </w:rPr>
        <w:lastRenderedPageBreak/>
        <w:t>Brutal Critical</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781C47" w:rsidRDefault="00781C47" w:rsidP="00781C47">
      <w:pPr>
        <w:pStyle w:val="Tekstpodstawowy"/>
        <w:spacing w:before="70" w:line="252" w:lineRule="auto"/>
        <w:ind w:right="529"/>
      </w:pPr>
      <w:r>
        <w:rPr>
          <w:w w:val="105"/>
        </w:rPr>
        <w:t>Beginning at 9th level, you can roll one additional weapon damage die when determining the extra damage for a critical hit with a melee attack.</w:t>
      </w:r>
    </w:p>
    <w:p w:rsidR="00781C47" w:rsidRDefault="00781C47" w:rsidP="00781C47">
      <w:pPr>
        <w:pStyle w:val="Tekstpodstawowy"/>
        <w:spacing w:line="254" w:lineRule="auto"/>
        <w:ind w:right="334" w:firstLine="187"/>
      </w:pPr>
      <w:r>
        <w:rPr>
          <w:w w:val="105"/>
        </w:rPr>
        <w:t>This increases to two additional dice at 13th level and three additional dice at 17th level.</w:t>
      </w:r>
    </w:p>
    <w:p w:rsidR="00781C47" w:rsidRDefault="00781C47" w:rsidP="00781C47">
      <w:pPr>
        <w:pStyle w:val="Heading3"/>
        <w:spacing w:before="108"/>
      </w:pPr>
      <w:r>
        <w:rPr>
          <w:color w:val="943634"/>
        </w:rPr>
        <w:t>Relentless Rage</w:t>
      </w:r>
    </w:p>
    <w:p w:rsidR="00781C47" w:rsidRDefault="00781C47" w:rsidP="00781C47">
      <w:pPr>
        <w:pStyle w:val="Tekstpodstawowy"/>
        <w:spacing w:before="5"/>
        <w:ind w:left="0"/>
        <w:rPr>
          <w:rFonts w:ascii="Trebuchet MS"/>
          <w:b/>
          <w:sz w:val="2"/>
        </w:rPr>
      </w:pPr>
    </w:p>
    <w:p w:rsidR="00781C47" w:rsidRDefault="00781C47" w:rsidP="00781C47">
      <w:pPr>
        <w:pStyle w:val="Tekstpodstawowy"/>
        <w:spacing w:line="28" w:lineRule="exact"/>
        <w:ind w:left="203"/>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781C47" w:rsidRDefault="00781C47" w:rsidP="00781C47">
      <w:pPr>
        <w:pStyle w:val="Tekstpodstawowy"/>
        <w:spacing w:before="70" w:line="254" w:lineRule="auto"/>
        <w:ind w:right="232"/>
      </w:pPr>
      <w:r>
        <w:rPr>
          <w:w w:val="105"/>
        </w:rPr>
        <w:t>Starting at 11th level, your rage can keep you fighting despite grievous wounds. If you drop to 0 hit points while you’re raging and don’t die outright,  you can make a DC 10 Constitution saving throw. If you succeed, you drop to 1 hit point</w:t>
      </w:r>
      <w:r>
        <w:rPr>
          <w:spacing w:val="3"/>
          <w:w w:val="105"/>
        </w:rPr>
        <w:t xml:space="preserve"> </w:t>
      </w:r>
      <w:r>
        <w:rPr>
          <w:w w:val="105"/>
        </w:rPr>
        <w:t>instead.</w:t>
      </w:r>
    </w:p>
    <w:p w:rsidR="00781C47" w:rsidRDefault="00781C47" w:rsidP="00781C47">
      <w:pPr>
        <w:pStyle w:val="Tekstpodstawowy"/>
        <w:spacing w:line="254" w:lineRule="auto"/>
        <w:ind w:right="471" w:firstLine="187"/>
        <w:jc w:val="both"/>
      </w:pPr>
      <w:r>
        <w:rPr>
          <w:w w:val="105"/>
        </w:rPr>
        <w:t>Each time you use this feature after the first, the DC increases by 5. When you finish a short or long rest, the DC resets to 10.</w:t>
      </w:r>
    </w:p>
    <w:p w:rsidR="00781C47" w:rsidRDefault="00781C47" w:rsidP="00781C47">
      <w:pPr>
        <w:pStyle w:val="Heading3"/>
        <w:spacing w:before="98"/>
      </w:pPr>
      <w:r>
        <w:rPr>
          <w:color w:val="943634"/>
        </w:rPr>
        <w:t>Persistent Rage</w:t>
      </w:r>
    </w:p>
    <w:p w:rsidR="00781C47" w:rsidRDefault="00781C47" w:rsidP="00781C47">
      <w:pPr>
        <w:pStyle w:val="Tekstpodstawowy"/>
        <w:spacing w:before="11"/>
        <w:ind w:left="0"/>
        <w:rPr>
          <w:rFonts w:ascii="Trebuchet MS"/>
          <w:b/>
          <w:sz w:val="2"/>
        </w:rPr>
      </w:pPr>
    </w:p>
    <w:p w:rsidR="00781C47" w:rsidRDefault="00781C47" w:rsidP="00781C47">
      <w:pPr>
        <w:pStyle w:val="Tekstpodstawowy"/>
        <w:spacing w:line="28" w:lineRule="exact"/>
        <w:ind w:left="203"/>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781C47" w:rsidRDefault="00781C47" w:rsidP="00781C47">
      <w:pPr>
        <w:pStyle w:val="Tekstpodstawowy"/>
        <w:spacing w:before="70" w:line="252" w:lineRule="auto"/>
        <w:ind w:right="366"/>
      </w:pPr>
      <w:r>
        <w:rPr>
          <w:w w:val="105"/>
        </w:rPr>
        <w:t>Beginning at 15th level, your rage is so fierce that it ends early only if you fall unconscious or if you choose to end it.</w:t>
      </w:r>
    </w:p>
    <w:p w:rsidR="00781C47" w:rsidRDefault="00781C47" w:rsidP="00781C47">
      <w:pPr>
        <w:pStyle w:val="Heading3"/>
        <w:spacing w:before="109"/>
      </w:pPr>
      <w:r>
        <w:rPr>
          <w:color w:val="943634"/>
        </w:rPr>
        <w:t>Indomitable Might</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781C47" w:rsidRDefault="00781C47" w:rsidP="00781C47">
      <w:pPr>
        <w:pStyle w:val="Tekstpodstawowy"/>
        <w:spacing w:before="70" w:line="252" w:lineRule="auto"/>
        <w:ind w:right="461"/>
        <w:jc w:val="both"/>
      </w:pPr>
      <w:r>
        <w:rPr>
          <w:w w:val="105"/>
        </w:rPr>
        <w:t>Beginning at 18th level, if your total for a Strength check is less than your Strength score, you can use that score in place of the total.</w:t>
      </w:r>
    </w:p>
    <w:p w:rsidR="00781C47" w:rsidRDefault="00781C47" w:rsidP="00781C47">
      <w:pPr>
        <w:pStyle w:val="Heading3"/>
        <w:spacing w:before="109"/>
      </w:pPr>
      <w:r>
        <w:rPr>
          <w:color w:val="943634"/>
        </w:rPr>
        <w:t>Primal Champion</w:t>
      </w:r>
    </w:p>
    <w:p w:rsidR="00781C47" w:rsidRDefault="00781C47" w:rsidP="00781C47">
      <w:pPr>
        <w:pStyle w:val="Tekstpodstawowy"/>
        <w:spacing w:before="11"/>
        <w:ind w:left="0"/>
        <w:rPr>
          <w:rFonts w:ascii="Trebuchet MS"/>
          <w:b/>
          <w:sz w:val="2"/>
        </w:rPr>
      </w:pPr>
    </w:p>
    <w:p w:rsidR="00781C47" w:rsidRDefault="00781C47" w:rsidP="00781C47">
      <w:pPr>
        <w:pStyle w:val="Tekstpodstawowy"/>
        <w:spacing w:line="28" w:lineRule="exact"/>
        <w:ind w:left="203"/>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781C47" w:rsidRDefault="00781C47" w:rsidP="00781C47">
      <w:pPr>
        <w:pStyle w:val="Tekstpodstawowy"/>
        <w:spacing w:before="70" w:line="252" w:lineRule="auto"/>
        <w:ind w:right="278"/>
      </w:pPr>
      <w:r>
        <w:rPr>
          <w:w w:val="105"/>
        </w:rPr>
        <w:t>At 20th level, you embody the power of the wilds. Your Strength and Constitution scores increase by 4. Your maximum for those scores is now 24.</w:t>
      </w:r>
    </w:p>
    <w:p w:rsidR="00781C47" w:rsidRDefault="00781C47" w:rsidP="00781C47">
      <w:pPr>
        <w:pStyle w:val="Heading3"/>
        <w:spacing w:before="109"/>
      </w:pPr>
      <w:r>
        <w:rPr>
          <w:color w:val="943634"/>
        </w:rPr>
        <w:t>Path of the Berserker</w:t>
      </w:r>
    </w:p>
    <w:p w:rsidR="00781C47" w:rsidRDefault="00781C47" w:rsidP="00781C47">
      <w:pPr>
        <w:pStyle w:val="Tekstpodstawowy"/>
        <w:spacing w:before="10"/>
        <w:ind w:left="0"/>
        <w:rPr>
          <w:rFonts w:ascii="Trebuchet MS"/>
          <w:b/>
          <w:sz w:val="2"/>
        </w:rPr>
      </w:pPr>
    </w:p>
    <w:p w:rsidR="00781C47" w:rsidRDefault="00781C47" w:rsidP="00781C47">
      <w:pPr>
        <w:pStyle w:val="Tekstpodstawowy"/>
        <w:spacing w:line="28" w:lineRule="exact"/>
        <w:ind w:left="203"/>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781C47" w:rsidRDefault="00781C47" w:rsidP="00781C47">
      <w:pPr>
        <w:pStyle w:val="Tekstpodstawowy"/>
        <w:spacing w:before="70" w:line="252" w:lineRule="auto"/>
        <w:ind w:right="444"/>
      </w:pPr>
      <w:r>
        <w:t xml:space="preserve">For some barbarians, rage is a means to an end—    that end being violence. The Path of the Berserker is    a path of untrammeled fury, slick with blood. As you enter the berserker’s rage, you thrill in the chaos of </w:t>
      </w:r>
      <w:r>
        <w:rPr>
          <w:spacing w:val="1"/>
          <w:w w:val="103"/>
        </w:rPr>
        <w:t>batt</w:t>
      </w:r>
      <w:r>
        <w:rPr>
          <w:w w:val="103"/>
        </w:rPr>
        <w:t>l</w:t>
      </w:r>
      <w:r>
        <w:rPr>
          <w:spacing w:val="1"/>
          <w:w w:val="103"/>
        </w:rPr>
        <w:t>e</w:t>
      </w:r>
      <w:r>
        <w:rPr>
          <w:w w:val="103"/>
        </w:rPr>
        <w:t>,</w:t>
      </w:r>
      <w:r>
        <w:rPr>
          <w:spacing w:val="2"/>
        </w:rPr>
        <w:t xml:space="preserve"> </w:t>
      </w:r>
      <w:r>
        <w:rPr>
          <w:spacing w:val="1"/>
          <w:w w:val="103"/>
        </w:rPr>
        <w:t>heed</w:t>
      </w:r>
      <w:r>
        <w:rPr>
          <w:w w:val="103"/>
        </w:rPr>
        <w:t>l</w:t>
      </w:r>
      <w:r>
        <w:rPr>
          <w:spacing w:val="1"/>
          <w:w w:val="103"/>
        </w:rPr>
        <w:t>es</w:t>
      </w:r>
      <w:r>
        <w:rPr>
          <w:w w:val="103"/>
        </w:rPr>
        <w:t>s</w:t>
      </w:r>
      <w:r>
        <w:rPr>
          <w:spacing w:val="3"/>
        </w:rPr>
        <w:t xml:space="preserve"> </w:t>
      </w:r>
      <w:r>
        <w:rPr>
          <w:spacing w:val="1"/>
          <w:w w:val="103"/>
        </w:rPr>
        <w:t>o</w:t>
      </w:r>
      <w:r>
        <w:rPr>
          <w:w w:val="103"/>
        </w:rPr>
        <w:t>f</w:t>
      </w:r>
      <w:r>
        <w:rPr>
          <w:spacing w:val="3"/>
        </w:rPr>
        <w:t xml:space="preserve"> </w:t>
      </w:r>
      <w:r>
        <w:rPr>
          <w:spacing w:val="1"/>
          <w:w w:val="103"/>
        </w:rPr>
        <w:t>you</w:t>
      </w:r>
      <w:r>
        <w:rPr>
          <w:w w:val="103"/>
        </w:rPr>
        <w:t>r</w:t>
      </w:r>
      <w:r>
        <w:rPr>
          <w:spacing w:val="3"/>
        </w:rPr>
        <w:t xml:space="preserve"> </w:t>
      </w:r>
      <w:r>
        <w:rPr>
          <w:spacing w:val="1"/>
          <w:w w:val="103"/>
        </w:rPr>
        <w:t>o</w:t>
      </w:r>
      <w:r>
        <w:rPr>
          <w:spacing w:val="2"/>
          <w:w w:val="103"/>
        </w:rPr>
        <w:t>w</w:t>
      </w:r>
      <w:r>
        <w:rPr>
          <w:w w:val="103"/>
        </w:rPr>
        <w:t>n</w:t>
      </w:r>
      <w:r>
        <w:rPr>
          <w:spacing w:val="3"/>
        </w:rPr>
        <w:t xml:space="preserve"> </w:t>
      </w:r>
      <w:r>
        <w:rPr>
          <w:spacing w:val="1"/>
          <w:w w:val="103"/>
        </w:rPr>
        <w:t>hea</w:t>
      </w:r>
      <w:r>
        <w:rPr>
          <w:w w:val="103"/>
        </w:rPr>
        <w:t>l</w:t>
      </w:r>
      <w:r>
        <w:rPr>
          <w:spacing w:val="1"/>
          <w:w w:val="103"/>
        </w:rPr>
        <w:t>t</w:t>
      </w:r>
      <w:r>
        <w:rPr>
          <w:w w:val="103"/>
        </w:rPr>
        <w:t>h</w:t>
      </w:r>
      <w:r>
        <w:rPr>
          <w:spacing w:val="3"/>
        </w:rPr>
        <w:t xml:space="preserve"> </w:t>
      </w:r>
      <w:r>
        <w:rPr>
          <w:spacing w:val="1"/>
          <w:w w:val="103"/>
        </w:rPr>
        <w:t>o</w:t>
      </w:r>
      <w:r>
        <w:rPr>
          <w:w w:val="103"/>
        </w:rPr>
        <w:t>r</w:t>
      </w:r>
      <w:r>
        <w:rPr>
          <w:spacing w:val="3"/>
        </w:rPr>
        <w:t xml:space="preserve"> </w:t>
      </w:r>
      <w:r>
        <w:rPr>
          <w:spacing w:val="2"/>
          <w:w w:val="103"/>
        </w:rPr>
        <w:t>w</w:t>
      </w:r>
      <w:r>
        <w:rPr>
          <w:spacing w:val="1"/>
          <w:w w:val="103"/>
        </w:rPr>
        <w:t>e</w:t>
      </w:r>
      <w:r>
        <w:rPr>
          <w:w w:val="103"/>
        </w:rPr>
        <w:t>l</w:t>
      </w:r>
      <w:r>
        <w:rPr>
          <w:spacing w:val="2"/>
          <w:w w:val="103"/>
        </w:rPr>
        <w:t>l</w:t>
      </w:r>
      <w:r>
        <w:rPr>
          <w:w w:val="31"/>
        </w:rPr>
        <w:t>-­‐</w:t>
      </w:r>
      <w:r>
        <w:rPr>
          <w:spacing w:val="1"/>
          <w:w w:val="31"/>
        </w:rPr>
        <w:t>‑</w:t>
      </w:r>
      <w:r>
        <w:rPr>
          <w:spacing w:val="1"/>
          <w:w w:val="103"/>
        </w:rPr>
        <w:t>be</w:t>
      </w:r>
      <w:r>
        <w:rPr>
          <w:w w:val="103"/>
        </w:rPr>
        <w:t>i</w:t>
      </w:r>
      <w:r>
        <w:rPr>
          <w:spacing w:val="1"/>
          <w:w w:val="103"/>
        </w:rPr>
        <w:t>ng</w:t>
      </w:r>
      <w:r>
        <w:rPr>
          <w:w w:val="103"/>
        </w:rPr>
        <w:t>.</w:t>
      </w:r>
    </w:p>
    <w:p w:rsidR="00781C47" w:rsidRDefault="00781C47" w:rsidP="00781C47">
      <w:pPr>
        <w:pStyle w:val="Heading4"/>
        <w:spacing w:before="173"/>
      </w:pPr>
      <w:r>
        <w:rPr>
          <w:color w:val="943634"/>
        </w:rPr>
        <w:t>Frenzy</w:t>
      </w:r>
    </w:p>
    <w:p w:rsidR="00781C47" w:rsidRDefault="00781C47" w:rsidP="00781C47">
      <w:pPr>
        <w:pStyle w:val="Tekstpodstawowy"/>
        <w:spacing w:before="16" w:line="252" w:lineRule="auto"/>
        <w:ind w:right="337"/>
      </w:pPr>
      <w:r>
        <w:rPr>
          <w:w w:val="105"/>
        </w:rPr>
        <w:t xml:space="preserve">Starting when you choose this path at 3rd level, you can go into a frenzy when you rage. If you do so, for the duration of your rage you can make a single melee weapon attack as a bonus action on each of your turns after this one. When your rage ends, you suffer one level of exhaustion (as described in </w:t>
      </w:r>
      <w:r>
        <w:rPr>
          <w:w w:val="103"/>
        </w:rPr>
        <w:t>appendix</w:t>
      </w:r>
      <w:r>
        <w:t xml:space="preserve"> </w:t>
      </w:r>
      <w:r>
        <w:rPr>
          <w:w w:val="103"/>
        </w:rPr>
        <w:t>PH</w:t>
      </w:r>
      <w:r>
        <w:rPr>
          <w:w w:val="31"/>
        </w:rPr>
        <w:t>-­‐‑</w:t>
      </w:r>
      <w:r>
        <w:rPr>
          <w:w w:val="103"/>
        </w:rPr>
        <w:t>A).</w:t>
      </w:r>
    </w:p>
    <w:p w:rsidR="00781C47" w:rsidRDefault="00781C47" w:rsidP="00781C47">
      <w:pPr>
        <w:spacing w:line="252" w:lineRule="auto"/>
        <w:sectPr w:rsidR="00781C47">
          <w:pgSz w:w="12240" w:h="15840"/>
          <w:pgMar w:top="1360" w:right="920" w:bottom="840" w:left="920" w:header="0" w:footer="644" w:gutter="0"/>
          <w:cols w:num="2" w:space="708" w:equalWidth="0">
            <w:col w:w="4788" w:space="631"/>
            <w:col w:w="4981"/>
          </w:cols>
        </w:sectPr>
      </w:pPr>
    </w:p>
    <w:p w:rsidR="00781C47" w:rsidRDefault="00781C47" w:rsidP="00781C47">
      <w:pPr>
        <w:pStyle w:val="Heading4"/>
        <w:spacing w:before="80"/>
      </w:pPr>
      <w:r>
        <w:rPr>
          <w:color w:val="943634"/>
        </w:rPr>
        <w:lastRenderedPageBreak/>
        <w:t>Mindless Rage</w:t>
      </w:r>
    </w:p>
    <w:p w:rsidR="00781C47" w:rsidRDefault="00781C47" w:rsidP="00781C47">
      <w:pPr>
        <w:pStyle w:val="Tekstpodstawowy"/>
        <w:spacing w:before="16" w:line="252" w:lineRule="auto"/>
        <w:ind w:right="5956"/>
      </w:pPr>
      <w:r>
        <w:rPr>
          <w:w w:val="105"/>
        </w:rPr>
        <w:t>Beginning at 6th level, you can’t be charmed or frightened while raging. If you are charmed or frightened when you enter your rage, the effect is suspended for the duration of the rage.</w:t>
      </w:r>
    </w:p>
    <w:p w:rsidR="00781C47" w:rsidRDefault="00781C47" w:rsidP="00781C47">
      <w:pPr>
        <w:pStyle w:val="Heading4"/>
        <w:spacing w:before="172"/>
      </w:pPr>
      <w:r>
        <w:rPr>
          <w:color w:val="943634"/>
        </w:rPr>
        <w:t>Intimidating Presence</w:t>
      </w:r>
    </w:p>
    <w:p w:rsidR="00781C47" w:rsidRDefault="00781C47" w:rsidP="00781C47">
      <w:pPr>
        <w:pStyle w:val="Tekstpodstawowy"/>
        <w:spacing w:before="15" w:line="252" w:lineRule="auto"/>
        <w:ind w:right="5668"/>
      </w:pPr>
      <w:r>
        <w:rPr>
          <w:w w:val="105"/>
        </w:rPr>
        <w:t>Beginning at 10th level, you can use your action to frighten someone with your menacing presence. When you do so, choose one creature that you can see within 30 feet of you. If the creature can see or hear you, it must succeed on a Wisdom saving throw (DC equal to 8 + your proficiency bonus + your Charisma modifier) or be frightened of you until the end of your next turn. On subsequent turns, you can use your action to extend the duration of this effect on the frightened creature until the end of your next turn. This effect ends if the creature ends its turn out of line of sight or more than 60 feet away from you.</w:t>
      </w:r>
    </w:p>
    <w:p w:rsidR="00781C47" w:rsidRDefault="00781C47" w:rsidP="00781C47">
      <w:pPr>
        <w:pStyle w:val="Tekstpodstawowy"/>
        <w:spacing w:before="7" w:line="254" w:lineRule="auto"/>
        <w:ind w:right="5881" w:firstLine="187"/>
        <w:jc w:val="both"/>
      </w:pPr>
      <w:r>
        <w:rPr>
          <w:w w:val="105"/>
        </w:rPr>
        <w:t>If the creature succeeds on its saving throw, you can’t use this feature on that creature again for 24 hours.</w:t>
      </w:r>
    </w:p>
    <w:p w:rsidR="00781C47" w:rsidRDefault="00781C47" w:rsidP="00781C47">
      <w:pPr>
        <w:pStyle w:val="Heading4"/>
        <w:spacing w:before="169"/>
      </w:pPr>
      <w:r>
        <w:rPr>
          <w:color w:val="943634"/>
        </w:rPr>
        <w:t>Retaliation</w:t>
      </w:r>
    </w:p>
    <w:p w:rsidR="00781C47" w:rsidRDefault="00781C47" w:rsidP="00781C47">
      <w:pPr>
        <w:pStyle w:val="Tekstpodstawowy"/>
        <w:spacing w:before="16" w:line="254" w:lineRule="auto"/>
        <w:ind w:right="5641"/>
      </w:pPr>
      <w:r>
        <w:rPr>
          <w:w w:val="105"/>
        </w:rPr>
        <w:t>Starting at 14th level, when you take damage from a creature that is within 5 feet of you, you can use your reaction to make a melee weapon attack against that creature.</w:t>
      </w:r>
    </w:p>
    <w:p w:rsidR="00781C47" w:rsidRDefault="00781C47" w:rsidP="00781C47">
      <w:pPr>
        <w:spacing w:line="254" w:lineRule="auto"/>
        <w:sectPr w:rsidR="00781C47">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FC10AB">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FC10AB">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FC10AB">
                <w:pPr>
                  <w:spacing w:before="26"/>
                  <w:ind w:left="60"/>
                  <w:rPr>
                    <w:rFonts w:ascii="Trebuchet MS"/>
                    <w:b/>
                    <w:sz w:val="21"/>
                  </w:rPr>
                </w:pPr>
                <w:r>
                  <w:fldChar w:fldCharType="begin"/>
                </w:r>
                <w:r>
                  <w:rPr>
                    <w:rFonts w:ascii="Trebuchet MS"/>
                    <w:b/>
                    <w:sz w:val="21"/>
                  </w:rPr>
                  <w:instrText xml:space="preserve"> PAGE </w:instrText>
                </w:r>
                <w:r>
                  <w:fldChar w:fldCharType="separate"/>
                </w:r>
                <w:r w:rsidR="00781C47">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781C47"/>
    <w:rsid w:val="00781C47"/>
    <w:rsid w:val="00A71602"/>
    <w:rsid w:val="00DD0369"/>
    <w:rsid w:val="00FC10AB"/>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781C47"/>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781C4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781C47"/>
    <w:pPr>
      <w:ind w:left="232"/>
    </w:pPr>
    <w:rPr>
      <w:sz w:val="19"/>
      <w:szCs w:val="19"/>
    </w:rPr>
  </w:style>
  <w:style w:type="character" w:customStyle="1" w:styleId="TekstpodstawowyZnak">
    <w:name w:val="Tekst podstawowy Znak"/>
    <w:basedOn w:val="Domylnaczcionkaakapitu"/>
    <w:link w:val="Tekstpodstawowy"/>
    <w:uiPriority w:val="1"/>
    <w:rsid w:val="00781C47"/>
    <w:rPr>
      <w:rFonts w:ascii="Caladea" w:eastAsia="Caladea" w:hAnsi="Caladea" w:cs="Caladea"/>
      <w:sz w:val="19"/>
      <w:szCs w:val="19"/>
      <w:lang w:val="en-US"/>
    </w:rPr>
  </w:style>
  <w:style w:type="paragraph" w:customStyle="1" w:styleId="Heading1">
    <w:name w:val="Heading 1"/>
    <w:basedOn w:val="Normalny"/>
    <w:uiPriority w:val="1"/>
    <w:qFormat/>
    <w:rsid w:val="00781C47"/>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781C47"/>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781C47"/>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781C47"/>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781C47"/>
    <w:pPr>
      <w:spacing w:before="11"/>
      <w:ind w:left="419" w:hanging="187"/>
    </w:pPr>
  </w:style>
  <w:style w:type="paragraph" w:customStyle="1" w:styleId="TableParagraph">
    <w:name w:val="Table Paragraph"/>
    <w:basedOn w:val="Normalny"/>
    <w:uiPriority w:val="1"/>
    <w:qFormat/>
    <w:rsid w:val="00781C47"/>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Words>
  <Characters>6283</Characters>
  <Application>Microsoft Office Word</Application>
  <DocSecurity>0</DocSecurity>
  <Lines>52</Lines>
  <Paragraphs>14</Paragraphs>
  <ScaleCrop>false</ScaleCrop>
  <Company/>
  <LinksUpToDate>false</LinksUpToDate>
  <CharactersWithSpaces>7316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2020-05-27T19:14:00Z</dcterms:created>
  <dcterms:modified xsi:type="dcterms:W3CDTF">2020-05-27T19:14:00Z</dcterms:modified>
</cp:coreProperties>
</file>