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微软雅黑" w:hAnsi="微软雅黑" w:eastAsia="微软雅黑" w:cstheme="minorHAnsi"/>
          <w:b/>
          <w:sz w:val="32"/>
          <w:szCs w:val="32"/>
        </w:rPr>
        <w:sectPr>
          <w:pgSz w:w="11906" w:h="16838"/>
          <w:pgMar w:top="1440" w:right="1800" w:bottom="1440" w:left="1800" w:header="851" w:footer="992" w:gutter="0"/>
          <w:cols w:space="425" w:num="1"/>
          <w:docGrid w:type="lines" w:linePitch="312" w:charSpace="0"/>
        </w:sectPr>
      </w:pPr>
    </w:p>
    <w:p>
      <w:pPr>
        <w:jc w:val="center"/>
        <w:rPr>
          <w:rFonts w:ascii="微软雅黑" w:hAnsi="微软雅黑" w:eastAsia="微软雅黑" w:cstheme="minorHAnsi"/>
          <w:b/>
          <w:sz w:val="32"/>
          <w:szCs w:val="32"/>
        </w:rPr>
      </w:pPr>
      <w:r>
        <w:rPr>
          <w:rFonts w:ascii="微软雅黑" w:hAnsi="微软雅黑" w:eastAsia="微软雅黑" w:cstheme="minorHAnsi"/>
          <w:b/>
          <w:sz w:val="32"/>
          <w:szCs w:val="32"/>
        </w:rPr>
        <w:t>设计调研—用户研究方法</w:t>
      </w:r>
    </w:p>
    <w:p>
      <w:pPr>
        <w:numPr>
          <w:ilvl w:val="0"/>
          <w:numId w:val="1"/>
        </w:numPr>
        <w:rPr>
          <w:rFonts w:ascii="微软雅黑" w:hAnsi="微软雅黑" w:eastAsia="微软雅黑" w:cstheme="minorHAnsi"/>
          <w:bCs/>
          <w:sz w:val="30"/>
          <w:szCs w:val="30"/>
        </w:rPr>
      </w:pPr>
      <w:r>
        <w:rPr>
          <w:rFonts w:hint="eastAsia" w:ascii="微软雅黑" w:hAnsi="微软雅黑" w:eastAsia="微软雅黑" w:cstheme="minorHAnsi"/>
          <w:bCs/>
          <w:sz w:val="30"/>
          <w:szCs w:val="30"/>
        </w:rPr>
        <w:t>数据采集</w:t>
      </w:r>
    </w:p>
    <w:p>
      <w:pPr>
        <w:rPr>
          <w:rFonts w:ascii="微软雅黑" w:hAnsi="微软雅黑" w:eastAsia="微软雅黑" w:cstheme="minorHAnsi"/>
          <w:bCs/>
          <w:sz w:val="28"/>
          <w:szCs w:val="28"/>
        </w:rPr>
      </w:pPr>
      <w:r>
        <w:rPr>
          <w:rFonts w:hint="eastAsia" w:ascii="微软雅黑" w:hAnsi="微软雅黑" w:eastAsia="微软雅黑" w:cstheme="minorHAnsi"/>
          <w:bCs/>
          <w:sz w:val="28"/>
          <w:szCs w:val="28"/>
        </w:rPr>
        <w:t>1.1 观察法</w:t>
      </w:r>
    </w:p>
    <w:p>
      <w:pPr>
        <w:rPr>
          <w:rFonts w:asciiTheme="minorEastAsia" w:hAnsiTheme="minorEastAsia" w:cstheme="minorEastAsia"/>
          <w:b/>
          <w:sz w:val="28"/>
          <w:szCs w:val="28"/>
        </w:rPr>
      </w:pPr>
      <w:r>
        <w:rPr>
          <w:rFonts w:hint="eastAsia" w:asciiTheme="minorEastAsia" w:hAnsiTheme="minorEastAsia" w:cstheme="minorEastAsia"/>
          <w:b/>
          <w:sz w:val="28"/>
          <w:szCs w:val="28"/>
        </w:rPr>
        <w:t>1.1.1 何为观察法</w:t>
      </w:r>
    </w:p>
    <w:p>
      <w:pPr>
        <w:rPr>
          <w:rFonts w:asciiTheme="minorEastAsia" w:hAnsiTheme="minorEastAsia" w:cstheme="minorEastAsia"/>
          <w:bCs/>
          <w:szCs w:val="24"/>
        </w:rPr>
      </w:pPr>
      <w:r>
        <w:rPr>
          <w:rFonts w:hint="eastAsia" w:ascii="微软雅黑" w:hAnsi="微软雅黑" w:eastAsia="微软雅黑" w:cstheme="minorHAnsi"/>
          <w:bCs/>
          <w:sz w:val="28"/>
          <w:szCs w:val="28"/>
        </w:rPr>
        <w:t xml:space="preserve">  </w:t>
      </w:r>
      <w:r>
        <w:rPr>
          <w:rFonts w:hint="eastAsia" w:asciiTheme="minorEastAsia" w:hAnsiTheme="minorEastAsia" w:cstheme="minorEastAsia"/>
          <w:bCs/>
          <w:szCs w:val="24"/>
        </w:rPr>
        <w:t>根据一定的研究目的、研究提纲或观察表，用自己的感官和辅助工具去观察被研究对象，从而获得资料的研究方法。 科学的观察应具有目的性、计划性、系统性和可重复性。</w:t>
      </w:r>
    </w:p>
    <w:p>
      <w:pPr>
        <w:rPr>
          <w:rFonts w:asciiTheme="minorEastAsia" w:hAnsiTheme="minorEastAsia" w:cstheme="minorEastAsia"/>
          <w:bCs/>
          <w:szCs w:val="24"/>
        </w:rPr>
      </w:pPr>
      <w:r>
        <w:rPr>
          <w:rFonts w:hint="eastAsia" w:asciiTheme="minorEastAsia" w:hAnsiTheme="minorEastAsia" w:cstheme="minorEastAsia"/>
          <w:bCs/>
          <w:szCs w:val="24"/>
        </w:rPr>
        <w:t xml:space="preserve">  一般利用眼睛、耳朵等器官直接去感知对象，随着技术进步及研究需要，往往也借助各种仪器和手段，如摄像机、录音机等来辅助观察。</w:t>
      </w:r>
    </w:p>
    <w:p>
      <w:pPr>
        <w:rPr>
          <w:rFonts w:asciiTheme="minorEastAsia" w:hAnsiTheme="minorEastAsia" w:cstheme="minorEastAsia"/>
          <w:bCs/>
          <w:szCs w:val="24"/>
        </w:rPr>
      </w:pPr>
      <w:r>
        <w:rPr>
          <w:rFonts w:hint="eastAsia" w:asciiTheme="minorEastAsia" w:hAnsiTheme="minorEastAsia" w:cstheme="minorEastAsia"/>
          <w:bCs/>
          <w:szCs w:val="24"/>
        </w:rPr>
        <w:t xml:space="preserve">  适用于调研初期，这个阶段研究者对于所要设计的产品也有很多不清晰的地方，需要的研究方法正是开放的观察法。去观察真实的使用者在真实的使用环境中是如何操作产品的，会有什么样的困难、痛点、情绪和观点。</w:t>
      </w:r>
    </w:p>
    <w:p>
      <w:pPr>
        <w:rPr>
          <w:rFonts w:asciiTheme="minorEastAsia" w:hAnsiTheme="minorEastAsia" w:cstheme="minorEastAsia"/>
          <w:bCs/>
          <w:szCs w:val="24"/>
        </w:rPr>
      </w:pPr>
    </w:p>
    <w:p>
      <w:pPr>
        <w:rPr>
          <w:rFonts w:asciiTheme="minorEastAsia" w:hAnsiTheme="minorEastAsia" w:cstheme="minorEastAsia"/>
          <w:b/>
          <w:sz w:val="28"/>
          <w:szCs w:val="28"/>
        </w:rPr>
      </w:pPr>
      <w:r>
        <w:rPr>
          <w:rFonts w:hint="eastAsia" w:asciiTheme="minorEastAsia" w:hAnsiTheme="minorEastAsia" w:cstheme="minorEastAsia"/>
          <w:b/>
          <w:sz w:val="28"/>
          <w:szCs w:val="28"/>
        </w:rPr>
        <w:t>1.1.2 观察法的四个维度</w:t>
      </w:r>
    </w:p>
    <w:p>
      <w:pPr>
        <w:rPr>
          <w:rFonts w:asciiTheme="minorEastAsia" w:hAnsiTheme="minorEastAsia" w:cstheme="minorEastAsia"/>
          <w:bCs/>
          <w:szCs w:val="24"/>
        </w:rPr>
      </w:pPr>
      <w:r>
        <w:rPr>
          <w:rFonts w:hint="eastAsia" w:asciiTheme="minorEastAsia" w:hAnsiTheme="minorEastAsia" w:cstheme="minorEastAsia"/>
          <w:b/>
          <w:szCs w:val="24"/>
        </w:rPr>
        <w:t xml:space="preserve">   </w:t>
      </w:r>
      <w:r>
        <w:rPr>
          <w:rFonts w:hint="eastAsia" w:asciiTheme="minorEastAsia" w:hAnsiTheme="minorEastAsia" w:cstheme="minorEastAsia"/>
          <w:b w:val="0"/>
          <w:bCs/>
          <w:szCs w:val="24"/>
        </w:rPr>
        <w:t>在明确了观察对象、观察主题、观察者等信息后，还需要对观察本身进行设</w:t>
      </w:r>
      <w:r>
        <w:rPr>
          <w:rFonts w:hint="eastAsia" w:asciiTheme="minorEastAsia" w:hAnsiTheme="minorEastAsia" w:cstheme="minorEastAsia"/>
          <w:bCs/>
          <w:szCs w:val="24"/>
        </w:rPr>
        <w:t>计，体现在以下四个维度：布景、结构、公开性和参与水平。</w:t>
      </w:r>
    </w:p>
    <w:p>
      <w:pPr>
        <w:rPr>
          <w:rFonts w:asciiTheme="minorEastAsia" w:hAnsiTheme="minorEastAsia" w:cstheme="minorEastAsia"/>
          <w:bCs/>
          <w:szCs w:val="24"/>
        </w:rPr>
      </w:pPr>
    </w:p>
    <w:p>
      <w:pPr>
        <w:numPr>
          <w:ilvl w:val="0"/>
          <w:numId w:val="2"/>
        </w:numPr>
        <w:rPr>
          <w:rFonts w:asciiTheme="minorEastAsia" w:hAnsiTheme="minorEastAsia" w:cstheme="minorEastAsia"/>
          <w:bCs/>
          <w:szCs w:val="24"/>
        </w:rPr>
      </w:pPr>
      <w:r>
        <w:rPr>
          <w:rFonts w:hint="eastAsia" w:asciiTheme="minorEastAsia" w:hAnsiTheme="minorEastAsia" w:cstheme="minorEastAsia"/>
          <w:bCs/>
          <w:szCs w:val="24"/>
        </w:rPr>
        <w:t>布景:使用者使用产品是的真实环境或认为设计的具体环境。</w:t>
      </w:r>
    </w:p>
    <w:p>
      <w:pPr>
        <w:numPr>
          <w:ilvl w:val="0"/>
          <w:numId w:val="2"/>
        </w:numPr>
        <w:rPr>
          <w:rFonts w:asciiTheme="minorEastAsia" w:hAnsiTheme="minorEastAsia" w:cstheme="minorEastAsia"/>
          <w:bCs/>
          <w:szCs w:val="24"/>
        </w:rPr>
      </w:pPr>
      <w:r>
        <w:rPr>
          <w:rFonts w:hint="eastAsia" w:asciiTheme="minorEastAsia" w:hAnsiTheme="minorEastAsia" w:cstheme="minorEastAsia"/>
          <w:bCs/>
          <w:szCs w:val="24"/>
        </w:rPr>
        <w:t xml:space="preserve">结构： </w:t>
      </w:r>
      <w:r>
        <w:rPr>
          <w:rFonts w:hint="eastAsia" w:asciiTheme="minorEastAsia" w:hAnsiTheme="minorEastAsia" w:cstheme="minorEastAsia"/>
          <w:b/>
          <w:szCs w:val="24"/>
        </w:rPr>
        <w:t>定性的研究-</w:t>
      </w:r>
      <w:r>
        <w:rPr>
          <w:rFonts w:hint="eastAsia" w:asciiTheme="minorEastAsia" w:hAnsiTheme="minorEastAsia" w:cstheme="minorEastAsia"/>
          <w:bCs/>
          <w:szCs w:val="24"/>
        </w:rPr>
        <w:t xml:space="preserve">用户发现大量使用者的行为和表现，用于早期并不清楚    </w:t>
      </w:r>
      <w:r>
        <w:rPr>
          <w:rFonts w:hint="eastAsia" w:asciiTheme="minorEastAsia" w:hAnsiTheme="minorEastAsia" w:cstheme="minorEastAsia"/>
          <w:bCs/>
          <w:szCs w:val="24"/>
        </w:rPr>
        <w:tab/>
      </w:r>
      <w:r>
        <w:rPr>
          <w:rFonts w:hint="eastAsia" w:asciiTheme="minorEastAsia" w:hAnsiTheme="minorEastAsia" w:cstheme="minorEastAsia"/>
          <w:bCs/>
          <w:szCs w:val="24"/>
        </w:rPr>
        <w:tab/>
      </w:r>
      <w:r>
        <w:rPr>
          <w:rFonts w:hint="eastAsia" w:asciiTheme="minorEastAsia" w:hAnsiTheme="minorEastAsia" w:cstheme="minorEastAsia"/>
          <w:bCs/>
          <w:szCs w:val="24"/>
        </w:rPr>
        <w:t>用户哪些行为和现象具有价值的阶段。随着其他方法的加入，可以</w:t>
      </w:r>
      <w:r>
        <w:rPr>
          <w:rFonts w:hint="eastAsia" w:asciiTheme="minorEastAsia" w:hAnsiTheme="minorEastAsia" w:cstheme="minorEastAsia"/>
          <w:bCs/>
          <w:szCs w:val="24"/>
        </w:rPr>
        <w:tab/>
      </w:r>
      <w:r>
        <w:rPr>
          <w:rFonts w:hint="eastAsia" w:asciiTheme="minorEastAsia" w:hAnsiTheme="minorEastAsia" w:cstheme="minorEastAsia"/>
          <w:bCs/>
          <w:szCs w:val="24"/>
        </w:rPr>
        <w:tab/>
      </w:r>
      <w:r>
        <w:rPr>
          <w:rFonts w:hint="eastAsia" w:asciiTheme="minorEastAsia" w:hAnsiTheme="minorEastAsia" w:cstheme="minorEastAsia"/>
          <w:bCs/>
          <w:szCs w:val="24"/>
        </w:rPr>
        <w:t xml:space="preserve">补充并深入细致地观察那些被认为有价值的数据，又称为非结构观  </w:t>
      </w:r>
      <w:r>
        <w:rPr>
          <w:rFonts w:hint="eastAsia" w:asciiTheme="minorEastAsia" w:hAnsiTheme="minorEastAsia" w:cstheme="minorEastAsia"/>
          <w:bCs/>
          <w:szCs w:val="24"/>
        </w:rPr>
        <w:tab/>
      </w:r>
      <w:r>
        <w:rPr>
          <w:rFonts w:hint="eastAsia" w:asciiTheme="minorEastAsia" w:hAnsiTheme="minorEastAsia" w:cstheme="minorEastAsia"/>
          <w:bCs/>
          <w:szCs w:val="24"/>
        </w:rPr>
        <w:tab/>
      </w:r>
      <w:r>
        <w:rPr>
          <w:rFonts w:hint="eastAsia" w:asciiTheme="minorEastAsia" w:hAnsiTheme="minorEastAsia" w:cstheme="minorEastAsia"/>
          <w:bCs/>
          <w:szCs w:val="24"/>
        </w:rPr>
        <w:t>察法。</w:t>
      </w:r>
    </w:p>
    <w:p>
      <w:pPr>
        <w:ind w:left="840" w:firstLine="420"/>
        <w:rPr>
          <w:rFonts w:asciiTheme="minorEastAsia" w:hAnsiTheme="minorEastAsia" w:cstheme="minorEastAsia"/>
          <w:bCs/>
          <w:szCs w:val="24"/>
        </w:rPr>
      </w:pPr>
      <w:r>
        <w:rPr>
          <w:rFonts w:hint="eastAsia" w:asciiTheme="minorEastAsia" w:hAnsiTheme="minorEastAsia" w:cstheme="minorEastAsia"/>
          <w:b/>
          <w:szCs w:val="24"/>
        </w:rPr>
        <w:t>定量的研究-</w:t>
      </w:r>
      <w:r>
        <w:rPr>
          <w:rFonts w:hint="eastAsia" w:asciiTheme="minorEastAsia" w:hAnsiTheme="minorEastAsia" w:cstheme="minorEastAsia"/>
          <w:bCs/>
          <w:szCs w:val="24"/>
        </w:rPr>
        <w:t>此时就必须建立结构：在真正的大批量观察之前，做一</w:t>
      </w:r>
      <w:r>
        <w:rPr>
          <w:rFonts w:hint="eastAsia" w:asciiTheme="minorEastAsia" w:hAnsiTheme="minorEastAsia" w:cstheme="minorEastAsia"/>
          <w:bCs/>
          <w:szCs w:val="24"/>
        </w:rPr>
        <w:tab/>
      </w:r>
      <w:r>
        <w:rPr>
          <w:rFonts w:hint="eastAsia" w:asciiTheme="minorEastAsia" w:hAnsiTheme="minorEastAsia" w:cstheme="minorEastAsia"/>
          <w:bCs/>
          <w:szCs w:val="24"/>
        </w:rPr>
        <w:t>些预观察，然后对这些行为进行分类；在正式的观察中，首先对所</w:t>
      </w:r>
      <w:r>
        <w:rPr>
          <w:rFonts w:hint="eastAsia" w:asciiTheme="minorEastAsia" w:hAnsiTheme="minorEastAsia" w:cstheme="minorEastAsia"/>
          <w:bCs/>
          <w:szCs w:val="24"/>
        </w:rPr>
        <w:tab/>
      </w:r>
      <w:r>
        <w:rPr>
          <w:rFonts w:hint="eastAsia" w:asciiTheme="minorEastAsia" w:hAnsiTheme="minorEastAsia" w:cstheme="minorEastAsia"/>
          <w:bCs/>
          <w:szCs w:val="24"/>
        </w:rPr>
        <w:t>有的观察者进行培训，使每个观察者明白每一种行为的定义和范围，</w:t>
      </w:r>
      <w:r>
        <w:rPr>
          <w:rFonts w:hint="eastAsia" w:asciiTheme="minorEastAsia" w:hAnsiTheme="minorEastAsia" w:cstheme="minorEastAsia"/>
          <w:bCs/>
          <w:szCs w:val="24"/>
        </w:rPr>
        <w:tab/>
      </w:r>
      <w:r>
        <w:rPr>
          <w:rFonts w:hint="eastAsia" w:asciiTheme="minorEastAsia" w:hAnsiTheme="minorEastAsia" w:cstheme="minorEastAsia"/>
          <w:bCs/>
          <w:szCs w:val="24"/>
        </w:rPr>
        <w:t>尽量减少不同观察者主观差异带来的偏差。</w:t>
      </w:r>
    </w:p>
    <w:p>
      <w:pPr>
        <w:numPr>
          <w:ilvl w:val="0"/>
          <w:numId w:val="2"/>
        </w:numPr>
        <w:rPr>
          <w:rFonts w:asciiTheme="minorEastAsia" w:hAnsiTheme="minorEastAsia" w:cstheme="minorEastAsia"/>
          <w:bCs/>
          <w:szCs w:val="24"/>
        </w:rPr>
      </w:pPr>
      <w:r>
        <w:rPr>
          <w:rFonts w:hint="eastAsia" w:asciiTheme="minorEastAsia" w:hAnsiTheme="minorEastAsia" w:cstheme="minorEastAsia"/>
          <w:bCs/>
          <w:szCs w:val="24"/>
        </w:rPr>
        <w:t>公开性：即用户本身是否知道自己正在被观察。</w:t>
      </w:r>
    </w:p>
    <w:p>
      <w:pPr>
        <w:numPr>
          <w:ilvl w:val="0"/>
          <w:numId w:val="2"/>
        </w:numPr>
        <w:rPr>
          <w:rFonts w:asciiTheme="minorEastAsia" w:hAnsiTheme="minorEastAsia" w:cstheme="minorEastAsia"/>
          <w:bCs/>
          <w:szCs w:val="24"/>
        </w:rPr>
      </w:pPr>
      <w:r>
        <w:rPr>
          <w:rFonts w:hint="eastAsia" w:asciiTheme="minorEastAsia" w:hAnsiTheme="minorEastAsia" w:cstheme="minorEastAsia"/>
          <w:bCs/>
          <w:szCs w:val="24"/>
        </w:rPr>
        <w:t>参与水平：即研究者本身是否参与事件。对于一些用户开始时并不知晓研究</w:t>
      </w:r>
      <w:r>
        <w:rPr>
          <w:rFonts w:hint="eastAsia" w:asciiTheme="minorEastAsia" w:hAnsiTheme="minorEastAsia" w:cstheme="minorEastAsia"/>
          <w:bCs/>
          <w:szCs w:val="24"/>
        </w:rPr>
        <w:tab/>
      </w:r>
      <w:r>
        <w:rPr>
          <w:rFonts w:hint="eastAsia" w:asciiTheme="minorEastAsia" w:hAnsiTheme="minorEastAsia" w:cstheme="minorEastAsia"/>
          <w:bCs/>
          <w:szCs w:val="24"/>
        </w:rPr>
        <w:tab/>
      </w:r>
      <w:r>
        <w:rPr>
          <w:rFonts w:hint="eastAsia" w:asciiTheme="minorEastAsia" w:hAnsiTheme="minorEastAsia" w:cstheme="minorEastAsia"/>
          <w:bCs/>
          <w:szCs w:val="24"/>
        </w:rPr>
        <w:t>者参与其中的调查，尤其关系到道德和隐私问题，最妥善的做法时</w:t>
      </w:r>
      <w:r>
        <w:rPr>
          <w:rFonts w:hint="eastAsia" w:asciiTheme="minorEastAsia" w:hAnsiTheme="minorEastAsia" w:cstheme="minorEastAsia"/>
          <w:bCs/>
          <w:szCs w:val="24"/>
        </w:rPr>
        <w:tab/>
      </w:r>
      <w:r>
        <w:rPr>
          <w:rFonts w:hint="eastAsia" w:asciiTheme="minorEastAsia" w:hAnsiTheme="minorEastAsia" w:cstheme="minorEastAsia"/>
          <w:bCs/>
          <w:szCs w:val="24"/>
        </w:rPr>
        <w:tab/>
      </w:r>
      <w:r>
        <w:rPr>
          <w:rFonts w:hint="eastAsia" w:asciiTheme="minorEastAsia" w:hAnsiTheme="minorEastAsia" w:cstheme="minorEastAsia"/>
          <w:bCs/>
          <w:szCs w:val="24"/>
        </w:rPr>
        <w:t>在最后公开研究生身份的时候把所有的资料和数据给被测试者看，</w:t>
      </w:r>
      <w:r>
        <w:rPr>
          <w:rFonts w:hint="eastAsia" w:asciiTheme="minorEastAsia" w:hAnsiTheme="minorEastAsia" w:cstheme="minorEastAsia"/>
          <w:bCs/>
          <w:szCs w:val="24"/>
        </w:rPr>
        <w:tab/>
      </w:r>
      <w:r>
        <w:rPr>
          <w:rFonts w:hint="eastAsia" w:asciiTheme="minorEastAsia" w:hAnsiTheme="minorEastAsia" w:cstheme="minorEastAsia"/>
          <w:bCs/>
          <w:szCs w:val="24"/>
        </w:rPr>
        <w:tab/>
      </w:r>
      <w:r>
        <w:rPr>
          <w:rFonts w:hint="eastAsia" w:asciiTheme="minorEastAsia" w:hAnsiTheme="minorEastAsia" w:cstheme="minorEastAsia"/>
          <w:bCs/>
          <w:szCs w:val="24"/>
        </w:rPr>
        <w:t>并告知他们可以拒绝研究人员使用或指出使用方式，以避免一些纠</w:t>
      </w:r>
      <w:r>
        <w:rPr>
          <w:rFonts w:hint="eastAsia" w:asciiTheme="minorEastAsia" w:hAnsiTheme="minorEastAsia" w:cstheme="minorEastAsia"/>
          <w:bCs/>
          <w:szCs w:val="24"/>
        </w:rPr>
        <w:tab/>
      </w:r>
      <w:r>
        <w:rPr>
          <w:rFonts w:hint="eastAsia" w:asciiTheme="minorEastAsia" w:hAnsiTheme="minorEastAsia" w:cstheme="minorEastAsia"/>
          <w:bCs/>
          <w:szCs w:val="24"/>
        </w:rPr>
        <w:tab/>
      </w:r>
      <w:r>
        <w:rPr>
          <w:rFonts w:hint="eastAsia" w:asciiTheme="minorEastAsia" w:hAnsiTheme="minorEastAsia" w:cstheme="minorEastAsia"/>
          <w:bCs/>
          <w:szCs w:val="24"/>
        </w:rPr>
        <w:t>纷。</w:t>
      </w:r>
    </w:p>
    <w:p>
      <w:pPr>
        <w:rPr>
          <w:rFonts w:asciiTheme="minorEastAsia" w:hAnsiTheme="minorEastAsia" w:cstheme="minorEastAsia"/>
          <w:bCs/>
          <w:szCs w:val="24"/>
        </w:rPr>
      </w:pPr>
    </w:p>
    <w:p>
      <w:pPr>
        <w:rPr>
          <w:rFonts w:asciiTheme="minorEastAsia" w:hAnsiTheme="minorEastAsia" w:cstheme="minorEastAsia"/>
          <w:b/>
          <w:sz w:val="28"/>
          <w:szCs w:val="28"/>
        </w:rPr>
      </w:pPr>
      <w:r>
        <w:rPr>
          <w:rFonts w:hint="eastAsia" w:asciiTheme="minorEastAsia" w:hAnsiTheme="minorEastAsia" w:cstheme="minorEastAsia"/>
          <w:b/>
          <w:sz w:val="28"/>
          <w:szCs w:val="28"/>
        </w:rPr>
        <w:t>1.1.3 观察法的步骤</w:t>
      </w:r>
    </w:p>
    <w:p>
      <w:pPr>
        <w:numPr>
          <w:ilvl w:val="0"/>
          <w:numId w:val="2"/>
        </w:numPr>
        <w:rPr>
          <w:rFonts w:asciiTheme="minorEastAsia" w:hAnsiTheme="minorEastAsia" w:cstheme="minorEastAsia"/>
          <w:b/>
          <w:szCs w:val="24"/>
        </w:rPr>
      </w:pPr>
      <w:r>
        <w:rPr>
          <w:rFonts w:hint="eastAsia" w:asciiTheme="minorEastAsia" w:hAnsiTheme="minorEastAsia" w:cstheme="minorEastAsia"/>
          <w:b/>
          <w:szCs w:val="24"/>
        </w:rPr>
        <w:t>明确研究方向：</w:t>
      </w:r>
      <w:r>
        <w:rPr>
          <w:rFonts w:hint="eastAsia" w:asciiTheme="minorEastAsia" w:hAnsiTheme="minorEastAsia" w:cstheme="minorEastAsia"/>
          <w:bCs/>
          <w:szCs w:val="24"/>
        </w:rPr>
        <w:t>首先就需要研究团队的所有研究者明确知道研究目的，对非结构观察法尤其重要。明确的方面包括：研究的对象、研究的问题、研究的对象物。</w:t>
      </w:r>
    </w:p>
    <w:p>
      <w:pPr>
        <w:numPr>
          <w:ilvl w:val="0"/>
          <w:numId w:val="2"/>
        </w:numPr>
        <w:rPr>
          <w:rFonts w:asciiTheme="minorEastAsia" w:hAnsiTheme="minorEastAsia" w:cstheme="minorEastAsia"/>
          <w:b/>
          <w:szCs w:val="24"/>
        </w:rPr>
      </w:pPr>
      <w:r>
        <w:rPr>
          <w:rFonts w:hint="eastAsia" w:asciiTheme="minorEastAsia" w:hAnsiTheme="minorEastAsia" w:cstheme="minorEastAsia"/>
          <w:b/>
          <w:szCs w:val="24"/>
        </w:rPr>
        <w:t>观察的准备：</w:t>
      </w:r>
      <w:r>
        <w:rPr>
          <w:rFonts w:hint="eastAsia" w:asciiTheme="minorEastAsia" w:hAnsiTheme="minorEastAsia" w:cstheme="minorEastAsia"/>
          <w:bCs/>
          <w:szCs w:val="24"/>
        </w:rPr>
        <w:t>一旦明确研究的方向后，就需要将观察具体化和指标化。包括观察对象描述、观察地点、采用的方式和可能用到的器材、观察次数、需要搜集的内容。</w:t>
      </w:r>
    </w:p>
    <w:p>
      <w:pPr>
        <w:numPr>
          <w:ilvl w:val="0"/>
          <w:numId w:val="2"/>
        </w:numPr>
        <w:rPr>
          <w:rFonts w:asciiTheme="minorEastAsia" w:hAnsiTheme="minorEastAsia" w:cstheme="minorEastAsia"/>
          <w:b/>
          <w:szCs w:val="24"/>
        </w:rPr>
      </w:pPr>
      <w:r>
        <w:rPr>
          <w:rFonts w:hint="eastAsia" w:asciiTheme="minorEastAsia" w:hAnsiTheme="minorEastAsia" w:cstheme="minorEastAsia"/>
          <w:b/>
          <w:szCs w:val="24"/>
        </w:rPr>
        <w:t>其他观察取样因素：</w:t>
      </w:r>
      <w:r>
        <w:rPr>
          <w:rFonts w:hint="eastAsia" w:asciiTheme="minorEastAsia" w:hAnsiTheme="minorEastAsia" w:cstheme="minorEastAsia"/>
          <w:bCs/>
          <w:szCs w:val="24"/>
        </w:rPr>
        <w:t>除了对被观察者进行明确的限定范围，全面取样，一些其它的因素也需要预先考虑，取样的多少往往取决于研究的目标。</w:t>
      </w:r>
    </w:p>
    <w:p>
      <w:pPr>
        <w:numPr>
          <w:ilvl w:val="0"/>
          <w:numId w:val="2"/>
        </w:numPr>
        <w:rPr>
          <w:rFonts w:asciiTheme="minorEastAsia" w:hAnsiTheme="minorEastAsia" w:cstheme="minorEastAsia"/>
          <w:b/>
          <w:szCs w:val="24"/>
        </w:rPr>
      </w:pPr>
      <w:r>
        <w:rPr>
          <w:rFonts w:hint="eastAsia" w:asciiTheme="minorEastAsia" w:hAnsiTheme="minorEastAsia" w:cstheme="minorEastAsia"/>
          <w:b/>
          <w:szCs w:val="24"/>
        </w:rPr>
        <w:t>观察的框架：</w:t>
      </w:r>
      <w:r>
        <w:rPr>
          <w:rFonts w:hint="eastAsia" w:asciiTheme="minorEastAsia" w:hAnsiTheme="minorEastAsia" w:cstheme="minorEastAsia"/>
          <w:bCs/>
          <w:szCs w:val="24"/>
        </w:rPr>
        <w:t>在制定观察计划的时候，需要将观察内容具体化，并给予明确的限定。所确立的观察项目与观察的目的应能全面地反映与研究课题相关的特征。可以参考一些框架、如POEMS框架等。综上，观察的基本步骤如下：</w:t>
      </w:r>
    </w:p>
    <w:p>
      <w:pPr>
        <w:rPr>
          <w:rFonts w:asciiTheme="minorEastAsia" w:hAnsiTheme="minorEastAsia" w:cstheme="minorEastAsia"/>
          <w:b/>
          <w:szCs w:val="24"/>
        </w:rPr>
      </w:pPr>
      <w:r>
        <w:rPr>
          <w:rFonts w:hint="eastAsia" w:asciiTheme="minorEastAsia" w:hAnsiTheme="minorEastAsia" w:cstheme="minorEastAsia"/>
          <w:b/>
          <w:szCs w:val="24"/>
        </w:rPr>
        <w:t xml:space="preserve">   A、制定观察计划（框架）</w:t>
      </w:r>
    </w:p>
    <w:p>
      <w:pPr>
        <w:rPr>
          <w:rFonts w:asciiTheme="minorEastAsia" w:hAnsiTheme="minorEastAsia" w:cstheme="minorEastAsia"/>
          <w:bCs/>
          <w:szCs w:val="24"/>
        </w:rPr>
      </w:pPr>
      <w:r>
        <w:rPr>
          <w:rFonts w:hint="eastAsia" w:asciiTheme="minorEastAsia" w:hAnsiTheme="minorEastAsia" w:cstheme="minorEastAsia"/>
          <w:b/>
          <w:szCs w:val="24"/>
        </w:rPr>
        <w:t xml:space="preserve">   B、预观察：</w:t>
      </w:r>
      <w:r>
        <w:rPr>
          <w:rFonts w:hint="eastAsia" w:asciiTheme="minorEastAsia" w:hAnsiTheme="minorEastAsia" w:cstheme="minorEastAsia"/>
          <w:bCs/>
          <w:szCs w:val="24"/>
        </w:rPr>
        <w:t>对于以创新为设计目标的调研，非常有价值。</w:t>
      </w:r>
    </w:p>
    <w:p>
      <w:pPr>
        <w:rPr>
          <w:rFonts w:asciiTheme="minorEastAsia" w:hAnsiTheme="minorEastAsia" w:cstheme="minorEastAsia"/>
          <w:bCs/>
          <w:szCs w:val="24"/>
        </w:rPr>
      </w:pPr>
      <w:r>
        <w:rPr>
          <w:rFonts w:hint="eastAsia" w:asciiTheme="minorEastAsia" w:hAnsiTheme="minorEastAsia" w:cstheme="minorEastAsia"/>
          <w:bCs/>
          <w:szCs w:val="24"/>
        </w:rPr>
        <w:t xml:space="preserve">   C、</w:t>
      </w:r>
      <w:r>
        <w:rPr>
          <w:rFonts w:hint="eastAsia" w:asciiTheme="minorEastAsia" w:hAnsiTheme="minorEastAsia" w:cstheme="minorEastAsia"/>
          <w:b/>
          <w:szCs w:val="24"/>
        </w:rPr>
        <w:t>进行观察：</w:t>
      </w:r>
      <w:r>
        <w:rPr>
          <w:rFonts w:hint="eastAsia" w:asciiTheme="minorEastAsia" w:hAnsiTheme="minorEastAsia" w:cstheme="minorEastAsia"/>
          <w:bCs/>
          <w:szCs w:val="24"/>
        </w:rPr>
        <w:t>观察过程中，研究者要注意看、听、问、思、记等相互配合，达到最佳效果。</w:t>
      </w:r>
      <w:r>
        <w:drawing>
          <wp:anchor distT="0" distB="0" distL="114300" distR="114300" simplePos="0" relativeHeight="251658240" behindDoc="0" locked="0" layoutInCell="1" allowOverlap="1">
            <wp:simplePos x="0" y="0"/>
            <wp:positionH relativeFrom="column">
              <wp:posOffset>0</wp:posOffset>
            </wp:positionH>
            <wp:positionV relativeFrom="paragraph">
              <wp:posOffset>419100</wp:posOffset>
            </wp:positionV>
            <wp:extent cx="5271770" cy="3110865"/>
            <wp:effectExtent l="0" t="0" r="5080" b="133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110865"/>
                    </a:xfrm>
                    <a:prstGeom prst="rect">
                      <a:avLst/>
                    </a:prstGeom>
                    <a:noFill/>
                    <a:ln w="9525">
                      <a:noFill/>
                    </a:ln>
                  </pic:spPr>
                </pic:pic>
              </a:graphicData>
            </a:graphic>
          </wp:anchor>
        </w:drawing>
      </w:r>
    </w:p>
    <w:p>
      <w:pPr>
        <w:rPr>
          <w:rFonts w:ascii="华文细黑" w:hAnsi="华文细黑" w:eastAsia="华文细黑" w:cs="华文细黑"/>
          <w:b/>
          <w:szCs w:val="24"/>
        </w:rPr>
      </w:pPr>
      <w:r>
        <w:rPr>
          <w:rFonts w:hint="eastAsia" w:ascii="华文细黑" w:hAnsi="华文细黑" w:eastAsia="华文细黑" w:cs="华文细黑"/>
          <w:b/>
          <w:szCs w:val="24"/>
        </w:rPr>
        <w:t xml:space="preserve">    </w:t>
      </w:r>
    </w:p>
    <w:p>
      <w:pPr>
        <w:rPr>
          <w:rFonts w:ascii="华文细黑" w:hAnsi="华文细黑" w:eastAsia="华文细黑" w:cs="华文细黑"/>
          <w:b/>
          <w:szCs w:val="24"/>
        </w:rPr>
      </w:pPr>
    </w:p>
    <w:p>
      <w:pPr>
        <w:rPr>
          <w:rFonts w:ascii="华文细黑" w:hAnsi="华文细黑" w:eastAsia="华文细黑" w:cs="华文细黑"/>
          <w:b/>
          <w:szCs w:val="24"/>
        </w:rPr>
      </w:pPr>
    </w:p>
    <w:p>
      <w:pPr>
        <w:rPr>
          <w:rFonts w:ascii="华文细黑" w:hAnsi="华文细黑" w:eastAsia="华文细黑" w:cs="华文细黑"/>
          <w:b/>
          <w:szCs w:val="24"/>
        </w:rPr>
      </w:pPr>
    </w:p>
    <w:p>
      <w:pPr>
        <w:rPr>
          <w:rFonts w:ascii="华文细黑" w:hAnsi="华文细黑" w:eastAsia="华文细黑" w:cs="华文细黑"/>
          <w:b/>
          <w:szCs w:val="24"/>
        </w:rPr>
      </w:pPr>
    </w:p>
    <w:p>
      <w:pPr>
        <w:rPr>
          <w:rFonts w:ascii="华文细黑" w:hAnsi="华文细黑" w:eastAsia="华文细黑" w:cs="华文细黑"/>
          <w:b/>
          <w:szCs w:val="24"/>
        </w:rPr>
      </w:pPr>
    </w:p>
    <w:p>
      <w:pPr>
        <w:rPr>
          <w:rFonts w:ascii="华文细黑" w:hAnsi="华文细黑" w:eastAsia="华文细黑" w:cs="华文细黑"/>
          <w:b/>
          <w:szCs w:val="24"/>
        </w:rPr>
      </w:pPr>
    </w:p>
    <w:p>
      <w:pPr>
        <w:rPr>
          <w:rFonts w:ascii="华文细黑" w:hAnsi="华文细黑" w:eastAsia="华文细黑" w:cs="华文细黑"/>
          <w:b/>
          <w:szCs w:val="24"/>
        </w:rPr>
      </w:pPr>
    </w:p>
    <w:p>
      <w:pPr>
        <w:ind w:firstLine="480" w:firstLineChars="200"/>
        <w:jc w:val="left"/>
        <w:rPr>
          <w:rFonts w:asciiTheme="minorEastAsia" w:hAnsiTheme="minorEastAsia" w:cstheme="minorEastAsia"/>
          <w:bCs/>
          <w:szCs w:val="24"/>
        </w:rPr>
      </w:pPr>
      <w:r>
        <w:rPr>
          <w:rFonts w:hint="eastAsia" w:asciiTheme="minorEastAsia" w:hAnsiTheme="minorEastAsia" w:cstheme="minorEastAsia"/>
          <w:bCs/>
          <w:szCs w:val="24"/>
        </w:rPr>
        <w:t>对于现场记录的信息，要注意区分客观发生的和观察者自己的想法这两类信息；可以将记录纸分为两栏，将两类信息分开来记录。</w:t>
      </w:r>
    </w:p>
    <w:p>
      <w:pPr>
        <w:numPr>
          <w:ilvl w:val="0"/>
          <w:numId w:val="2"/>
        </w:numPr>
        <w:jc w:val="left"/>
        <w:rPr>
          <w:rFonts w:asciiTheme="minorEastAsia" w:hAnsiTheme="minorEastAsia" w:cstheme="minorEastAsia"/>
          <w:b/>
          <w:szCs w:val="24"/>
        </w:rPr>
      </w:pPr>
      <w:r>
        <w:rPr>
          <w:rFonts w:hint="eastAsia" w:asciiTheme="minorEastAsia" w:hAnsiTheme="minorEastAsia" w:cstheme="minorEastAsia"/>
          <w:b/>
          <w:szCs w:val="24"/>
        </w:rPr>
        <w:t>观察后的整理与分析</w:t>
      </w:r>
    </w:p>
    <w:p>
      <w:pPr>
        <w:jc w:val="left"/>
        <w:rPr>
          <w:rFonts w:asciiTheme="minorEastAsia" w:hAnsiTheme="minorEastAsia" w:cstheme="minorEastAsia"/>
          <w:bCs/>
          <w:szCs w:val="24"/>
        </w:rPr>
      </w:pPr>
      <w:r>
        <w:rPr>
          <w:rFonts w:hint="eastAsia" w:asciiTheme="minorEastAsia" w:hAnsiTheme="minorEastAsia" w:cstheme="minorEastAsia"/>
          <w:b/>
          <w:szCs w:val="24"/>
        </w:rPr>
        <w:t xml:space="preserve">   </w:t>
      </w:r>
      <w:r>
        <w:rPr>
          <w:rFonts w:hint="eastAsia" w:asciiTheme="minorEastAsia" w:hAnsiTheme="minorEastAsia" w:cstheme="minorEastAsia"/>
          <w:bCs/>
          <w:szCs w:val="24"/>
        </w:rPr>
        <w:t>现场观察十分忙碌，由于人的记忆消退很快，要想最大化劳动成果，最好的方法就是在一个小时之内找一个安静的地方进行整理。</w:t>
      </w:r>
    </w:p>
    <w:p>
      <w:pPr>
        <w:jc w:val="left"/>
        <w:rPr>
          <w:rFonts w:asciiTheme="minorEastAsia" w:hAnsiTheme="minorEastAsia" w:cstheme="minorEastAsia"/>
          <w:bCs/>
          <w:szCs w:val="24"/>
        </w:rPr>
      </w:pPr>
      <w:r>
        <w:rPr>
          <w:rFonts w:hint="eastAsia" w:asciiTheme="minorEastAsia" w:hAnsiTheme="minorEastAsia" w:cstheme="minorEastAsia"/>
          <w:bCs/>
          <w:szCs w:val="24"/>
        </w:rPr>
        <w:t xml:space="preserve">   对观察的结果进行分析有很多分析方式，如卡片法等。</w:t>
      </w:r>
    </w:p>
    <w:p>
      <w:pPr>
        <w:jc w:val="left"/>
        <w:rPr>
          <w:rFonts w:asciiTheme="minorEastAsia" w:hAnsiTheme="minorEastAsia" w:cstheme="minorEastAsia"/>
          <w:bCs/>
          <w:szCs w:val="24"/>
        </w:rPr>
      </w:pPr>
    </w:p>
    <w:p>
      <w:pPr>
        <w:jc w:val="left"/>
        <w:rPr>
          <w:rFonts w:asciiTheme="minorEastAsia" w:hAnsiTheme="minorEastAsia" w:cstheme="minorEastAsia"/>
          <w:b/>
          <w:szCs w:val="24"/>
        </w:rPr>
      </w:pPr>
      <w:r>
        <w:rPr>
          <w:rFonts w:hint="eastAsia" w:asciiTheme="minorEastAsia" w:hAnsiTheme="minorEastAsia" w:cstheme="minorEastAsia"/>
          <w:b/>
          <w:szCs w:val="24"/>
        </w:rPr>
        <w:t>案例参考《上海地铁使用者需求研究》--上海交通大学。</w:t>
      </w:r>
    </w:p>
    <w:p>
      <w:pPr>
        <w:jc w:val="left"/>
        <w:rPr>
          <w:rFonts w:asciiTheme="minorEastAsia" w:hAnsiTheme="minorEastAsia" w:cstheme="minorEastAsia"/>
          <w:b/>
          <w:szCs w:val="24"/>
        </w:rPr>
      </w:pPr>
    </w:p>
    <w:p>
      <w:pPr>
        <w:jc w:val="left"/>
        <w:rPr>
          <w:rFonts w:asciiTheme="minorEastAsia" w:hAnsiTheme="minorEastAsia" w:cstheme="minorEastAsia"/>
          <w:b/>
          <w:szCs w:val="24"/>
        </w:rPr>
      </w:pPr>
    </w:p>
    <w:p>
      <w:pPr>
        <w:pStyle w:val="12"/>
        <w:jc w:val="both"/>
      </w:pPr>
      <w:bookmarkStart w:id="0" w:name="_Toc4165"/>
      <w:r>
        <w:rPr>
          <w:rFonts w:hint="eastAsia"/>
        </w:rPr>
        <w:t>1.2 单人访谈法</w:t>
      </w:r>
      <w:bookmarkEnd w:id="0"/>
    </w:p>
    <w:p>
      <w:r>
        <w:rPr>
          <w:rFonts w:hint="eastAsia"/>
        </w:rPr>
        <w:t xml:space="preserve">  用提问交流的方式，了解用户体验的过程就是访谈，内容包括产品的使用过程、使用感受、品牌印象、个体经历等。</w:t>
      </w:r>
    </w:p>
    <w:p>
      <w:pPr>
        <w:pStyle w:val="13"/>
      </w:pPr>
      <w:bookmarkStart w:id="1" w:name="_Toc11726"/>
      <w:r>
        <w:rPr>
          <w:rFonts w:hint="eastAsia" w:asciiTheme="minorEastAsia" w:hAnsiTheme="minorEastAsia" w:eastAsiaTheme="minorEastAsia" w:cstheme="minorEastAsia"/>
        </w:rPr>
        <w:t xml:space="preserve">1.2.1 </w:t>
      </w:r>
      <w:r>
        <w:rPr>
          <w:rFonts w:hint="eastAsia"/>
        </w:rPr>
        <w:t>招募</w:t>
      </w:r>
      <w:bookmarkEnd w:id="1"/>
    </w:p>
    <w:p>
      <w:r>
        <w:rPr>
          <w:rFonts w:hint="eastAsia"/>
        </w:rPr>
        <w:t xml:space="preserve">  包括三个基本步骤：确定目标被访者、找挑被访者代表、安排日程与邀请。一般这个过周需要一两周的时间。</w:t>
      </w:r>
    </w:p>
    <w:p>
      <w:pPr>
        <w:pStyle w:val="13"/>
      </w:pPr>
      <w:bookmarkStart w:id="2" w:name="_Toc19655"/>
      <w:r>
        <w:rPr>
          <w:rFonts w:hint="eastAsia" w:asciiTheme="minorEastAsia" w:hAnsiTheme="minorEastAsia" w:eastAsiaTheme="minorEastAsia" w:cstheme="minorEastAsia"/>
        </w:rPr>
        <w:t>1.2.2</w:t>
      </w:r>
      <w:r>
        <w:rPr>
          <w:rFonts w:hint="eastAsia"/>
        </w:rPr>
        <w:t xml:space="preserve"> 访谈结构</w:t>
      </w:r>
      <w:bookmarkEnd w:id="2"/>
    </w:p>
    <w:p>
      <w:r>
        <w:rPr>
          <w:rFonts w:hint="eastAsia"/>
        </w:rPr>
        <w:t>一般包含介绍、暖场、一般问题、深入问题、回顾与总结、结束语与感谢。</w:t>
      </w:r>
    </w:p>
    <w:p>
      <w:pPr>
        <w:pStyle w:val="2"/>
        <w:ind w:left="723" w:hanging="723" w:hangingChars="300"/>
      </w:pPr>
      <w:r>
        <w:rPr>
          <w:rFonts w:hint="eastAsia"/>
          <w:b/>
          <w:bCs/>
        </w:rPr>
        <w:t>介绍：</w:t>
      </w:r>
      <w:r>
        <w:rPr>
          <w:rFonts w:hint="eastAsia"/>
        </w:rPr>
        <w:t>包含访谈的目的、主持人自我介绍、被访者自我介绍、访谈规则描述和感谢。</w:t>
      </w:r>
    </w:p>
    <w:p>
      <w:pPr>
        <w:pStyle w:val="2"/>
        <w:ind w:left="723" w:hanging="723" w:hangingChars="300"/>
      </w:pPr>
      <w:r>
        <w:rPr>
          <w:rFonts w:hint="eastAsia"/>
          <w:b/>
          <w:bCs/>
        </w:rPr>
        <w:t>暖场：</w:t>
      </w:r>
      <w:r>
        <w:rPr>
          <w:rFonts w:hint="eastAsia"/>
        </w:rPr>
        <w:t>通过一定的沟通让气氛更融洽，让被访谈人进入到放松自在的心情状态；</w:t>
      </w:r>
    </w:p>
    <w:p>
      <w:pPr>
        <w:pStyle w:val="2"/>
        <w:ind w:left="723" w:hanging="723" w:hangingChars="300"/>
      </w:pPr>
      <w:r>
        <w:rPr>
          <w:rFonts w:hint="eastAsia"/>
          <w:b/>
          <w:bCs/>
        </w:rPr>
        <w:t>一般问题：</w:t>
      </w:r>
      <w:r>
        <w:rPr>
          <w:rFonts w:hint="eastAsia"/>
        </w:rPr>
        <w:t>通用于各个访谈对象、各种研究项目，类似于“请您谈谈平常是如何使用XXX的呢？”</w:t>
      </w:r>
    </w:p>
    <w:p>
      <w:pPr>
        <w:pStyle w:val="2"/>
        <w:ind w:left="723" w:hanging="723" w:hangingChars="300"/>
      </w:pPr>
      <w:r>
        <w:rPr>
          <w:rFonts w:hint="eastAsia"/>
          <w:b/>
          <w:bCs/>
        </w:rPr>
        <w:t>深入问题：</w:t>
      </w:r>
      <w:r>
        <w:rPr>
          <w:rFonts w:hint="eastAsia"/>
        </w:rPr>
        <w:t>关注细节，也可以与被访者共同展开探讨。</w:t>
      </w:r>
    </w:p>
    <w:p>
      <w:pPr>
        <w:pStyle w:val="2"/>
        <w:ind w:left="723" w:hanging="723" w:hangingChars="300"/>
      </w:pPr>
      <w:r>
        <w:rPr>
          <w:rFonts w:hint="eastAsia"/>
          <w:b/>
          <w:bCs/>
        </w:rPr>
        <w:t>回顾与总结：</w:t>
      </w:r>
      <w:r>
        <w:rPr>
          <w:rFonts w:hint="eastAsia"/>
        </w:rPr>
        <w:t>访谈的每个部分，都可以回顾和小结。</w:t>
      </w:r>
    </w:p>
    <w:p>
      <w:pPr>
        <w:pStyle w:val="2"/>
        <w:ind w:left="723" w:hanging="723" w:hangingChars="300"/>
        <w:rPr>
          <w:b/>
          <w:bCs/>
        </w:rPr>
      </w:pPr>
      <w:r>
        <w:rPr>
          <w:rFonts w:hint="eastAsia"/>
          <w:b/>
          <w:bCs/>
        </w:rPr>
        <w:t>结束语与感谢。</w:t>
      </w:r>
    </w:p>
    <w:p>
      <w:pPr>
        <w:pStyle w:val="13"/>
        <w:rPr>
          <w:bCs/>
        </w:rPr>
      </w:pPr>
      <w:bookmarkStart w:id="3" w:name="_Toc10070"/>
      <w:r>
        <w:rPr>
          <w:rFonts w:hint="eastAsia"/>
          <w:bCs/>
        </w:rPr>
        <w:t>1.2.3 访谈类型</w:t>
      </w:r>
      <w:bookmarkEnd w:id="3"/>
    </w:p>
    <w:p>
      <w:pPr>
        <w:numPr>
          <w:ilvl w:val="0"/>
          <w:numId w:val="2"/>
        </w:numPr>
        <w:rPr>
          <w:b/>
          <w:bCs/>
        </w:rPr>
      </w:pPr>
      <w:r>
        <w:rPr>
          <w:rFonts w:hint="eastAsia"/>
          <w:b/>
          <w:bCs/>
        </w:rPr>
        <w:t>结构化访谈（标准化）</w:t>
      </w:r>
    </w:p>
    <w:p>
      <w:pPr>
        <w:pStyle w:val="2"/>
        <w:ind w:firstLine="480" w:firstLineChars="200"/>
      </w:pPr>
      <w:r>
        <w:rPr>
          <w:rFonts w:hint="eastAsia"/>
        </w:rPr>
        <w:t>对方谈的过程高度控制，对被访者的问题、提问的次序和方式，以及被访者回答的记录方式都保持一致。</w:t>
      </w:r>
    </w:p>
    <w:p>
      <w:pPr>
        <w:pStyle w:val="2"/>
        <w:ind w:firstLine="480" w:firstLineChars="200"/>
      </w:pPr>
      <w:r>
        <w:rPr>
          <w:rFonts w:hint="eastAsia"/>
        </w:rPr>
        <w:t>优点：过程标准化、方便对比和量化分析；</w:t>
      </w:r>
    </w:p>
    <w:p>
      <w:pPr>
        <w:pStyle w:val="2"/>
        <w:ind w:firstLine="480" w:firstLineChars="200"/>
      </w:pPr>
      <w:r>
        <w:rPr>
          <w:rFonts w:hint="eastAsia"/>
        </w:rPr>
        <w:t>缺点：不能做语言表述上做太多展开。</w:t>
      </w:r>
    </w:p>
    <w:p>
      <w:pPr>
        <w:pStyle w:val="2"/>
        <w:ind w:firstLine="480" w:firstLineChars="200"/>
      </w:pPr>
      <w:r>
        <w:rPr>
          <w:rFonts w:hint="eastAsia"/>
        </w:rPr>
        <w:t>一般一场访谈中总会有一些部分采用结构化访谈形式。</w:t>
      </w:r>
    </w:p>
    <w:p>
      <w:pPr>
        <w:pStyle w:val="2"/>
        <w:numPr>
          <w:ilvl w:val="0"/>
          <w:numId w:val="2"/>
        </w:numPr>
        <w:rPr>
          <w:b/>
          <w:bCs/>
        </w:rPr>
      </w:pPr>
      <w:r>
        <w:rPr>
          <w:rFonts w:hint="eastAsia"/>
          <w:b/>
          <w:bCs/>
        </w:rPr>
        <w:t>非结构化访谈（开放式）</w:t>
      </w:r>
    </w:p>
    <w:p>
      <w:pPr>
        <w:pStyle w:val="2"/>
        <w:ind w:firstLine="480"/>
      </w:pPr>
      <w:r>
        <w:rPr>
          <w:rFonts w:hint="eastAsia"/>
        </w:rPr>
        <w:t>即开放式访谈，不需要被访者按某种固定格式回答；比较考验主持人对问题的理解以及引导被访者问答的深入能力。</w:t>
      </w:r>
    </w:p>
    <w:p>
      <w:pPr>
        <w:pStyle w:val="2"/>
        <w:ind w:firstLine="480"/>
      </w:pPr>
      <w:r>
        <w:rPr>
          <w:rFonts w:hint="eastAsia"/>
        </w:rPr>
        <w:t>目前，成熟的访谈会将两种访谈类型相结合。</w:t>
      </w:r>
    </w:p>
    <w:p>
      <w:pPr>
        <w:pStyle w:val="13"/>
      </w:pPr>
      <w:bookmarkStart w:id="4" w:name="_Toc22184"/>
      <w:r>
        <w:rPr>
          <w:rFonts w:hint="eastAsia"/>
        </w:rPr>
        <w:t>1.2.4 访谈技巧</w:t>
      </w:r>
      <w:bookmarkEnd w:id="4"/>
      <w:r>
        <w:rPr>
          <w:rFonts w:hint="eastAsia"/>
        </w:rPr>
        <w:t xml:space="preserve"> </w:t>
      </w:r>
    </w:p>
    <w:p>
      <w:pPr>
        <w:numPr>
          <w:ilvl w:val="0"/>
          <w:numId w:val="2"/>
        </w:numPr>
        <w:rPr>
          <w:b/>
          <w:bCs/>
        </w:rPr>
      </w:pPr>
      <w:r>
        <w:rPr>
          <w:rFonts w:hint="eastAsia"/>
          <w:b/>
          <w:bCs/>
        </w:rPr>
        <w:t>主持人</w:t>
      </w:r>
    </w:p>
    <w:p>
      <w:pPr>
        <w:pStyle w:val="2"/>
      </w:pPr>
      <w:r>
        <w:rPr>
          <w:rFonts w:hint="eastAsia"/>
        </w:rPr>
        <w:t xml:space="preserve">   一个合格的主持人需要注意：表达清楚、组织自然随和；总结不主观；较广的知识面。</w:t>
      </w:r>
    </w:p>
    <w:p>
      <w:pPr>
        <w:pStyle w:val="2"/>
        <w:numPr>
          <w:ilvl w:val="0"/>
          <w:numId w:val="2"/>
        </w:numPr>
        <w:rPr>
          <w:b/>
          <w:bCs/>
        </w:rPr>
      </w:pPr>
      <w:r>
        <w:rPr>
          <w:rFonts w:hint="eastAsia"/>
          <w:b/>
          <w:bCs/>
        </w:rPr>
        <w:t>提问方式</w:t>
      </w:r>
    </w:p>
    <w:p>
      <w:pPr>
        <w:pStyle w:val="2"/>
        <w:ind w:firstLine="480"/>
      </w:pPr>
      <w:r>
        <w:rPr>
          <w:rFonts w:hint="eastAsia"/>
        </w:rPr>
        <w:t>访谈的问题和提问方式都需要事先做好准备；问题和措辞方式要中立、客观；避免指向性强的问题。</w:t>
      </w:r>
    </w:p>
    <w:p>
      <w:pPr>
        <w:pStyle w:val="2"/>
        <w:numPr>
          <w:ilvl w:val="0"/>
          <w:numId w:val="2"/>
        </w:numPr>
        <w:rPr>
          <w:b/>
          <w:bCs/>
        </w:rPr>
      </w:pPr>
      <w:r>
        <w:rPr>
          <w:rFonts w:hint="eastAsia"/>
          <w:b/>
          <w:bCs/>
        </w:rPr>
        <w:t>倾听与回应</w:t>
      </w:r>
    </w:p>
    <w:p>
      <w:pPr>
        <w:pStyle w:val="2"/>
      </w:pPr>
      <w:r>
        <w:rPr>
          <w:rFonts w:hint="eastAsia"/>
          <w:b/>
          <w:bCs/>
        </w:rPr>
        <w:t xml:space="preserve">   </w:t>
      </w:r>
      <w:r>
        <w:rPr>
          <w:rFonts w:hint="eastAsia"/>
        </w:rPr>
        <w:t>自然和鼓励的倾听方式，让被访者自由放松，说出真实的想法。</w:t>
      </w:r>
    </w:p>
    <w:p>
      <w:pPr>
        <w:pStyle w:val="2"/>
        <w:numPr>
          <w:ilvl w:val="0"/>
          <w:numId w:val="2"/>
        </w:numPr>
      </w:pPr>
      <w:r>
        <w:rPr>
          <w:rFonts w:hint="eastAsia"/>
          <w:b/>
          <w:bCs/>
        </w:rPr>
        <w:t>重复与释义</w:t>
      </w:r>
    </w:p>
    <w:p>
      <w:pPr>
        <w:pStyle w:val="2"/>
      </w:pPr>
      <w:r>
        <w:rPr>
          <w:rFonts w:hint="eastAsia"/>
          <w:b/>
          <w:bCs/>
        </w:rPr>
        <w:t xml:space="preserve">   </w:t>
      </w:r>
      <w:r>
        <w:rPr>
          <w:rFonts w:hint="eastAsia"/>
        </w:rPr>
        <w:t>对于被访者回答的内容，采用重复（在语序、词语上稍作调整）的方法，可以让被访者的意思得到确认，同时适当地引导他们继续展开话题。</w:t>
      </w:r>
    </w:p>
    <w:p>
      <w:pPr>
        <w:pStyle w:val="2"/>
      </w:pPr>
      <w:r>
        <w:rPr>
          <w:rFonts w:hint="eastAsia"/>
        </w:rPr>
        <w:t xml:space="preserve">   另一种情况，需要帮助被访者概括并阐述，称为释义；多用在被访者尝试用大段语言描述，而一时没有找到合适的词语时。</w:t>
      </w:r>
    </w:p>
    <w:p>
      <w:pPr>
        <w:pStyle w:val="2"/>
      </w:pPr>
      <w:r>
        <w:rPr>
          <w:rFonts w:hint="eastAsia"/>
        </w:rPr>
        <w:t xml:space="preserve">   良好地使用重复和释义可以使得回答的内容在访谈过程中得到解疑和梳理，使得访谈的销率和效果提高。</w:t>
      </w:r>
    </w:p>
    <w:p>
      <w:pPr>
        <w:pStyle w:val="2"/>
        <w:numPr>
          <w:ilvl w:val="0"/>
          <w:numId w:val="2"/>
        </w:numPr>
        <w:rPr>
          <w:b/>
          <w:bCs/>
        </w:rPr>
      </w:pPr>
      <w:r>
        <w:rPr>
          <w:rFonts w:hint="eastAsia"/>
          <w:b/>
          <w:bCs/>
        </w:rPr>
        <w:t>跟进和挖掘</w:t>
      </w:r>
    </w:p>
    <w:p>
      <w:pPr>
        <w:pStyle w:val="2"/>
      </w:pPr>
      <w:r>
        <w:rPr>
          <w:rFonts w:hint="eastAsia"/>
          <w:b/>
          <w:bCs/>
        </w:rPr>
        <w:t xml:space="preserve">   </w:t>
      </w:r>
      <w:r>
        <w:rPr>
          <w:rFonts w:hint="eastAsia"/>
        </w:rPr>
        <w:t>当被访者谈到有些和项目高度相关但又无意识地改变了方向时，主持人应适当地跟进和挖掘。</w:t>
      </w:r>
    </w:p>
    <w:p>
      <w:pPr>
        <w:pStyle w:val="13"/>
        <w:rPr>
          <w:bCs/>
        </w:rPr>
      </w:pPr>
      <w:bookmarkStart w:id="5" w:name="_Toc7010"/>
      <w:r>
        <w:rPr>
          <w:rFonts w:hint="eastAsia"/>
          <w:b w:val="0"/>
        </w:rPr>
        <w:t xml:space="preserve">1.2.5 </w:t>
      </w:r>
      <w:r>
        <w:rPr>
          <w:rFonts w:hint="eastAsia"/>
          <w:bCs/>
        </w:rPr>
        <w:t>访谈环境</w:t>
      </w:r>
      <w:bookmarkEnd w:id="5"/>
    </w:p>
    <w:p>
      <w:pPr>
        <w:ind w:firstLine="480"/>
      </w:pPr>
      <w:r>
        <w:rPr>
          <w:rFonts w:hint="eastAsia"/>
        </w:rPr>
        <w:t>访谈所处的环境大小应使用，让访谈空间尽量温馨放松；在摆放座位时，主持人和被访者的位子可以形成适当的角度，避免处在一条水平线上，减少对立的感觉。</w:t>
      </w:r>
    </w:p>
    <w:p>
      <w:pPr>
        <w:pStyle w:val="13"/>
      </w:pPr>
      <w:bookmarkStart w:id="6" w:name="_Toc26132"/>
      <w:r>
        <w:rPr>
          <w:rFonts w:hint="eastAsia"/>
        </w:rPr>
        <w:t>1.2.6 访谈记录</w:t>
      </w:r>
      <w:bookmarkEnd w:id="6"/>
    </w:p>
    <w:p>
      <w:pPr>
        <w:numPr>
          <w:ilvl w:val="0"/>
          <w:numId w:val="3"/>
        </w:numPr>
        <w:rPr>
          <w:b/>
          <w:bCs/>
        </w:rPr>
      </w:pPr>
      <w:r>
        <w:rPr>
          <w:rFonts w:hint="eastAsia"/>
          <w:b/>
          <w:bCs/>
        </w:rPr>
        <w:t>观察</w:t>
      </w:r>
    </w:p>
    <w:p>
      <w:pPr>
        <w:pStyle w:val="2"/>
      </w:pPr>
      <w:r>
        <w:rPr>
          <w:rFonts w:hint="eastAsia"/>
          <w:b/>
          <w:bCs/>
        </w:rPr>
        <w:t xml:space="preserve">    </w:t>
      </w:r>
      <w:r>
        <w:rPr>
          <w:rFonts w:hint="eastAsia"/>
        </w:rPr>
        <w:t>访谈过程中，除了主持人外，还可能会有观察整个过程的助理研究人员，以及观察整个过程的相关项目人员。</w:t>
      </w:r>
    </w:p>
    <w:p>
      <w:pPr>
        <w:pStyle w:val="2"/>
        <w:ind w:firstLine="480"/>
      </w:pPr>
      <w:r>
        <w:rPr>
          <w:rFonts w:hint="eastAsia"/>
        </w:rPr>
        <w:t>最重要的观察并记录的研究员，尽管录像可以翻看，但是在访谈的过程中能够及时记录、思考并补充是否有调整的地方，仍然是研究员的价值所在。</w:t>
      </w:r>
    </w:p>
    <w:p>
      <w:pPr>
        <w:pStyle w:val="2"/>
        <w:ind w:firstLine="480"/>
      </w:pPr>
      <w:r>
        <w:rPr>
          <w:rFonts w:hint="eastAsia"/>
        </w:rPr>
        <w:t>观察人员项目相关人，这是一个近距离接触真实用户的好机会，不应该把自己放在用户之外。</w:t>
      </w:r>
    </w:p>
    <w:p>
      <w:pPr>
        <w:pStyle w:val="2"/>
        <w:numPr>
          <w:ilvl w:val="0"/>
          <w:numId w:val="3"/>
        </w:numPr>
        <w:rPr>
          <w:b/>
          <w:bCs/>
        </w:rPr>
      </w:pPr>
      <w:r>
        <w:rPr>
          <w:rFonts w:hint="eastAsia"/>
          <w:b/>
          <w:bCs/>
        </w:rPr>
        <w:t>影音存档</w:t>
      </w:r>
    </w:p>
    <w:p>
      <w:pPr>
        <w:pStyle w:val="2"/>
        <w:numPr>
          <w:ilvl w:val="0"/>
          <w:numId w:val="3"/>
        </w:numPr>
        <w:rPr>
          <w:b/>
          <w:bCs/>
        </w:rPr>
      </w:pPr>
      <w:r>
        <w:rPr>
          <w:rFonts w:hint="eastAsia"/>
          <w:b/>
          <w:bCs/>
        </w:rPr>
        <w:t>问题及数据</w:t>
      </w:r>
    </w:p>
    <w:p>
      <w:pPr>
        <w:pStyle w:val="2"/>
        <w:ind w:firstLine="480"/>
      </w:pPr>
      <w:r>
        <w:rPr>
          <w:rFonts w:hint="eastAsia"/>
        </w:rPr>
        <w:t>访谈所获得的问题回答，即是我们所需要的数据；每个问题，所产生的回答和理由，将是分析的基础；把不同用户在用一个问题的回答联系起来分析，就能够得出用户的思考、价值观、态度等，从而引导设计方向。</w:t>
      </w:r>
    </w:p>
    <w:p>
      <w:pPr>
        <w:pStyle w:val="2"/>
      </w:pPr>
    </w:p>
    <w:p>
      <w:pPr>
        <w:pStyle w:val="12"/>
        <w:jc w:val="both"/>
      </w:pPr>
      <w:bookmarkStart w:id="7" w:name="_Toc18572"/>
      <w:r>
        <w:rPr>
          <w:rFonts w:hint="eastAsia"/>
        </w:rPr>
        <w:t>1.3 焦点小组</w:t>
      </w:r>
      <w:bookmarkEnd w:id="7"/>
    </w:p>
    <w:p>
      <w:r>
        <w:rPr>
          <w:rFonts w:hint="eastAsia"/>
        </w:rPr>
        <w:t xml:space="preserve">   即时多人参与的访谈，通常集中在一个或一类主题，用结构化的方式揭示目标用户的经验、感受、态度、愿望，并努力客观地展现其背后的理由。</w:t>
      </w:r>
    </w:p>
    <w:p>
      <w:pPr>
        <w:pStyle w:val="2"/>
      </w:pPr>
      <w:r>
        <w:rPr>
          <w:rFonts w:hint="eastAsia"/>
        </w:rPr>
        <w:t xml:space="preserve">   一般为6~8人，可以在同一类用户探索中获得较多的样本，或者引入不同类用户获得一种类似对立竞争关系，以更深刻的认识问题。</w:t>
      </w:r>
    </w:p>
    <w:p>
      <w:pPr>
        <w:pStyle w:val="2"/>
        <w:numPr>
          <w:ilvl w:val="0"/>
          <w:numId w:val="3"/>
        </w:numPr>
        <w:rPr>
          <w:b/>
          <w:bCs/>
        </w:rPr>
      </w:pPr>
      <w:r>
        <w:rPr>
          <w:rFonts w:hint="eastAsia"/>
          <w:b/>
          <w:bCs/>
        </w:rPr>
        <w:t>焦点小组的主持人</w:t>
      </w:r>
    </w:p>
    <w:p>
      <w:pPr>
        <w:pStyle w:val="2"/>
      </w:pPr>
      <w:r>
        <w:rPr>
          <w:rFonts w:hint="eastAsia"/>
        </w:rPr>
        <w:t xml:space="preserve">   引导被访者就一些事先拟定好的话题进行自由讨论，保证每一位被访者都能充分发表自己的看法，当谈话内容脱离主题时及时纠正。其它相关人员在观察室进行观察，整个过程通过录音笔或其他设备记录下来。</w:t>
      </w:r>
    </w:p>
    <w:p>
      <w:pPr>
        <w:pStyle w:val="2"/>
        <w:numPr>
          <w:ilvl w:val="0"/>
          <w:numId w:val="3"/>
        </w:numPr>
      </w:pPr>
      <w:r>
        <w:rPr>
          <w:rFonts w:hint="eastAsia"/>
          <w:b/>
          <w:bCs/>
        </w:rPr>
        <w:t>焦点小组的实施时机</w:t>
      </w:r>
    </w:p>
    <w:p>
      <w:pPr>
        <w:pStyle w:val="2"/>
      </w:pPr>
      <w:r>
        <w:rPr>
          <w:rFonts w:hint="eastAsia"/>
          <w:b/>
          <w:bCs/>
        </w:rPr>
        <w:t xml:space="preserve">   </w:t>
      </w:r>
      <w:r>
        <w:rPr>
          <w:rFonts w:hint="eastAsia"/>
        </w:rPr>
        <w:t>可以处于需求探索的初级阶段，也可以是验证和发散的中后期阶段。</w:t>
      </w:r>
    </w:p>
    <w:p>
      <w:pPr>
        <w:pStyle w:val="13"/>
      </w:pPr>
      <w:bookmarkStart w:id="8" w:name="_Toc29169"/>
      <w:r>
        <w:rPr>
          <w:rFonts w:hint="eastAsia"/>
        </w:rPr>
        <w:t>1.3.1 焦点小组的特点</w:t>
      </w:r>
      <w:bookmarkEnd w:id="8"/>
    </w:p>
    <w:p>
      <w:pPr>
        <w:numPr>
          <w:ilvl w:val="0"/>
          <w:numId w:val="3"/>
        </w:numPr>
        <w:rPr>
          <w:b/>
          <w:bCs/>
        </w:rPr>
      </w:pPr>
      <w:r>
        <w:rPr>
          <w:rFonts w:hint="eastAsia"/>
          <w:b/>
          <w:bCs/>
        </w:rPr>
        <w:t>焦点小组的优势</w:t>
      </w:r>
    </w:p>
    <w:p>
      <w:pPr>
        <w:pStyle w:val="2"/>
      </w:pPr>
      <w:r>
        <w:rPr>
          <w:rFonts w:hint="eastAsia"/>
        </w:rPr>
        <w:t xml:space="preserve">   善于发现用户的愿望、动机、态度、理由；</w:t>
      </w:r>
    </w:p>
    <w:p>
      <w:pPr>
        <w:pStyle w:val="2"/>
      </w:pPr>
      <w:r>
        <w:rPr>
          <w:rFonts w:hint="eastAsia"/>
        </w:rPr>
        <w:t xml:space="preserve">   可在收集用户需求与概念设计的阶段进行，也可以在验证设计与原型测试的阶段进行；</w:t>
      </w:r>
    </w:p>
    <w:p>
      <w:pPr>
        <w:pStyle w:val="2"/>
      </w:pPr>
      <w:r>
        <w:rPr>
          <w:rFonts w:hint="eastAsia"/>
        </w:rPr>
        <w:t xml:space="preserve">   可以在开展过程中使用电视机、白板、问卷、图画等工具；</w:t>
      </w:r>
    </w:p>
    <w:p>
      <w:pPr>
        <w:pStyle w:val="2"/>
      </w:pPr>
      <w:r>
        <w:rPr>
          <w:rFonts w:hint="eastAsia"/>
        </w:rPr>
        <w:t xml:space="preserve">   能够获得直观的对比；</w:t>
      </w:r>
    </w:p>
    <w:p>
      <w:pPr>
        <w:pStyle w:val="2"/>
        <w:numPr>
          <w:ilvl w:val="0"/>
          <w:numId w:val="3"/>
        </w:numPr>
        <w:rPr>
          <w:b/>
          <w:bCs/>
        </w:rPr>
      </w:pPr>
      <w:r>
        <w:rPr>
          <w:rFonts w:hint="eastAsia"/>
          <w:b/>
          <w:bCs/>
        </w:rPr>
        <w:t>焦点小组的不足</w:t>
      </w:r>
    </w:p>
    <w:p>
      <w:pPr>
        <w:pStyle w:val="2"/>
      </w:pPr>
      <w:r>
        <w:rPr>
          <w:rFonts w:hint="eastAsia"/>
        </w:rPr>
        <w:t xml:space="preserve">   不能按照定量的结论来推广：焦点小组可以发现探究用户的需求和态度，描述和比较用户的看法；可以指导定量问卷的设计，但不能作为定量的结论推广；</w:t>
      </w:r>
    </w:p>
    <w:p>
      <w:pPr>
        <w:pStyle w:val="2"/>
      </w:pPr>
      <w:r>
        <w:rPr>
          <w:rFonts w:hint="eastAsia"/>
        </w:rPr>
        <w:t xml:space="preserve">   群体之间存在一定程度的相互影响；</w:t>
      </w:r>
    </w:p>
    <w:p>
      <w:pPr>
        <w:pStyle w:val="13"/>
      </w:pPr>
      <w:bookmarkStart w:id="9" w:name="_Toc31239"/>
      <w:r>
        <w:rPr>
          <w:rFonts w:hint="eastAsia"/>
        </w:rPr>
        <w:t>1.3.2 焦点小聚的结构</w:t>
      </w:r>
      <w:bookmarkEnd w:id="9"/>
    </w:p>
    <w:p>
      <w:r>
        <w:rPr>
          <w:rFonts w:hint="eastAsia"/>
        </w:rPr>
        <w:t xml:space="preserve">   介绍部分和一般访谈的介绍相似，主要的不同之处在于:</w:t>
      </w:r>
    </w:p>
    <w:p>
      <w:pPr>
        <w:pStyle w:val="2"/>
      </w:pPr>
      <w:r>
        <w:rPr>
          <w:rFonts w:hint="eastAsia"/>
        </w:rPr>
        <w:t xml:space="preserve">   </w:t>
      </w:r>
      <w:r>
        <w:rPr>
          <w:rFonts w:hint="eastAsia"/>
          <w:b/>
          <w:bCs/>
        </w:rPr>
        <w:t>访谈规则描述：</w:t>
      </w:r>
      <w:r>
        <w:rPr>
          <w:rFonts w:hint="eastAsia"/>
        </w:rPr>
        <w:t>包含以下几点 表达真实想法、没有对错之分、访谈过程根据一定的问题开展、针对问题一个个一次回答，有不同的意见或补充意见等对方表达完成之后再发表、访谈的大致流程和时间。</w:t>
      </w:r>
    </w:p>
    <w:p>
      <w:pPr>
        <w:pStyle w:val="13"/>
      </w:pPr>
      <w:bookmarkStart w:id="10" w:name="_Toc12515"/>
      <w:r>
        <w:rPr>
          <w:rFonts w:hint="eastAsia"/>
        </w:rPr>
        <w:t>1.3.3 研究主题和目标用户</w:t>
      </w:r>
      <w:bookmarkEnd w:id="10"/>
    </w:p>
    <w:p>
      <w:r>
        <w:rPr>
          <w:rFonts w:hint="eastAsia"/>
        </w:rPr>
        <w:t xml:space="preserve">   通常不同类型的主题会需要不同类型的用户，针对不同的研究主题选择目标用户尤为重要。</w:t>
      </w:r>
    </w:p>
    <w:p>
      <w:pPr>
        <w:pStyle w:val="2"/>
        <w:numPr>
          <w:ilvl w:val="0"/>
          <w:numId w:val="3"/>
        </w:numPr>
        <w:rPr>
          <w:b/>
          <w:bCs/>
        </w:rPr>
      </w:pPr>
      <w:r>
        <w:rPr>
          <w:rFonts w:hint="eastAsia"/>
          <w:b/>
          <w:bCs/>
        </w:rPr>
        <w:t>挖掘需求型主题</w:t>
      </w:r>
    </w:p>
    <w:p>
      <w:pPr>
        <w:pStyle w:val="2"/>
      </w:pPr>
      <w:r>
        <w:rPr>
          <w:rFonts w:hint="eastAsia"/>
          <w:b/>
          <w:bCs/>
        </w:rPr>
        <w:t xml:space="preserve">   </w:t>
      </w:r>
      <w:r>
        <w:rPr>
          <w:rFonts w:hint="eastAsia"/>
        </w:rPr>
        <w:t>通过开放性和结构化访谈相结合，来确定需求方向；可以用在设计之初的需求搜集、创新设计时的头脑风暴及新产品的市场机会研究等项目上。</w:t>
      </w:r>
    </w:p>
    <w:p>
      <w:pPr>
        <w:pStyle w:val="2"/>
        <w:numPr>
          <w:ilvl w:val="0"/>
          <w:numId w:val="3"/>
        </w:numPr>
        <w:rPr>
          <w:b/>
          <w:bCs/>
        </w:rPr>
      </w:pPr>
      <w:r>
        <w:rPr>
          <w:rFonts w:hint="eastAsia"/>
          <w:b/>
          <w:bCs/>
        </w:rPr>
        <w:t>结论验证型主题</w:t>
      </w:r>
    </w:p>
    <w:p>
      <w:pPr>
        <w:pStyle w:val="2"/>
      </w:pPr>
      <w:r>
        <w:rPr>
          <w:rFonts w:hint="eastAsia"/>
          <w:b/>
          <w:bCs/>
        </w:rPr>
        <w:t xml:space="preserve">   </w:t>
      </w:r>
      <w:r>
        <w:rPr>
          <w:rFonts w:hint="eastAsia"/>
        </w:rPr>
        <w:t>当设计方案或产品版本比较成熟时，可以通过焦点小组来做一些内容验证。与一对一的可用性测试相比，焦点小组可以更多地搜集用户相互碰撞思想和对话之后的建议。</w:t>
      </w:r>
    </w:p>
    <w:p>
      <w:pPr>
        <w:pStyle w:val="2"/>
      </w:pPr>
      <w:r>
        <w:rPr>
          <w:rFonts w:hint="eastAsia"/>
        </w:rPr>
        <w:t xml:space="preserve">   结论验证型的焦点小组，可以用在概念输出达到演示程度时、或产品的初期测试版本。</w:t>
      </w:r>
    </w:p>
    <w:p>
      <w:pPr>
        <w:pStyle w:val="2"/>
        <w:numPr>
          <w:ilvl w:val="0"/>
          <w:numId w:val="3"/>
        </w:numPr>
        <w:rPr>
          <w:b/>
          <w:bCs/>
        </w:rPr>
      </w:pPr>
      <w:r>
        <w:rPr>
          <w:rFonts w:hint="eastAsia"/>
          <w:b/>
          <w:bCs/>
        </w:rPr>
        <w:t>竞品对比型主题</w:t>
      </w:r>
    </w:p>
    <w:p>
      <w:pPr>
        <w:pStyle w:val="2"/>
      </w:pPr>
      <w:r>
        <w:rPr>
          <w:rFonts w:hint="eastAsia"/>
          <w:b/>
          <w:bCs/>
        </w:rPr>
        <w:t xml:space="preserve">   </w:t>
      </w:r>
      <w:r>
        <w:rPr>
          <w:rFonts w:hint="eastAsia"/>
        </w:rPr>
        <w:t>用来对比分析竞品，从而获得两种产品的用户评价。这样的焦点小组，访谈过程所涉及的问题大纲将有比较结构化的整理，是的两种产品可以同时评价和讨论。</w:t>
      </w:r>
    </w:p>
    <w:p>
      <w:pPr>
        <w:pStyle w:val="2"/>
      </w:pPr>
      <w:r>
        <w:rPr>
          <w:rFonts w:hint="eastAsia"/>
        </w:rPr>
        <w:t xml:space="preserve">   焦点小组结束后，将会收集到两类出产品的问题回答，并可以做对比。</w:t>
      </w:r>
    </w:p>
    <w:p>
      <w:pPr>
        <w:pStyle w:val="2"/>
      </w:pPr>
    </w:p>
    <w:p>
      <w:pPr>
        <w:pStyle w:val="2"/>
      </w:pPr>
      <w:r>
        <w:rPr>
          <w:rFonts w:hint="eastAsia"/>
        </w:rPr>
        <w:t>有了研究主题和类型之后，就需要对招募怎样的用户有所规划。</w:t>
      </w:r>
    </w:p>
    <w:p>
      <w:pPr>
        <w:pStyle w:val="13"/>
      </w:pPr>
      <w:bookmarkStart w:id="11" w:name="_Toc19239"/>
      <w:r>
        <w:rPr>
          <w:rFonts w:hint="eastAsia"/>
        </w:rPr>
        <w:t>1.3.4 访谈大纲</w:t>
      </w:r>
      <w:bookmarkEnd w:id="11"/>
    </w:p>
    <w:p>
      <w:pPr>
        <w:numPr>
          <w:ilvl w:val="0"/>
          <w:numId w:val="3"/>
        </w:numPr>
      </w:pPr>
      <w:r>
        <w:rPr>
          <w:rFonts w:hint="eastAsia"/>
          <w:b/>
          <w:bCs/>
        </w:rPr>
        <w:t>通过主题确定板块结构；</w:t>
      </w:r>
    </w:p>
    <w:p>
      <w:pPr>
        <w:pStyle w:val="2"/>
      </w:pPr>
    </w:p>
    <w:p>
      <w:pPr>
        <w:pStyle w:val="2"/>
        <w:numPr>
          <w:ilvl w:val="0"/>
          <w:numId w:val="3"/>
        </w:numPr>
      </w:pPr>
      <w:r>
        <w:rPr>
          <w:rFonts w:hint="eastAsia"/>
          <w:b/>
          <w:bCs/>
        </w:rPr>
        <w:t>撰写合适的问题；</w:t>
      </w:r>
    </w:p>
    <w:p>
      <w:pPr>
        <w:pStyle w:val="2"/>
        <w:numPr>
          <w:ilvl w:val="0"/>
          <w:numId w:val="3"/>
        </w:numPr>
      </w:pPr>
      <w:r>
        <w:rPr>
          <w:rFonts w:hint="eastAsia"/>
          <w:b/>
          <w:bCs/>
        </w:rPr>
        <w:t>准备辅助材料和工具；</w:t>
      </w:r>
    </w:p>
    <w:p>
      <w:pPr>
        <w:pStyle w:val="2"/>
        <w:numPr>
          <w:ilvl w:val="0"/>
          <w:numId w:val="3"/>
        </w:numPr>
      </w:pPr>
      <w:r>
        <w:rPr>
          <w:rFonts w:hint="eastAsia"/>
          <w:b/>
          <w:bCs/>
        </w:rPr>
        <w:t>设计访谈前问卷、访谈中问卷；</w:t>
      </w:r>
    </w:p>
    <w:p>
      <w:pPr>
        <w:pStyle w:val="13"/>
        <w:rPr>
          <w:bCs/>
        </w:rPr>
      </w:pPr>
      <w:bookmarkStart w:id="12" w:name="_Toc31556"/>
      <w:r>
        <w:rPr>
          <w:rFonts w:hint="eastAsia"/>
          <w:bCs/>
        </w:rPr>
        <w:t>1.3.5 访谈场所</w:t>
      </w:r>
      <w:bookmarkEnd w:id="12"/>
    </w:p>
    <w:p>
      <w:r>
        <w:rPr>
          <w:rFonts w:hint="eastAsia"/>
        </w:rPr>
        <w:t xml:space="preserve">   为了促使访谈中各个被访者都可以发表意见，一般采用圆形或椭圆形的桌子进行访谈。电视机、白板纸等一般放在主持人附近，方便操作；有些访谈室可能还会布置单面镜及音控设备。</w:t>
      </w:r>
    </w:p>
    <w:p>
      <w:pPr>
        <w:pStyle w:val="2"/>
      </w:pPr>
    </w:p>
    <w:p>
      <w:pPr>
        <w:pStyle w:val="13"/>
      </w:pPr>
      <w:bookmarkStart w:id="13" w:name="_Toc31716"/>
      <w:r>
        <w:rPr>
          <w:rFonts w:hint="eastAsia"/>
        </w:rPr>
        <w:t>1.3.6 访谈技巧</w:t>
      </w:r>
      <w:bookmarkEnd w:id="13"/>
    </w:p>
    <w:p>
      <w:pPr>
        <w:numPr>
          <w:ilvl w:val="0"/>
          <w:numId w:val="3"/>
        </w:numPr>
        <w:rPr>
          <w:b/>
          <w:bCs/>
        </w:rPr>
      </w:pPr>
      <w:r>
        <w:rPr>
          <w:rFonts w:hint="eastAsia"/>
          <w:b/>
          <w:bCs/>
        </w:rPr>
        <w:t>平均分配、鼓励引导；</w:t>
      </w:r>
    </w:p>
    <w:p>
      <w:pPr>
        <w:pStyle w:val="2"/>
      </w:pPr>
    </w:p>
    <w:p>
      <w:pPr>
        <w:pStyle w:val="2"/>
        <w:numPr>
          <w:ilvl w:val="0"/>
          <w:numId w:val="3"/>
        </w:numPr>
        <w:rPr>
          <w:b/>
          <w:bCs/>
        </w:rPr>
      </w:pPr>
      <w:r>
        <w:rPr>
          <w:rFonts w:hint="eastAsia"/>
          <w:b/>
          <w:bCs/>
        </w:rPr>
        <w:t>提供思考时间，不要主导</w:t>
      </w:r>
    </w:p>
    <w:p>
      <w:pPr>
        <w:pStyle w:val="2"/>
        <w:ind w:firstLine="480"/>
      </w:pPr>
      <w:r>
        <w:rPr>
          <w:rFonts w:hint="eastAsia"/>
        </w:rPr>
        <w:t>在问题抛出之后，或讨论之时，适当给用户思考的时间；在整个讨论过程中，要以挖掘用户的想法为主，不要去主导他们的讨论，随意打断或匆忙下结论。</w:t>
      </w:r>
    </w:p>
    <w:p>
      <w:pPr>
        <w:pStyle w:val="13"/>
      </w:pPr>
      <w:bookmarkStart w:id="14" w:name="_Toc24073"/>
      <w:r>
        <w:rPr>
          <w:rFonts w:hint="eastAsia"/>
        </w:rPr>
        <w:t>1.3.7 记录访谈</w:t>
      </w:r>
      <w:bookmarkEnd w:id="14"/>
    </w:p>
    <w:p>
      <w:pPr>
        <w:numPr>
          <w:ilvl w:val="0"/>
          <w:numId w:val="3"/>
        </w:numPr>
        <w:rPr>
          <w:b/>
          <w:bCs/>
        </w:rPr>
      </w:pPr>
      <w:r>
        <w:rPr>
          <w:rFonts w:hint="eastAsia"/>
          <w:b/>
          <w:bCs/>
        </w:rPr>
        <w:t>观察</w:t>
      </w:r>
    </w:p>
    <w:p>
      <w:pPr>
        <w:pStyle w:val="2"/>
      </w:pPr>
      <w:r>
        <w:rPr>
          <w:rFonts w:hint="eastAsia"/>
          <w:b/>
          <w:bCs/>
        </w:rPr>
        <w:t xml:space="preserve">   </w:t>
      </w:r>
      <w:r>
        <w:rPr>
          <w:rFonts w:hint="eastAsia"/>
        </w:rPr>
        <w:t>如果有项目的相关人员前来观摩，整个过程要做到不影响访谈的进行，不干扰用户的发言和思考。研究人员则要通过观察，记录用户的反馈。</w:t>
      </w:r>
    </w:p>
    <w:p>
      <w:pPr>
        <w:pStyle w:val="2"/>
        <w:numPr>
          <w:ilvl w:val="0"/>
          <w:numId w:val="3"/>
        </w:numPr>
        <w:rPr>
          <w:b/>
          <w:bCs/>
        </w:rPr>
      </w:pPr>
      <w:r>
        <w:rPr>
          <w:rFonts w:hint="eastAsia"/>
          <w:b/>
          <w:bCs/>
        </w:rPr>
        <w:t>助理研究员</w:t>
      </w:r>
    </w:p>
    <w:p>
      <w:pPr>
        <w:pStyle w:val="2"/>
      </w:pPr>
      <w:r>
        <w:rPr>
          <w:rFonts w:hint="eastAsia"/>
          <w:b/>
          <w:bCs/>
        </w:rPr>
        <w:t xml:space="preserve">   </w:t>
      </w:r>
      <w:r>
        <w:rPr>
          <w:rFonts w:hint="eastAsia"/>
        </w:rPr>
        <w:t>在访谈大纲完成的时候，研究员就需要商量如何记录用户的回答；有些可以在访谈前问卷里记录，有些则是要在现场记录被访者的发言。</w:t>
      </w:r>
    </w:p>
    <w:p>
      <w:pPr>
        <w:pStyle w:val="2"/>
      </w:pPr>
      <w:r>
        <w:rPr>
          <w:rFonts w:hint="eastAsia"/>
        </w:rPr>
        <w:t xml:space="preserve">   当访谈中出现些许差错的时候，助理研究员可以较为自然地给主持人递交小吃条，告诉主持人问题，让主持人重新提问一次。</w:t>
      </w:r>
    </w:p>
    <w:p>
      <w:pPr>
        <w:pStyle w:val="2"/>
        <w:numPr>
          <w:ilvl w:val="0"/>
          <w:numId w:val="3"/>
        </w:numPr>
        <w:rPr>
          <w:b/>
          <w:bCs/>
        </w:rPr>
      </w:pPr>
      <w:r>
        <w:rPr>
          <w:rFonts w:hint="eastAsia"/>
          <w:b/>
          <w:bCs/>
        </w:rPr>
        <w:t>笔录</w:t>
      </w:r>
    </w:p>
    <w:p>
      <w:pPr>
        <w:pStyle w:val="2"/>
        <w:numPr>
          <w:ilvl w:val="0"/>
          <w:numId w:val="3"/>
        </w:numPr>
        <w:rPr>
          <w:b/>
          <w:bCs/>
        </w:rPr>
      </w:pPr>
      <w:r>
        <w:rPr>
          <w:rFonts w:hint="eastAsia"/>
          <w:b/>
          <w:bCs/>
        </w:rPr>
        <w:t>影音</w:t>
      </w:r>
    </w:p>
    <w:p>
      <w:pPr>
        <w:pStyle w:val="2"/>
        <w:numPr>
          <w:ilvl w:val="0"/>
          <w:numId w:val="3"/>
        </w:numPr>
        <w:rPr>
          <w:b/>
          <w:bCs/>
        </w:rPr>
      </w:pPr>
      <w:r>
        <w:rPr>
          <w:rFonts w:hint="eastAsia"/>
          <w:b/>
          <w:bCs/>
        </w:rPr>
        <w:t>追加问题</w:t>
      </w:r>
    </w:p>
    <w:p>
      <w:pPr>
        <w:pStyle w:val="2"/>
      </w:pPr>
      <w:r>
        <w:rPr>
          <w:rFonts w:hint="eastAsia"/>
          <w:b/>
          <w:bCs/>
        </w:rPr>
        <w:t xml:space="preserve">   </w:t>
      </w:r>
      <w:r>
        <w:rPr>
          <w:rFonts w:hint="eastAsia"/>
        </w:rPr>
        <w:t>访谈结束后，若观摩整个焦点小组的工作人员还有问题，或则在过程中有想法或灵感的地方，可以准备好纸条，让主持人最后追加一两个问题。</w:t>
      </w:r>
    </w:p>
    <w:p>
      <w:pPr>
        <w:pStyle w:val="13"/>
      </w:pPr>
      <w:bookmarkStart w:id="15" w:name="_Toc1725"/>
      <w:r>
        <w:rPr>
          <w:rFonts w:hint="eastAsia"/>
        </w:rPr>
        <w:t>1.3.8 数据整理</w:t>
      </w:r>
      <w:bookmarkEnd w:id="15"/>
    </w:p>
    <w:p>
      <w:pPr>
        <w:numPr>
          <w:ilvl w:val="0"/>
          <w:numId w:val="3"/>
        </w:numPr>
        <w:rPr>
          <w:b/>
          <w:bCs/>
        </w:rPr>
      </w:pPr>
      <w:r>
        <w:rPr>
          <w:rFonts w:hint="eastAsia"/>
          <w:b/>
          <w:bCs/>
        </w:rPr>
        <w:t>材料和数据的分类</w:t>
      </w:r>
    </w:p>
    <w:p>
      <w:pPr>
        <w:pStyle w:val="2"/>
      </w:pPr>
      <w:r>
        <w:rPr>
          <w:rFonts w:hint="eastAsia"/>
          <w:b/>
          <w:bCs/>
        </w:rPr>
        <w:t xml:space="preserve">   </w:t>
      </w:r>
      <w:r>
        <w:rPr>
          <w:rFonts w:hint="eastAsia"/>
        </w:rPr>
        <w:t>由于焦点小组涉及到了不同的演示材料和问卷，再加上观察的研究院记录文件，所以需要对数据和材料进行分类；记录人员需要熟悉访问大纲，仔细琢磨每个问题。每个问题都对应一组数据的产出，回答即数据。</w:t>
      </w:r>
    </w:p>
    <w:p>
      <w:pPr>
        <w:pStyle w:val="2"/>
        <w:numPr>
          <w:ilvl w:val="0"/>
          <w:numId w:val="3"/>
        </w:numPr>
        <w:rPr>
          <w:b/>
          <w:bCs/>
        </w:rPr>
      </w:pPr>
      <w:r>
        <w:rPr>
          <w:rFonts w:hint="eastAsia"/>
          <w:b/>
          <w:bCs/>
        </w:rPr>
        <w:t>准备数据表格</w:t>
      </w:r>
    </w:p>
    <w:p>
      <w:pPr>
        <w:pStyle w:val="2"/>
      </w:pPr>
      <w:r>
        <w:rPr>
          <w:rFonts w:hint="eastAsia"/>
          <w:b/>
          <w:bCs/>
        </w:rPr>
        <w:t xml:space="preserve">   </w:t>
      </w:r>
      <w:r>
        <w:rPr>
          <w:rFonts w:hint="eastAsia"/>
        </w:rPr>
        <w:t>常用的方法是用EXCEL记录，在表格中表明数据点。</w:t>
      </w:r>
    </w:p>
    <w:p>
      <w:pPr>
        <w:pStyle w:val="2"/>
        <w:numPr>
          <w:ilvl w:val="0"/>
          <w:numId w:val="3"/>
        </w:numPr>
      </w:pPr>
      <w:r>
        <w:rPr>
          <w:rFonts w:hint="eastAsia"/>
          <w:b/>
          <w:bCs/>
        </w:rPr>
        <w:t>补充遗漏</w:t>
      </w:r>
    </w:p>
    <w:p>
      <w:pPr>
        <w:pStyle w:val="2"/>
      </w:pPr>
      <w:r>
        <w:rPr>
          <w:rFonts w:hint="eastAsia"/>
          <w:b/>
          <w:bCs/>
        </w:rPr>
        <w:t xml:space="preserve">  </w:t>
      </w:r>
      <w:r>
        <w:rPr>
          <w:rFonts w:hint="eastAsia"/>
        </w:rPr>
        <w:t xml:space="preserve"> 表格的方式可以一目了然地显示出是否有遗漏的方面，这个时候记录人员可以提醒主持人补充问题，若用户已经离开，可以发邮件等形式进行补充。</w:t>
      </w:r>
    </w:p>
    <w:p>
      <w:pPr>
        <w:pStyle w:val="13"/>
      </w:pPr>
      <w:bookmarkStart w:id="16" w:name="_Toc28078"/>
      <w:r>
        <w:rPr>
          <w:rFonts w:hint="eastAsia"/>
        </w:rPr>
        <w:t>1.3.9 常见问题和对策</w:t>
      </w:r>
      <w:bookmarkEnd w:id="16"/>
    </w:p>
    <w:p>
      <w:pPr>
        <w:numPr>
          <w:ilvl w:val="0"/>
          <w:numId w:val="3"/>
        </w:numPr>
        <w:rPr>
          <w:b/>
          <w:bCs/>
        </w:rPr>
      </w:pPr>
      <w:r>
        <w:rPr>
          <w:rFonts w:hint="eastAsia"/>
          <w:b/>
          <w:bCs/>
        </w:rPr>
        <w:t>意见领袖</w:t>
      </w:r>
    </w:p>
    <w:p>
      <w:pPr>
        <w:pStyle w:val="2"/>
      </w:pPr>
      <w:r>
        <w:rPr>
          <w:rFonts w:hint="eastAsia"/>
          <w:b/>
          <w:bCs/>
        </w:rPr>
        <w:t xml:space="preserve">  </w:t>
      </w:r>
      <w:r>
        <w:rPr>
          <w:rFonts w:hint="eastAsia"/>
        </w:rPr>
        <w:t xml:space="preserve"> 注意控制其对其它被访者的影响，注意权衡数据的质量</w:t>
      </w:r>
    </w:p>
    <w:p>
      <w:pPr>
        <w:pStyle w:val="2"/>
        <w:numPr>
          <w:ilvl w:val="0"/>
          <w:numId w:val="3"/>
        </w:numPr>
        <w:rPr>
          <w:b/>
          <w:bCs/>
        </w:rPr>
      </w:pPr>
      <w:r>
        <w:rPr>
          <w:rFonts w:hint="eastAsia"/>
          <w:b/>
          <w:bCs/>
        </w:rPr>
        <w:t>隐藏想法</w:t>
      </w:r>
    </w:p>
    <w:p>
      <w:pPr>
        <w:pStyle w:val="2"/>
      </w:pPr>
      <w:r>
        <w:rPr>
          <w:rFonts w:hint="eastAsia"/>
          <w:b/>
          <w:bCs/>
        </w:rPr>
        <w:t xml:space="preserve">  </w:t>
      </w:r>
      <w:r>
        <w:rPr>
          <w:rFonts w:hint="eastAsia"/>
        </w:rPr>
        <w:t xml:space="preserve"> 主持人对次要多加鼓励或者有的问题在回答的次序上，邀请稍有隐藏想法的被访者先回答；如果被访者在多个问题上都不愿意回答或含糊不清，在分析时就要考虑删除这个答案。</w:t>
      </w:r>
    </w:p>
    <w:p>
      <w:pPr>
        <w:pStyle w:val="2"/>
        <w:numPr>
          <w:ilvl w:val="0"/>
          <w:numId w:val="3"/>
        </w:numPr>
        <w:rPr>
          <w:b/>
          <w:bCs/>
        </w:rPr>
      </w:pPr>
      <w:r>
        <w:rPr>
          <w:rFonts w:hint="eastAsia"/>
          <w:b/>
          <w:bCs/>
        </w:rPr>
        <w:t>争论</w:t>
      </w:r>
    </w:p>
    <w:p>
      <w:pPr>
        <w:pStyle w:val="2"/>
      </w:pPr>
      <w:r>
        <w:rPr>
          <w:rFonts w:hint="eastAsia"/>
          <w:b/>
          <w:bCs/>
        </w:rPr>
        <w:t xml:space="preserve">   </w:t>
      </w:r>
      <w:r>
        <w:rPr>
          <w:rFonts w:hint="eastAsia"/>
        </w:rPr>
        <w:t>出现争论并非坏事，特别对于焦点小组这样的方法；有助去被访者们理清自己的想法，对于争论的原因，有能够称为理解不同被访者的切入点。</w:t>
      </w:r>
    </w:p>
    <w:p>
      <w:pPr>
        <w:pStyle w:val="2"/>
      </w:pPr>
      <w:r>
        <w:rPr>
          <w:rFonts w:hint="eastAsia"/>
        </w:rPr>
        <w:t xml:space="preserve">   主持人要做一些引导，指出争论给予对产品、被研究对象，而不是因为发生不同意见而针对个人的。</w:t>
      </w:r>
    </w:p>
    <w:p>
      <w:pPr>
        <w:pStyle w:val="2"/>
        <w:numPr>
          <w:ilvl w:val="0"/>
          <w:numId w:val="3"/>
        </w:numPr>
        <w:rPr>
          <w:b/>
          <w:bCs/>
        </w:rPr>
      </w:pPr>
      <w:r>
        <w:rPr>
          <w:rFonts w:hint="eastAsia"/>
          <w:b/>
          <w:bCs/>
        </w:rPr>
        <w:t>数据遗漏</w:t>
      </w:r>
    </w:p>
    <w:p>
      <w:pPr>
        <w:pStyle w:val="2"/>
      </w:pPr>
      <w:r>
        <w:rPr>
          <w:rFonts w:hint="eastAsia"/>
          <w:b/>
          <w:bCs/>
        </w:rPr>
        <w:t xml:space="preserve">   </w:t>
      </w:r>
      <w:r>
        <w:rPr>
          <w:rFonts w:hint="eastAsia"/>
        </w:rPr>
        <w:t>访谈过程中，一是要从记录的时候就做好表格，边记录边查核，一旦发现遗漏，及时提示主持人，或者在会后单独补充；被访者已经离开的情况，需要发送一封邮件说明情况，补充信息。</w:t>
      </w:r>
    </w:p>
    <w:p>
      <w:pPr>
        <w:pStyle w:val="2"/>
      </w:pPr>
    </w:p>
    <w:p>
      <w:pPr>
        <w:pStyle w:val="12"/>
        <w:jc w:val="both"/>
      </w:pPr>
      <w:bookmarkStart w:id="17" w:name="_Toc27235"/>
      <w:r>
        <w:rPr>
          <w:rFonts w:hint="eastAsia"/>
        </w:rPr>
        <w:t>1.4 问卷法</w:t>
      </w:r>
      <w:bookmarkEnd w:id="17"/>
    </w:p>
    <w:p>
      <w:r>
        <w:rPr>
          <w:rFonts w:hint="eastAsia"/>
        </w:rPr>
        <w:t xml:space="preserve">   即问卷调查法，是指调查者通过统一设计的问卷来向被调查者了解情况，征询意见的一种资料收集方法。</w:t>
      </w:r>
    </w:p>
    <w:p>
      <w:pPr>
        <w:pStyle w:val="13"/>
      </w:pPr>
      <w:bookmarkStart w:id="18" w:name="_Toc8604"/>
      <w:r>
        <w:rPr>
          <w:rFonts w:hint="eastAsia"/>
        </w:rPr>
        <w:t>1.4.1 问卷法分类</w:t>
      </w:r>
      <w:bookmarkEnd w:id="18"/>
    </w:p>
    <w:p>
      <w:pPr>
        <w:numPr>
          <w:ilvl w:val="0"/>
          <w:numId w:val="3"/>
        </w:numPr>
        <w:rPr>
          <w:b/>
          <w:bCs/>
        </w:rPr>
      </w:pPr>
      <w:r>
        <w:rPr>
          <w:rFonts w:hint="eastAsia"/>
          <w:b/>
          <w:bCs/>
        </w:rPr>
        <w:t>结构问卷</w:t>
      </w:r>
    </w:p>
    <w:p>
      <w:r>
        <w:rPr>
          <w:rFonts w:hint="eastAsia"/>
        </w:rPr>
        <w:t xml:space="preserve">   是一种限制性问卷，优点：问题比较具体，易于回答；便于大洋本研究。缺点：限制多，被调查者的回答不一定真实。</w:t>
      </w:r>
    </w:p>
    <w:p>
      <w:pPr>
        <w:pStyle w:val="2"/>
        <w:numPr>
          <w:ilvl w:val="0"/>
          <w:numId w:val="3"/>
        </w:numPr>
        <w:rPr>
          <w:b/>
          <w:bCs/>
        </w:rPr>
      </w:pPr>
      <w:r>
        <w:rPr>
          <w:rFonts w:hint="eastAsia"/>
          <w:b/>
          <w:bCs/>
        </w:rPr>
        <w:t>无结构问卷</w:t>
      </w:r>
    </w:p>
    <w:p>
      <w:pPr>
        <w:pStyle w:val="2"/>
      </w:pPr>
      <w:r>
        <w:rPr>
          <w:rFonts w:hint="eastAsia"/>
        </w:rPr>
        <w:t xml:space="preserve">   优点：易于小样本研究、限制少、可以进行较为深入的研究；缺点：回答格式不统一，难以进行定量分析和对比分析。</w:t>
      </w:r>
    </w:p>
    <w:p>
      <w:pPr>
        <w:pStyle w:val="2"/>
        <w:numPr>
          <w:ilvl w:val="0"/>
          <w:numId w:val="3"/>
        </w:numPr>
        <w:rPr>
          <w:b/>
          <w:bCs/>
        </w:rPr>
      </w:pPr>
      <w:r>
        <w:rPr>
          <w:rFonts w:hint="eastAsia"/>
          <w:b/>
          <w:bCs/>
        </w:rPr>
        <w:t>半结构问卷</w:t>
      </w:r>
    </w:p>
    <w:p>
      <w:r>
        <w:rPr>
          <w:rFonts w:hint="eastAsia"/>
        </w:rPr>
        <w:t xml:space="preserve">   结合结构问卷和半结构问卷的优点，取长补短。</w:t>
      </w:r>
    </w:p>
    <w:p>
      <w:pPr>
        <w:pStyle w:val="2"/>
        <w:numPr>
          <w:ilvl w:val="0"/>
          <w:numId w:val="3"/>
        </w:numPr>
        <w:rPr>
          <w:b/>
          <w:bCs/>
        </w:rPr>
      </w:pPr>
      <w:r>
        <w:rPr>
          <w:rFonts w:hint="eastAsia"/>
          <w:b/>
          <w:bCs/>
        </w:rPr>
        <w:t>代填问卷</w:t>
      </w:r>
    </w:p>
    <w:p>
      <w:pPr>
        <w:pStyle w:val="2"/>
      </w:pPr>
      <w:r>
        <w:rPr>
          <w:rFonts w:hint="eastAsia"/>
          <w:b/>
          <w:bCs/>
        </w:rPr>
        <w:t xml:space="preserve">  </w:t>
      </w:r>
      <w:r>
        <w:rPr>
          <w:rFonts w:hint="eastAsia"/>
        </w:rPr>
        <w:t xml:space="preserve"> 即访问问卷，由访问员根据被调查者的回答填写的问卷，包括当面访问问卷和电话访问问卷。</w:t>
      </w:r>
    </w:p>
    <w:p>
      <w:pPr>
        <w:pStyle w:val="2"/>
        <w:numPr>
          <w:ilvl w:val="0"/>
          <w:numId w:val="3"/>
        </w:numPr>
        <w:rPr>
          <w:b/>
          <w:bCs/>
        </w:rPr>
      </w:pPr>
      <w:r>
        <w:rPr>
          <w:rFonts w:hint="eastAsia"/>
          <w:b/>
          <w:bCs/>
        </w:rPr>
        <w:t>自填问卷</w:t>
      </w:r>
    </w:p>
    <w:p>
      <w:pPr>
        <w:pStyle w:val="2"/>
        <w:ind w:firstLine="480"/>
      </w:pPr>
      <w:r>
        <w:rPr>
          <w:rFonts w:hint="eastAsia"/>
        </w:rPr>
        <w:t>由被访者自己填写完成的问卷；在信息时代，通过网络进行自填式的问卷越来越常见，包括报刊问卷、网络问卷、邮寄问卷。</w:t>
      </w:r>
    </w:p>
    <w:p>
      <w:pPr>
        <w:pStyle w:val="13"/>
      </w:pPr>
      <w:bookmarkStart w:id="19" w:name="_Toc28181"/>
      <w:r>
        <w:rPr>
          <w:rFonts w:hint="eastAsia"/>
        </w:rPr>
        <w:t>1.4.2 问卷设计（问卷的结构）</w:t>
      </w:r>
      <w:bookmarkEnd w:id="19"/>
    </w:p>
    <w:p>
      <w:r>
        <w:rPr>
          <w:rFonts w:hint="eastAsia"/>
        </w:rPr>
        <w:t xml:space="preserve">   问卷法的主要任务包括设计问卷和使用问卷。</w:t>
      </w:r>
    </w:p>
    <w:p>
      <w:pPr>
        <w:pStyle w:val="2"/>
      </w:pPr>
      <w:r>
        <w:rPr>
          <w:rFonts w:hint="eastAsia"/>
        </w:rPr>
        <w:t xml:space="preserve">   问卷的结构通常包括：问卷题目、封面信、指导语、问题和答案以及其它相关信息等。</w:t>
      </w:r>
    </w:p>
    <w:p>
      <w:pPr>
        <w:pStyle w:val="2"/>
        <w:numPr>
          <w:ilvl w:val="0"/>
          <w:numId w:val="3"/>
        </w:numPr>
        <w:rPr>
          <w:b/>
          <w:bCs/>
        </w:rPr>
      </w:pPr>
      <w:r>
        <w:rPr>
          <w:rFonts w:hint="eastAsia"/>
          <w:b/>
          <w:bCs/>
        </w:rPr>
        <w:t>问卷题目</w:t>
      </w:r>
    </w:p>
    <w:p>
      <w:pPr>
        <w:pStyle w:val="2"/>
        <w:ind w:firstLine="480"/>
      </w:pPr>
      <w:r>
        <w:rPr>
          <w:rFonts w:hint="eastAsia"/>
        </w:rPr>
        <w:t>问卷题目应当符合研究目的，题目可以是具体的，抽象的。</w:t>
      </w:r>
    </w:p>
    <w:p>
      <w:pPr>
        <w:pStyle w:val="2"/>
        <w:numPr>
          <w:ilvl w:val="0"/>
          <w:numId w:val="3"/>
        </w:numPr>
        <w:rPr>
          <w:b/>
          <w:bCs/>
        </w:rPr>
      </w:pPr>
      <w:r>
        <w:rPr>
          <w:rFonts w:hint="eastAsia"/>
          <w:b/>
          <w:bCs/>
        </w:rPr>
        <w:t>封面信</w:t>
      </w:r>
    </w:p>
    <w:p>
      <w:pPr>
        <w:pStyle w:val="2"/>
      </w:pPr>
      <w:r>
        <w:rPr>
          <w:rFonts w:hint="eastAsia"/>
          <w:b/>
          <w:bCs/>
        </w:rPr>
        <w:t xml:space="preserve">   </w:t>
      </w:r>
      <w:r>
        <w:rPr>
          <w:rFonts w:hint="eastAsia"/>
        </w:rPr>
        <w:t>说明调查者的身份、单位等信息；介绍调查的内容和目的；说明调查对象的选择方法和保密措施，最后感谢语、署名。</w:t>
      </w:r>
    </w:p>
    <w:p>
      <w:pPr>
        <w:pStyle w:val="2"/>
        <w:numPr>
          <w:ilvl w:val="0"/>
          <w:numId w:val="3"/>
        </w:numPr>
        <w:rPr>
          <w:b/>
          <w:bCs/>
        </w:rPr>
      </w:pPr>
      <w:r>
        <w:rPr>
          <w:rFonts w:hint="eastAsia"/>
          <w:b/>
          <w:bCs/>
        </w:rPr>
        <w:t>指导语</w:t>
      </w:r>
    </w:p>
    <w:p>
      <w:pPr>
        <w:pStyle w:val="2"/>
      </w:pPr>
      <w:r>
        <w:rPr>
          <w:rFonts w:hint="eastAsia"/>
          <w:b/>
          <w:bCs/>
        </w:rPr>
        <w:t xml:space="preserve">   </w:t>
      </w:r>
      <w:r>
        <w:rPr>
          <w:rFonts w:hint="eastAsia"/>
        </w:rPr>
        <w:t>对填表的方法、要求及注意事项做一个说明，根据问卷的复杂程度可以放置于不同位置。</w:t>
      </w:r>
    </w:p>
    <w:p>
      <w:pPr>
        <w:pStyle w:val="2"/>
        <w:numPr>
          <w:ilvl w:val="0"/>
          <w:numId w:val="3"/>
        </w:numPr>
        <w:rPr>
          <w:b/>
          <w:bCs/>
        </w:rPr>
      </w:pPr>
      <w:r>
        <w:rPr>
          <w:rFonts w:hint="eastAsia"/>
          <w:b/>
          <w:bCs/>
        </w:rPr>
        <w:t>问题和答案</w:t>
      </w:r>
    </w:p>
    <w:p>
      <w:pPr>
        <w:pStyle w:val="2"/>
      </w:pPr>
      <w:r>
        <w:rPr>
          <w:rFonts w:hint="eastAsia"/>
          <w:b/>
          <w:bCs/>
        </w:rPr>
        <w:t xml:space="preserve">   </w:t>
      </w:r>
      <w:r>
        <w:rPr>
          <w:rFonts w:hint="eastAsia"/>
        </w:rPr>
        <w:t>问题，也称条目，即问卷中向被调查者提出的问题，是获取研究对象信息的工具。问题内容和研究目的相符，表达要简洁明了。</w:t>
      </w:r>
    </w:p>
    <w:p>
      <w:pPr>
        <w:pStyle w:val="2"/>
        <w:numPr>
          <w:ilvl w:val="0"/>
          <w:numId w:val="3"/>
        </w:numPr>
        <w:rPr>
          <w:b/>
          <w:bCs/>
        </w:rPr>
      </w:pPr>
      <w:r>
        <w:rPr>
          <w:rFonts w:hint="eastAsia"/>
          <w:b/>
          <w:bCs/>
        </w:rPr>
        <w:t>编码和其它资料</w:t>
      </w:r>
    </w:p>
    <w:p>
      <w:pPr>
        <w:pStyle w:val="2"/>
      </w:pPr>
      <w:r>
        <w:rPr>
          <w:rFonts w:hint="eastAsia"/>
          <w:b/>
          <w:bCs/>
        </w:rPr>
        <w:t xml:space="preserve">   </w:t>
      </w:r>
      <w:r>
        <w:rPr>
          <w:rFonts w:hint="eastAsia"/>
        </w:rPr>
        <w:t>即给每一个问题和答案编上数码，目的是将文字资料转化为数字，便于处理。</w:t>
      </w:r>
    </w:p>
    <w:p>
      <w:pPr>
        <w:pStyle w:val="2"/>
      </w:pPr>
      <w:r>
        <w:rPr>
          <w:rFonts w:hint="eastAsia"/>
        </w:rPr>
        <w:t xml:space="preserve">   其他资料包括问卷比编号、调查者编号、调查日期、被调查者住址、被调查者合作情况等等。</w:t>
      </w:r>
    </w:p>
    <w:p>
      <w:pPr>
        <w:pStyle w:val="13"/>
      </w:pPr>
      <w:bookmarkStart w:id="20" w:name="_Toc939"/>
      <w:r>
        <w:rPr>
          <w:rFonts w:hint="eastAsia"/>
        </w:rPr>
        <w:t>1.4.3 问卷设计--问题的设计</w:t>
      </w:r>
      <w:bookmarkEnd w:id="20"/>
    </w:p>
    <w:p>
      <w:pPr>
        <w:numPr>
          <w:ilvl w:val="0"/>
          <w:numId w:val="3"/>
        </w:numPr>
        <w:rPr>
          <w:b/>
          <w:bCs/>
        </w:rPr>
      </w:pPr>
      <w:r>
        <w:rPr>
          <w:rFonts w:hint="eastAsia"/>
          <w:b/>
          <w:bCs/>
        </w:rPr>
        <w:t>问题形式的设计</w:t>
      </w:r>
    </w:p>
    <w:p>
      <w:pPr>
        <w:pStyle w:val="2"/>
        <w:numPr>
          <w:ilvl w:val="0"/>
          <w:numId w:val="4"/>
        </w:numPr>
        <w:ind w:firstLine="480" w:firstLineChars="200"/>
      </w:pPr>
      <w:r>
        <w:rPr>
          <w:rFonts w:hint="eastAsia"/>
        </w:rPr>
        <w:t>开放式问题--问题+留白：优点灵活性大、适应性强、有利于调查者自由表达意见；缺点标准化程度低、难以进行整理分析、答非所问。</w:t>
      </w:r>
    </w:p>
    <w:p>
      <w:pPr>
        <w:pStyle w:val="2"/>
        <w:numPr>
          <w:ilvl w:val="0"/>
          <w:numId w:val="4"/>
        </w:numPr>
        <w:ind w:firstLine="480" w:firstLineChars="200"/>
      </w:pPr>
      <w:r>
        <w:rPr>
          <w:rFonts w:hint="eastAsia"/>
        </w:rPr>
        <w:t>封闭式问题--问题+答案：优点易于进行编码和定量分析、回答问题省时间、容易取得配合；缺点缺乏弹性、有可能不符合被回答者的真实情况。主要形式：两项式、多项式、顺序排位式。</w:t>
      </w:r>
    </w:p>
    <w:p>
      <w:pPr>
        <w:pStyle w:val="2"/>
        <w:numPr>
          <w:ilvl w:val="0"/>
          <w:numId w:val="4"/>
        </w:numPr>
        <w:ind w:firstLine="480" w:firstLineChars="200"/>
      </w:pPr>
      <w:r>
        <w:rPr>
          <w:rFonts w:hint="eastAsia"/>
        </w:rPr>
        <w:t>后续性问题：调查对象是否回答这一类问题，需要根据其对前面某个问题的回答而定。</w:t>
      </w:r>
    </w:p>
    <w:p>
      <w:pPr>
        <w:pStyle w:val="2"/>
        <w:numPr>
          <w:ilvl w:val="0"/>
          <w:numId w:val="5"/>
        </w:numPr>
        <w:rPr>
          <w:b/>
          <w:bCs/>
        </w:rPr>
      </w:pPr>
      <w:r>
        <w:rPr>
          <w:rFonts w:hint="eastAsia"/>
          <w:b/>
          <w:bCs/>
        </w:rPr>
        <w:t>问卷问题设计的注意事项</w:t>
      </w:r>
    </w:p>
    <w:p>
      <w:pPr>
        <w:pStyle w:val="2"/>
        <w:numPr>
          <w:ilvl w:val="0"/>
          <w:numId w:val="6"/>
        </w:numPr>
        <w:ind w:firstLine="480" w:firstLineChars="200"/>
        <w:rPr>
          <w:b/>
          <w:bCs/>
        </w:rPr>
      </w:pPr>
      <w:r>
        <w:rPr>
          <w:rFonts w:hint="eastAsia"/>
        </w:rPr>
        <w:t>研究目的是问卷调研的核心，设计问卷必须先明确研究目的；</w:t>
      </w:r>
    </w:p>
    <w:p>
      <w:pPr>
        <w:pStyle w:val="2"/>
        <w:numPr>
          <w:ilvl w:val="0"/>
          <w:numId w:val="6"/>
        </w:numPr>
        <w:ind w:firstLine="480" w:firstLineChars="200"/>
        <w:rPr>
          <w:b/>
          <w:bCs/>
        </w:rPr>
      </w:pPr>
      <w:r>
        <w:rPr>
          <w:rFonts w:hint="eastAsia"/>
        </w:rPr>
        <w:t>问题应当明确，不可抽象笼统模棱两可；</w:t>
      </w:r>
    </w:p>
    <w:p>
      <w:pPr>
        <w:pStyle w:val="2"/>
        <w:numPr>
          <w:ilvl w:val="0"/>
          <w:numId w:val="6"/>
        </w:numPr>
        <w:ind w:firstLine="480" w:firstLineChars="200"/>
      </w:pPr>
      <w:r>
        <w:rPr>
          <w:rFonts w:hint="eastAsia"/>
        </w:rPr>
        <w:t>避免出现复合型问题；</w:t>
      </w:r>
    </w:p>
    <w:p>
      <w:pPr>
        <w:pStyle w:val="2"/>
        <w:numPr>
          <w:ilvl w:val="0"/>
          <w:numId w:val="6"/>
        </w:numPr>
        <w:ind w:firstLine="480" w:firstLineChars="200"/>
      </w:pPr>
      <w:r>
        <w:rPr>
          <w:rFonts w:hint="eastAsia"/>
        </w:rPr>
        <w:t>问题应当通俗易懂，使用语言词汇要尽量简单，尽量避免使用概念、专业术语及缩略语（如CPI/SUV等）；</w:t>
      </w:r>
    </w:p>
    <w:p>
      <w:pPr>
        <w:pStyle w:val="2"/>
        <w:numPr>
          <w:ilvl w:val="0"/>
          <w:numId w:val="6"/>
        </w:numPr>
        <w:ind w:firstLine="480" w:firstLineChars="200"/>
      </w:pPr>
      <w:r>
        <w:rPr>
          <w:rFonts w:hint="eastAsia"/>
        </w:rPr>
        <w:t>避免出现倾向性和诱导性的问题；</w:t>
      </w:r>
    </w:p>
    <w:p>
      <w:pPr>
        <w:pStyle w:val="2"/>
        <w:numPr>
          <w:ilvl w:val="0"/>
          <w:numId w:val="6"/>
        </w:numPr>
        <w:ind w:firstLine="480" w:firstLineChars="200"/>
      </w:pPr>
      <w:r>
        <w:rPr>
          <w:rFonts w:hint="eastAsia"/>
        </w:rPr>
        <w:t>不要使用反问的形式提问；</w:t>
      </w:r>
    </w:p>
    <w:p>
      <w:pPr>
        <w:pStyle w:val="2"/>
        <w:numPr>
          <w:ilvl w:val="0"/>
          <w:numId w:val="6"/>
        </w:numPr>
        <w:ind w:firstLine="480" w:firstLineChars="200"/>
      </w:pPr>
      <w:r>
        <w:rPr>
          <w:rFonts w:hint="eastAsia"/>
        </w:rPr>
        <w:t>不要直接提敏感性或威胁性问题；</w:t>
      </w:r>
    </w:p>
    <w:p>
      <w:pPr>
        <w:pStyle w:val="2"/>
        <w:numPr>
          <w:ilvl w:val="0"/>
          <w:numId w:val="7"/>
        </w:numPr>
        <w:rPr>
          <w:b/>
          <w:bCs/>
        </w:rPr>
      </w:pPr>
      <w:r>
        <w:rPr>
          <w:rFonts w:hint="eastAsia"/>
          <w:b/>
          <w:bCs/>
        </w:rPr>
        <w:t>问卷问题的数目</w:t>
      </w:r>
    </w:p>
    <w:p>
      <w:pPr>
        <w:pStyle w:val="2"/>
      </w:pPr>
      <w:r>
        <w:rPr>
          <w:rFonts w:hint="eastAsia"/>
          <w:b/>
          <w:bCs/>
        </w:rPr>
        <w:t xml:space="preserve">   </w:t>
      </w:r>
      <w:r>
        <w:rPr>
          <w:rFonts w:hint="eastAsia"/>
        </w:rPr>
        <w:t>通常情况下，问题的数量和内容应保持在20min以内，最长也不要超过30min；根据实际投入情况和问卷的难易程度适当调整。</w:t>
      </w:r>
    </w:p>
    <w:p>
      <w:pPr>
        <w:pStyle w:val="2"/>
        <w:numPr>
          <w:ilvl w:val="0"/>
          <w:numId w:val="7"/>
        </w:numPr>
        <w:rPr>
          <w:b/>
          <w:bCs/>
        </w:rPr>
      </w:pPr>
      <w:r>
        <w:rPr>
          <w:rFonts w:hint="eastAsia"/>
          <w:b/>
          <w:bCs/>
        </w:rPr>
        <w:t>问卷问题的数据</w:t>
      </w:r>
    </w:p>
    <w:p>
      <w:pPr>
        <w:pStyle w:val="2"/>
        <w:numPr>
          <w:ilvl w:val="0"/>
          <w:numId w:val="8"/>
        </w:numPr>
        <w:ind w:firstLine="480" w:firstLineChars="200"/>
      </w:pPr>
      <w:r>
        <w:rPr>
          <w:rFonts w:hint="eastAsia"/>
        </w:rPr>
        <w:t>总体上由浅至深，由易到难，先事实后观念态度，先封闭后开发，先有趣后思考的顺序。</w:t>
      </w:r>
    </w:p>
    <w:p>
      <w:pPr>
        <w:pStyle w:val="2"/>
        <w:numPr>
          <w:ilvl w:val="0"/>
          <w:numId w:val="8"/>
        </w:numPr>
        <w:ind w:firstLine="480" w:firstLineChars="200"/>
      </w:pPr>
      <w:r>
        <w:rPr>
          <w:rFonts w:hint="eastAsia"/>
        </w:rPr>
        <w:t>从部分层面考虑：问题应层次分明，有逻辑顺序。</w:t>
      </w:r>
    </w:p>
    <w:p>
      <w:pPr>
        <w:pStyle w:val="2"/>
        <w:numPr>
          <w:ilvl w:val="0"/>
          <w:numId w:val="8"/>
        </w:numPr>
        <w:ind w:firstLine="480" w:firstLineChars="200"/>
      </w:pPr>
      <w:r>
        <w:rPr>
          <w:rFonts w:hint="eastAsia"/>
        </w:rPr>
        <w:t>具体题目安排上：每部分调查问题应按照逻辑顺序排列，相互检验的问题应隔开。</w:t>
      </w:r>
    </w:p>
    <w:p>
      <w:pPr>
        <w:pStyle w:val="13"/>
      </w:pPr>
      <w:bookmarkStart w:id="21" w:name="_Toc7580"/>
      <w:r>
        <w:rPr>
          <w:rFonts w:hint="eastAsia"/>
        </w:rPr>
        <w:t>1.4.4 问卷设计--答案的设计</w:t>
      </w:r>
      <w:bookmarkEnd w:id="21"/>
    </w:p>
    <w:p>
      <w:pPr>
        <w:numPr>
          <w:ilvl w:val="0"/>
          <w:numId w:val="9"/>
        </w:numPr>
        <w:rPr>
          <w:b/>
          <w:bCs/>
        </w:rPr>
      </w:pPr>
      <w:r>
        <w:rPr>
          <w:rFonts w:hint="eastAsia"/>
          <w:b/>
          <w:bCs/>
        </w:rPr>
        <w:t>答案设计的分类</w:t>
      </w:r>
    </w:p>
    <w:p>
      <w:pPr>
        <w:pStyle w:val="2"/>
      </w:pPr>
      <w:r>
        <w:rPr>
          <w:rFonts w:hint="eastAsia"/>
          <w:b/>
          <w:bCs/>
        </w:rPr>
        <w:t xml:space="preserve">   </w:t>
      </w:r>
      <w:r>
        <w:rPr>
          <w:rFonts w:hint="eastAsia"/>
        </w:rPr>
        <w:t>通常分为是非型、选项型、排序型、等级型、模拟线性型和视觉模拟型等。</w:t>
      </w:r>
    </w:p>
    <w:p>
      <w:pPr>
        <w:pStyle w:val="2"/>
      </w:pPr>
      <w:r>
        <w:rPr>
          <w:rFonts w:hint="eastAsia"/>
        </w:rPr>
        <w:t xml:space="preserve">   注意事项：</w:t>
      </w:r>
    </w:p>
    <w:p>
      <w:pPr>
        <w:pStyle w:val="2"/>
        <w:numPr>
          <w:ilvl w:val="0"/>
          <w:numId w:val="10"/>
        </w:numPr>
        <w:ind w:firstLine="480" w:firstLineChars="200"/>
      </w:pPr>
      <w:r>
        <w:rPr>
          <w:rFonts w:hint="eastAsia"/>
        </w:rPr>
        <w:t>答案的设计要符合实际情况；</w:t>
      </w:r>
    </w:p>
    <w:p>
      <w:pPr>
        <w:pStyle w:val="2"/>
        <w:numPr>
          <w:ilvl w:val="0"/>
          <w:numId w:val="10"/>
        </w:numPr>
        <w:ind w:firstLine="480" w:firstLineChars="200"/>
      </w:pPr>
      <w:r>
        <w:rPr>
          <w:rFonts w:hint="eastAsia"/>
        </w:rPr>
        <w:t>大安的设计要有穷尽性和互斥性；</w:t>
      </w:r>
    </w:p>
    <w:p>
      <w:pPr>
        <w:pStyle w:val="2"/>
        <w:numPr>
          <w:ilvl w:val="0"/>
          <w:numId w:val="10"/>
        </w:numPr>
        <w:ind w:firstLine="480" w:firstLineChars="200"/>
      </w:pPr>
      <w:r>
        <w:rPr>
          <w:rFonts w:hint="eastAsia"/>
        </w:rPr>
        <w:t>答案的分类标准要统一；</w:t>
      </w:r>
    </w:p>
    <w:p>
      <w:pPr>
        <w:pStyle w:val="2"/>
        <w:numPr>
          <w:ilvl w:val="0"/>
          <w:numId w:val="10"/>
        </w:numPr>
        <w:ind w:firstLine="480" w:firstLineChars="200"/>
      </w:pPr>
      <w:r>
        <w:rPr>
          <w:rFonts w:hint="eastAsia"/>
        </w:rPr>
        <w:t>程度式答案应按照一定的书序排列，前后对称。</w:t>
      </w:r>
    </w:p>
    <w:p>
      <w:pPr>
        <w:pStyle w:val="13"/>
      </w:pPr>
      <w:bookmarkStart w:id="22" w:name="_Toc7328"/>
      <w:r>
        <w:rPr>
          <w:rFonts w:hint="eastAsia"/>
        </w:rPr>
        <w:t>1.4.5 问卷法的实施</w:t>
      </w:r>
      <w:bookmarkEnd w:id="22"/>
    </w:p>
    <w:p>
      <w:pPr>
        <w:numPr>
          <w:ilvl w:val="0"/>
          <w:numId w:val="11"/>
        </w:numPr>
      </w:pPr>
      <w:r>
        <w:rPr>
          <w:rFonts w:hint="eastAsia"/>
          <w:b/>
          <w:bCs/>
        </w:rPr>
        <w:t>被调查者的选取</w:t>
      </w:r>
    </w:p>
    <w:p>
      <w:pPr>
        <w:pStyle w:val="2"/>
      </w:pPr>
      <w:r>
        <w:rPr>
          <w:rFonts w:hint="eastAsia"/>
          <w:b/>
          <w:bCs/>
        </w:rPr>
        <w:t xml:space="preserve">   </w:t>
      </w:r>
      <w:r>
        <w:rPr>
          <w:rFonts w:hint="eastAsia"/>
        </w:rPr>
        <w:t>可随机抽样或分层抽样，根据具体情况而定；数量可以根据下式推算：</w:t>
      </w:r>
    </w:p>
    <w:p>
      <w:pPr>
        <w:pStyle w:val="2"/>
        <w:jc w:val="center"/>
        <w:rPr>
          <w:rFonts w:ascii="Cambria Math" w:hAnsi="Cambria Math"/>
          <w:i w:val="0"/>
        </w:rPr>
      </w:pPr>
      <m:oMathPara>
        <m:oMath>
          <m:r>
            <m:rPr>
              <m:sty m:val="p"/>
            </m:rPr>
            <w:rPr>
              <w:rFonts w:ascii="Cambria Math" w:hAnsi="Cambria Math"/>
            </w:rPr>
            <m:t>被调查者数量=</m:t>
          </m:r>
          <m:f>
            <m:fPr>
              <m:ctrlPr>
                <w:rPr>
                  <w:rFonts w:ascii="Cambria Math" w:hAnsi="Cambria Math"/>
                </w:rPr>
              </m:ctrlPr>
            </m:fPr>
            <m:num>
              <m:r>
                <m:rPr>
                  <m:sty m:val="p"/>
                </m:rPr>
                <w:rPr>
                  <w:rFonts w:ascii="Cambria Math" w:hAnsi="Cambria Math"/>
                </w:rPr>
                <m:t>研究对象</m:t>
              </m:r>
              <m:ctrlPr>
                <w:rPr>
                  <w:rFonts w:ascii="Cambria Math" w:hAnsi="Cambria Math"/>
                </w:rPr>
              </m:ctrlPr>
            </m:num>
            <m:den>
              <m:r>
                <m:rPr>
                  <m:sty m:val="p"/>
                </m:rPr>
                <w:rPr>
                  <w:rFonts w:ascii="Cambria Math" w:hAnsi="Cambria Math"/>
                </w:rPr>
                <m:t>回收率×有效率</m:t>
              </m:r>
              <m:ctrlPr>
                <w:rPr>
                  <w:rFonts w:ascii="Cambria Math" w:hAnsi="Cambria Math"/>
                </w:rPr>
              </m:ctrlPr>
            </m:den>
          </m:f>
        </m:oMath>
      </m:oMathPara>
    </w:p>
    <w:p>
      <w:pPr>
        <w:pStyle w:val="2"/>
        <w:rPr>
          <w:rFonts w:ascii="Cambria Math" w:hAnsi="Cambria Math"/>
          <w:i w:val="0"/>
        </w:rPr>
      </w:pPr>
    </w:p>
    <w:p>
      <w:pPr>
        <w:pStyle w:val="2"/>
        <w:numPr>
          <w:ilvl w:val="0"/>
          <w:numId w:val="11"/>
        </w:numPr>
        <w:ind w:left="420" w:leftChars="0" w:hanging="420" w:firstLineChars="0"/>
        <w:rPr>
          <w:rFonts w:hint="eastAsia" w:ascii="Cambria Math" w:hAnsi="Cambria Math" w:eastAsiaTheme="minorEastAsia"/>
          <w:i w:val="0"/>
          <w:lang w:val="en-US" w:eastAsia="zh-CN"/>
        </w:rPr>
      </w:pPr>
      <w:r>
        <w:rPr>
          <w:rFonts w:hint="eastAsia" w:ascii="Cambria Math" w:hAnsi="Cambria Math"/>
          <w:i w:val="0"/>
          <w:lang w:val="en-US" w:eastAsia="zh-CN"/>
        </w:rPr>
        <w:t xml:space="preserve"> </w:t>
      </w:r>
      <w:r>
        <w:rPr>
          <w:rFonts w:hint="eastAsia" w:ascii="Cambria Math" w:hAnsi="Cambria Math"/>
          <w:b/>
          <w:bCs/>
          <w:i w:val="0"/>
          <w:lang w:val="en-US" w:eastAsia="zh-CN"/>
        </w:rPr>
        <w:t>问卷设计的前期探索工作</w:t>
      </w:r>
    </w:p>
    <w:p>
      <w:pPr>
        <w:pStyle w:val="2"/>
        <w:numPr>
          <w:ilvl w:val="0"/>
          <w:numId w:val="0"/>
        </w:numPr>
        <w:ind w:leftChars="0"/>
        <w:rPr>
          <w:rFonts w:hint="eastAsia" w:ascii="Cambria Math" w:hAnsi="Cambria Math"/>
          <w:b w:val="0"/>
          <w:bCs w:val="0"/>
          <w:i w:val="0"/>
          <w:lang w:val="en-US" w:eastAsia="zh-CN"/>
        </w:rPr>
      </w:pPr>
      <w:r>
        <w:rPr>
          <w:rFonts w:hint="eastAsia" w:ascii="Cambria Math" w:hAnsi="Cambria Math"/>
          <w:b/>
          <w:bCs/>
          <w:i w:val="0"/>
          <w:lang w:val="en-US" w:eastAsia="zh-CN"/>
        </w:rPr>
        <w:t xml:space="preserve">     </w:t>
      </w:r>
      <w:r>
        <w:rPr>
          <w:rFonts w:hint="eastAsia" w:ascii="Cambria Math" w:hAnsi="Cambria Math"/>
          <w:b w:val="0"/>
          <w:bCs w:val="0"/>
          <w:i w:val="0"/>
          <w:lang w:val="en-US" w:eastAsia="zh-CN"/>
        </w:rPr>
        <w:t>常见方式：文献调查、熟悉选题、深入调查地区、体验情况、走访调查对象、交流调查问题等。通过次这整体把握问题的种类形式，可能的回答类型及一些敏感问题的回答程度等等信息。</w:t>
      </w:r>
    </w:p>
    <w:p>
      <w:pPr>
        <w:pStyle w:val="2"/>
        <w:numPr>
          <w:ilvl w:val="0"/>
          <w:numId w:val="11"/>
        </w:numPr>
        <w:ind w:left="420" w:leftChars="0" w:hanging="420" w:firstLineChars="0"/>
        <w:rPr>
          <w:rFonts w:hint="eastAsia" w:ascii="Cambria Math" w:hAnsi="Cambria Math"/>
          <w:b w:val="0"/>
          <w:bCs w:val="0"/>
          <w:i w:val="0"/>
          <w:lang w:val="en-US" w:eastAsia="zh-CN"/>
        </w:rPr>
      </w:pPr>
      <w:r>
        <w:rPr>
          <w:rFonts w:hint="eastAsia" w:ascii="Cambria Math" w:hAnsi="Cambria Math"/>
          <w:b w:val="0"/>
          <w:bCs w:val="0"/>
          <w:i w:val="0"/>
          <w:lang w:val="en-US" w:eastAsia="zh-CN"/>
        </w:rPr>
        <w:t xml:space="preserve"> </w:t>
      </w:r>
      <w:r>
        <w:rPr>
          <w:rFonts w:hint="eastAsia" w:ascii="Cambria Math" w:hAnsi="Cambria Math"/>
          <w:b/>
          <w:bCs/>
          <w:i w:val="0"/>
          <w:lang w:val="en-US" w:eastAsia="zh-CN"/>
        </w:rPr>
        <w:t>设计问卷初稿</w:t>
      </w:r>
    </w:p>
    <w:p>
      <w:pPr>
        <w:pStyle w:val="2"/>
        <w:numPr>
          <w:ilvl w:val="0"/>
          <w:numId w:val="12"/>
        </w:numPr>
        <w:ind w:left="0" w:leftChars="0" w:firstLine="480" w:firstLineChars="200"/>
        <w:rPr>
          <w:rFonts w:hint="eastAsia" w:ascii="Cambria Math" w:hAnsi="Cambria Math"/>
          <w:b w:val="0"/>
          <w:bCs w:val="0"/>
          <w:i w:val="0"/>
          <w:lang w:val="en-US" w:eastAsia="zh-CN"/>
        </w:rPr>
      </w:pPr>
      <w:r>
        <w:rPr>
          <w:rFonts w:hint="eastAsia" w:ascii="Cambria Math" w:hAnsi="Cambria Math"/>
          <w:b w:val="0"/>
          <w:bCs w:val="0"/>
          <w:i w:val="0"/>
          <w:lang w:val="en-US" w:eastAsia="zh-CN"/>
        </w:rPr>
        <w:t>卡片法：写卡片、用卡片分类、在类中排序、然后检查修正，形成初稿；</w:t>
      </w:r>
    </w:p>
    <w:p>
      <w:pPr>
        <w:pStyle w:val="2"/>
        <w:numPr>
          <w:ilvl w:val="0"/>
          <w:numId w:val="12"/>
        </w:numPr>
        <w:ind w:left="0" w:leftChars="0" w:firstLine="480" w:firstLineChars="200"/>
        <w:rPr>
          <w:rFonts w:hint="eastAsia" w:ascii="Cambria Math" w:hAnsi="Cambria Math"/>
          <w:b w:val="0"/>
          <w:bCs w:val="0"/>
          <w:i w:val="0"/>
          <w:lang w:val="en-US" w:eastAsia="zh-CN"/>
        </w:rPr>
      </w:pPr>
      <w:r>
        <w:rPr>
          <w:rFonts w:hint="eastAsia" w:ascii="Cambria Math" w:hAnsi="Cambria Math"/>
          <w:b w:val="0"/>
          <w:bCs w:val="0"/>
          <w:i w:val="0"/>
          <w:lang w:val="en-US" w:eastAsia="zh-CN"/>
        </w:rPr>
        <w:t>框图法：总体--部分--具体问题；画出问卷各部分及前后顺序框图；思考各部分前后顺序，写出每一部分问题和答案，安排好问题相互间的顺序；对所有问题进行检验、调整和补充，整理成文，形成问卷初稿。</w:t>
      </w:r>
    </w:p>
    <w:p>
      <w:pPr>
        <w:pStyle w:val="2"/>
        <w:numPr>
          <w:ilvl w:val="0"/>
          <w:numId w:val="0"/>
        </w:numPr>
        <w:ind w:leftChars="200"/>
        <w:rPr>
          <w:rFonts w:hint="eastAsia" w:ascii="Cambria Math" w:hAnsi="Cambria Math"/>
          <w:b w:val="0"/>
          <w:bCs w:val="0"/>
          <w:i w:val="0"/>
          <w:lang w:val="en-US" w:eastAsia="zh-CN"/>
        </w:rPr>
      </w:pPr>
      <w:r>
        <w:rPr>
          <w:rFonts w:hint="eastAsia" w:ascii="Cambria Math" w:hAnsi="Cambria Math"/>
          <w:b w:val="0"/>
          <w:bCs w:val="0"/>
          <w:i w:val="0"/>
          <w:lang w:val="en-US" w:eastAsia="zh-CN"/>
        </w:rPr>
        <w:t>两者可结合使用。</w:t>
      </w:r>
    </w:p>
    <w:p>
      <w:pPr>
        <w:pStyle w:val="2"/>
        <w:numPr>
          <w:ilvl w:val="0"/>
          <w:numId w:val="13"/>
        </w:numPr>
        <w:ind w:left="420" w:leftChars="0" w:hanging="420" w:firstLineChars="0"/>
        <w:rPr>
          <w:rFonts w:hint="eastAsia" w:ascii="Cambria Math" w:hAnsi="Cambria Math"/>
          <w:b/>
          <w:bCs/>
          <w:i w:val="0"/>
          <w:lang w:val="en-US" w:eastAsia="zh-CN"/>
        </w:rPr>
      </w:pPr>
      <w:r>
        <w:rPr>
          <w:rFonts w:hint="eastAsia" w:ascii="Cambria Math" w:hAnsi="Cambria Math"/>
          <w:b/>
          <w:bCs/>
          <w:i w:val="0"/>
          <w:lang w:val="en-US" w:eastAsia="zh-CN"/>
        </w:rPr>
        <w:t>测试修改</w:t>
      </w:r>
    </w:p>
    <w:p>
      <w:pPr>
        <w:pStyle w:val="2"/>
        <w:numPr>
          <w:ilvl w:val="0"/>
          <w:numId w:val="14"/>
        </w:numPr>
        <w:ind w:left="0" w:leftChars="0" w:firstLine="480" w:firstLineChars="200"/>
        <w:rPr>
          <w:rFonts w:hint="eastAsia" w:ascii="Cambria Math" w:hAnsi="Cambria Math"/>
          <w:b/>
          <w:bCs/>
          <w:i w:val="0"/>
          <w:lang w:val="en-US" w:eastAsia="zh-CN"/>
        </w:rPr>
      </w:pPr>
      <w:r>
        <w:rPr>
          <w:rFonts w:hint="eastAsia" w:ascii="Cambria Math" w:hAnsi="Cambria Math"/>
          <w:b w:val="0"/>
          <w:bCs w:val="0"/>
          <w:i w:val="0"/>
          <w:lang w:val="en-US" w:eastAsia="zh-CN"/>
        </w:rPr>
        <w:t>客观检验法：适用大型调查；即在正式的调查总体中抽取一个小样本（30~50份）进行调查，检查分析调查结果，从中发现问题和缺陷，进行修改。检查内容包括：回收率（&lt;60%的有问题），有效回收率，对未做回答的问题分析，对填答错误的分析。</w:t>
      </w:r>
    </w:p>
    <w:p>
      <w:pPr>
        <w:pStyle w:val="2"/>
        <w:numPr>
          <w:ilvl w:val="0"/>
          <w:numId w:val="14"/>
        </w:numPr>
        <w:ind w:left="0" w:leftChars="0" w:firstLine="480" w:firstLineChars="200"/>
        <w:rPr>
          <w:rFonts w:hint="eastAsia" w:ascii="Cambria Math" w:hAnsi="Cambria Math"/>
          <w:b/>
          <w:bCs/>
          <w:i w:val="0"/>
          <w:lang w:val="en-US" w:eastAsia="zh-CN"/>
        </w:rPr>
      </w:pPr>
      <w:r>
        <w:rPr>
          <w:rFonts w:hint="eastAsia" w:ascii="Cambria Math" w:hAnsi="Cambria Math"/>
          <w:b w:val="0"/>
          <w:bCs w:val="0"/>
          <w:i w:val="0"/>
          <w:lang w:val="en-US" w:eastAsia="zh-CN"/>
        </w:rPr>
        <w:t>主管评价法：小型调查适用。将问卷初稿寄给相关领域的专家、研究人员及其典型的被调查者，请器根据经验和认识，从不同的角度和方面对问卷进行评论，指出修改意见。</w:t>
      </w:r>
    </w:p>
    <w:p>
      <w:pPr>
        <w:pStyle w:val="13"/>
        <w:rPr>
          <w:rFonts w:hint="eastAsia"/>
          <w:lang w:val="en-US" w:eastAsia="zh-CN"/>
        </w:rPr>
      </w:pPr>
      <w:bookmarkStart w:id="23" w:name="_Toc25146"/>
      <w:r>
        <w:rPr>
          <w:rFonts w:hint="eastAsia"/>
          <w:lang w:val="en-US" w:eastAsia="zh-CN"/>
        </w:rPr>
        <w:t>1.4.5 问卷的方法、回收、分析</w:t>
      </w:r>
      <w:bookmarkEnd w:id="23"/>
    </w:p>
    <w:p>
      <w:pPr>
        <w:numPr>
          <w:ilvl w:val="0"/>
          <w:numId w:val="15"/>
        </w:numPr>
        <w:ind w:left="420" w:leftChars="0" w:hanging="420" w:firstLineChars="0"/>
        <w:rPr>
          <w:rFonts w:hint="eastAsia"/>
          <w:lang w:val="en-US" w:eastAsia="zh-CN"/>
        </w:rPr>
      </w:pPr>
      <w:r>
        <w:rPr>
          <w:rFonts w:hint="eastAsia"/>
          <w:b/>
          <w:bCs/>
          <w:lang w:val="en-US" w:eastAsia="zh-CN"/>
        </w:rPr>
        <w:t>问卷的发放</w:t>
      </w:r>
    </w:p>
    <w:p>
      <w:pPr>
        <w:pStyle w:val="2"/>
        <w:rPr>
          <w:rFonts w:hint="eastAsia"/>
          <w:b w:val="0"/>
          <w:bCs w:val="0"/>
          <w:lang w:val="en-US" w:eastAsia="zh-CN"/>
        </w:rPr>
      </w:pPr>
      <w:r>
        <w:rPr>
          <w:rFonts w:hint="eastAsia"/>
          <w:b/>
          <w:bCs/>
          <w:lang w:val="en-US" w:eastAsia="zh-CN"/>
        </w:rPr>
        <w:t xml:space="preserve">   </w:t>
      </w:r>
      <w:r>
        <w:rPr>
          <w:rFonts w:hint="eastAsia"/>
          <w:b w:val="0"/>
          <w:bCs w:val="0"/>
          <w:lang w:val="en-US" w:eastAsia="zh-CN"/>
        </w:rPr>
        <w:t>邮寄发放、当面发放、网络发放。</w:t>
      </w:r>
    </w:p>
    <w:p>
      <w:pPr>
        <w:pStyle w:val="2"/>
        <w:numPr>
          <w:ilvl w:val="0"/>
          <w:numId w:val="15"/>
        </w:numPr>
        <w:ind w:left="420" w:leftChars="0" w:hanging="420" w:firstLineChars="0"/>
        <w:rPr>
          <w:rFonts w:hint="eastAsia"/>
          <w:b/>
          <w:bCs/>
          <w:lang w:val="en-US" w:eastAsia="zh-CN"/>
        </w:rPr>
      </w:pPr>
      <w:r>
        <w:rPr>
          <w:rFonts w:hint="eastAsia"/>
          <w:b/>
          <w:bCs/>
          <w:lang w:val="en-US" w:eastAsia="zh-CN"/>
        </w:rPr>
        <w:t>问卷的回收</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如果问卷的回收率仅在30%左右，资料仅能作为参考；50%以上可以采纳建议；在70%~75%以上，就可以做为研究结论的依据。</w:t>
      </w:r>
    </w:p>
    <w:p>
      <w:pPr>
        <w:pStyle w:val="2"/>
        <w:numPr>
          <w:ilvl w:val="0"/>
          <w:numId w:val="0"/>
        </w:numPr>
        <w:ind w:leftChars="0"/>
        <w:rPr>
          <w:rFonts w:hint="eastAsia"/>
          <w:b w:val="0"/>
          <w:bCs w:val="0"/>
          <w:lang w:val="en-US" w:eastAsia="zh-CN"/>
        </w:rPr>
      </w:pPr>
      <w:r>
        <w:rPr>
          <w:rFonts w:hint="eastAsia"/>
          <w:b w:val="0"/>
          <w:bCs w:val="0"/>
          <w:lang w:val="en-US" w:eastAsia="zh-CN"/>
        </w:rPr>
        <w:t xml:space="preserve">   细分回答问卷的用户，通常会在问卷最后包含一些被调查者的个人信息，以帮助研究人员减少因个人喜好带来的影响，深入理解被调查者的行为特点。</w:t>
      </w:r>
    </w:p>
    <w:p>
      <w:pPr>
        <w:pStyle w:val="2"/>
        <w:numPr>
          <w:ilvl w:val="0"/>
          <w:numId w:val="15"/>
        </w:numPr>
        <w:ind w:left="420" w:leftChars="0" w:hanging="420" w:firstLineChars="0"/>
        <w:rPr>
          <w:rFonts w:hint="eastAsia"/>
          <w:b/>
          <w:bCs/>
          <w:lang w:val="en-US" w:eastAsia="zh-CN"/>
        </w:rPr>
      </w:pPr>
      <w:r>
        <w:rPr>
          <w:rFonts w:hint="eastAsia"/>
          <w:b/>
          <w:bCs/>
          <w:lang w:val="en-US" w:eastAsia="zh-CN"/>
        </w:rPr>
        <w:t>问卷分析</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需要删除不完整答卷、多选题全选的答案、逻辑矛盾的答卷；根据答题时长；来筛除问卷，市场不宜过短（不认真）或过长（有干扰）。</w:t>
      </w:r>
    </w:p>
    <w:p>
      <w:pPr>
        <w:pStyle w:val="2"/>
        <w:numPr>
          <w:ilvl w:val="0"/>
          <w:numId w:val="0"/>
        </w:numPr>
        <w:ind w:leftChars="0"/>
        <w:rPr>
          <w:rFonts w:hint="eastAsia"/>
          <w:b w:val="0"/>
          <w:bCs w:val="0"/>
          <w:lang w:val="en-US" w:eastAsia="zh-CN"/>
        </w:rPr>
      </w:pPr>
      <w:r>
        <w:rPr>
          <w:rFonts w:hint="eastAsia"/>
          <w:b w:val="0"/>
          <w:bCs w:val="0"/>
          <w:lang w:val="en-US" w:eastAsia="zh-CN"/>
        </w:rPr>
        <w:t xml:space="preserve">   统计分析定性（问答题）与定量（百分比、平均值等等）相结合。复杂的定量分析可以用SPSS、SAS等工具。</w:t>
      </w:r>
    </w:p>
    <w:p>
      <w:pPr>
        <w:pStyle w:val="13"/>
        <w:rPr>
          <w:rFonts w:hint="eastAsia"/>
          <w:lang w:val="en-US" w:eastAsia="zh-CN"/>
        </w:rPr>
      </w:pPr>
      <w:bookmarkStart w:id="24" w:name="_Toc3563"/>
      <w:r>
        <w:rPr>
          <w:rFonts w:hint="eastAsia"/>
          <w:lang w:val="en-US" w:eastAsia="zh-CN"/>
        </w:rPr>
        <w:t>1.4.7 问卷法的优缺点</w:t>
      </w:r>
      <w:bookmarkEnd w:id="24"/>
    </w:p>
    <w:p>
      <w:pPr>
        <w:numPr>
          <w:ilvl w:val="0"/>
          <w:numId w:val="15"/>
        </w:numPr>
        <w:ind w:left="420" w:leftChars="0" w:hanging="420" w:firstLineChars="0"/>
        <w:rPr>
          <w:rFonts w:hint="eastAsia"/>
          <w:b/>
          <w:bCs/>
          <w:lang w:val="en-US" w:eastAsia="zh-CN"/>
        </w:rPr>
      </w:pPr>
      <w:r>
        <w:rPr>
          <w:rFonts w:hint="eastAsia"/>
          <w:b/>
          <w:bCs/>
          <w:lang w:val="en-US" w:eastAsia="zh-CN"/>
        </w:rPr>
        <w:t>优点：略。</w:t>
      </w:r>
    </w:p>
    <w:p>
      <w:pPr>
        <w:pStyle w:val="2"/>
        <w:numPr>
          <w:ilvl w:val="0"/>
          <w:numId w:val="15"/>
        </w:numPr>
        <w:spacing w:after="0"/>
        <w:ind w:left="0" w:leftChars="0" w:firstLine="0" w:firstLineChars="0"/>
        <w:rPr>
          <w:rFonts w:hint="eastAsia"/>
          <w:lang w:val="en-US" w:eastAsia="zh-CN"/>
        </w:rPr>
      </w:pPr>
      <w:r>
        <w:rPr>
          <w:rFonts w:hint="eastAsia"/>
          <w:b/>
          <w:bCs/>
          <w:lang w:val="en-US" w:eastAsia="zh-CN"/>
        </w:rPr>
        <w:t>缺点：</w:t>
      </w:r>
    </w:p>
    <w:p>
      <w:pPr>
        <w:pStyle w:val="2"/>
        <w:numPr>
          <w:ilvl w:val="0"/>
          <w:numId w:val="16"/>
        </w:numPr>
        <w:spacing w:after="0"/>
        <w:ind w:left="0" w:leftChars="0" w:firstLine="480" w:firstLineChars="200"/>
        <w:rPr>
          <w:rFonts w:hint="eastAsia"/>
          <w:lang w:val="en-US" w:eastAsia="zh-CN"/>
        </w:rPr>
      </w:pPr>
      <w:r>
        <w:rPr>
          <w:rFonts w:hint="eastAsia"/>
          <w:lang w:val="en-US" w:eastAsia="zh-CN"/>
        </w:rPr>
        <w:t>由于问卷的统一设计，只能获得有限的书面信息；</w:t>
      </w:r>
    </w:p>
    <w:p>
      <w:pPr>
        <w:pStyle w:val="2"/>
        <w:numPr>
          <w:ilvl w:val="0"/>
          <w:numId w:val="16"/>
        </w:numPr>
        <w:spacing w:after="0"/>
        <w:ind w:left="0" w:leftChars="0" w:firstLine="480" w:firstLineChars="200"/>
        <w:rPr>
          <w:rFonts w:hint="eastAsia"/>
          <w:lang w:val="en-US" w:eastAsia="zh-CN"/>
        </w:rPr>
      </w:pPr>
      <w:r>
        <w:rPr>
          <w:rFonts w:hint="eastAsia"/>
          <w:lang w:val="en-US" w:eastAsia="zh-CN"/>
        </w:rPr>
        <w:t>易受被调查者影响；</w:t>
      </w:r>
    </w:p>
    <w:p>
      <w:pPr>
        <w:pStyle w:val="2"/>
        <w:numPr>
          <w:ilvl w:val="0"/>
          <w:numId w:val="16"/>
        </w:numPr>
        <w:spacing w:after="0"/>
        <w:ind w:left="0" w:leftChars="0" w:firstLine="480" w:firstLineChars="200"/>
        <w:rPr>
          <w:rFonts w:hint="eastAsia"/>
          <w:lang w:val="en-US" w:eastAsia="zh-CN"/>
        </w:rPr>
      </w:pPr>
      <w:r>
        <w:rPr>
          <w:rFonts w:hint="eastAsia"/>
          <w:lang w:val="en-US" w:eastAsia="zh-CN"/>
        </w:rPr>
        <w:t>问卷的回收率和效率比较低；</w:t>
      </w:r>
    </w:p>
    <w:p>
      <w:pPr>
        <w:pStyle w:val="2"/>
        <w:numPr>
          <w:ilvl w:val="0"/>
          <w:numId w:val="16"/>
        </w:numPr>
        <w:spacing w:after="0"/>
        <w:ind w:left="0" w:leftChars="0" w:firstLine="480" w:firstLineChars="200"/>
        <w:rPr>
          <w:rFonts w:hint="eastAsia"/>
          <w:lang w:val="en-US" w:eastAsia="zh-CN"/>
        </w:rPr>
      </w:pPr>
      <w:r>
        <w:rPr>
          <w:rFonts w:hint="eastAsia"/>
          <w:lang w:val="en-US" w:eastAsia="zh-CN"/>
        </w:rPr>
        <w:t>面向设计的问卷调查通常较难。设计的调查，大多时候需要了解用户的意识以及思维过程。</w:t>
      </w:r>
    </w:p>
    <w:p>
      <w:pPr>
        <w:pStyle w:val="12"/>
        <w:jc w:val="both"/>
        <w:rPr>
          <w:rFonts w:hint="eastAsia"/>
          <w:lang w:val="en-US" w:eastAsia="zh-CN"/>
        </w:rPr>
      </w:pPr>
      <w:bookmarkStart w:id="25" w:name="_Toc2065"/>
      <w:r>
        <w:rPr>
          <w:rFonts w:hint="eastAsia"/>
          <w:lang w:val="en-US" w:eastAsia="zh-CN"/>
        </w:rPr>
        <w:t>1.5 头脑风暴法</w:t>
      </w:r>
      <w:bookmarkEnd w:id="25"/>
    </w:p>
    <w:p>
      <w:pPr>
        <w:rPr>
          <w:rFonts w:hint="eastAsia"/>
          <w:lang w:val="en-US" w:eastAsia="zh-CN"/>
        </w:rPr>
      </w:pPr>
      <w:r>
        <w:rPr>
          <w:rFonts w:hint="eastAsia"/>
          <w:lang w:val="en-US" w:eastAsia="zh-CN"/>
        </w:rPr>
        <w:t xml:space="preserve">   即智力激励法，自由思考法；以收集创意为目的，通常将具有相关科研能力和知识素养的人集中组成一个小组，进行集体讨论，相互启发，引起创造型设想的连锁反应。</w:t>
      </w:r>
    </w:p>
    <w:p>
      <w:pPr>
        <w:pStyle w:val="2"/>
        <w:rPr>
          <w:rFonts w:hint="eastAsia"/>
          <w:lang w:val="en-US" w:eastAsia="zh-CN"/>
        </w:rPr>
      </w:pPr>
      <w:r>
        <w:rPr>
          <w:rFonts w:hint="eastAsia"/>
          <w:lang w:val="en-US" w:eastAsia="zh-CN"/>
        </w:rPr>
        <w:t xml:space="preserve">   通过对提出的设想方案逐一进行客观连续分析，以寻找切实可行的最佳方案。</w:t>
      </w:r>
    </w:p>
    <w:p>
      <w:pPr>
        <w:pStyle w:val="13"/>
        <w:rPr>
          <w:rFonts w:hint="eastAsia"/>
          <w:lang w:val="en-US" w:eastAsia="zh-CN"/>
        </w:rPr>
      </w:pPr>
      <w:bookmarkStart w:id="26" w:name="_Toc2531"/>
      <w:r>
        <w:rPr>
          <w:rFonts w:hint="eastAsia"/>
          <w:lang w:val="en-US" w:eastAsia="zh-CN"/>
        </w:rPr>
        <w:t>1.5.1 头脑风暴法分类</w:t>
      </w:r>
      <w:bookmarkEnd w:id="26"/>
    </w:p>
    <w:p>
      <w:pPr>
        <w:numPr>
          <w:ilvl w:val="0"/>
          <w:numId w:val="17"/>
        </w:numPr>
        <w:ind w:left="420" w:leftChars="0" w:hanging="420" w:firstLineChars="0"/>
        <w:rPr>
          <w:rFonts w:hint="eastAsia"/>
          <w:b/>
          <w:bCs/>
          <w:lang w:val="en-US" w:eastAsia="zh-CN"/>
        </w:rPr>
      </w:pPr>
      <w:r>
        <w:rPr>
          <w:rFonts w:hint="eastAsia"/>
          <w:b/>
          <w:bCs/>
          <w:lang w:val="en-US" w:eastAsia="zh-CN"/>
        </w:rPr>
        <w:t>默写式头脑风暴法</w:t>
      </w:r>
    </w:p>
    <w:p>
      <w:pPr>
        <w:rPr>
          <w:rFonts w:hint="eastAsia"/>
          <w:lang w:val="en-US" w:eastAsia="zh-CN"/>
        </w:rPr>
      </w:pPr>
      <w:r>
        <w:rPr>
          <w:rFonts w:hint="eastAsia"/>
          <w:lang w:val="en-US" w:eastAsia="zh-CN"/>
        </w:rPr>
        <w:t xml:space="preserve">   即653法，规定每次会议有6人参加，每人在5分钟内提出3个想法.</w:t>
      </w:r>
    </w:p>
    <w:p>
      <w:pPr>
        <w:pStyle w:val="2"/>
        <w:rPr>
          <w:rFonts w:hint="eastAsia"/>
          <w:lang w:val="en-US" w:eastAsia="zh-CN"/>
        </w:rPr>
      </w:pPr>
      <w:r>
        <w:rPr>
          <w:rFonts w:hint="eastAsia"/>
          <w:lang w:val="en-US" w:eastAsia="zh-CN"/>
        </w:rPr>
        <w:t xml:space="preserve">   由会议主持人宣布议题即发明创造的目标，解释疑问后，每人发几张设想卡，在每张卡片上标上1、2、3编号，并在两个设想之间留一定间隙，可以让其他人补充新的设想；要求填写的内容其他人必须可以看懂；第一个5分钟，每人针对议题在卡片上写3个设想，然后将设想卡片传给右邻的到会者；第二个5分钟，每人从别人的3个设想中得到新的启发，再补充3个设想，然后将设想卡片再次传给右邻的到会者；这样半个小时重复6次，可以得到108个设想。</w:t>
      </w:r>
    </w:p>
    <w:p>
      <w:pPr>
        <w:pStyle w:val="2"/>
        <w:rPr>
          <w:rFonts w:hint="eastAsia"/>
          <w:lang w:val="en-US" w:eastAsia="zh-CN"/>
        </w:rPr>
      </w:pPr>
      <w:r>
        <w:rPr>
          <w:rFonts w:hint="eastAsia"/>
          <w:lang w:val="en-US" w:eastAsia="zh-CN"/>
        </w:rPr>
        <w:t xml:space="preserve">   可以避免出现由于数人争着发言而使设想遗漏的情况。</w:t>
      </w:r>
    </w:p>
    <w:p>
      <w:pPr>
        <w:pStyle w:val="2"/>
        <w:numPr>
          <w:ilvl w:val="0"/>
          <w:numId w:val="17"/>
        </w:numPr>
        <w:ind w:left="420" w:leftChars="0" w:hanging="420" w:firstLineChars="0"/>
        <w:rPr>
          <w:rFonts w:hint="eastAsia"/>
          <w:b/>
          <w:bCs/>
          <w:lang w:val="en-US" w:eastAsia="zh-CN"/>
        </w:rPr>
      </w:pPr>
      <w:r>
        <w:rPr>
          <w:rFonts w:hint="eastAsia"/>
          <w:b/>
          <w:bCs/>
          <w:lang w:val="en-US" w:eastAsia="zh-CN"/>
        </w:rPr>
        <w:t>卡片智力激励法</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又称CBS法，特点是对每个人提出的设想进行质询和评价；让每个参与的人员各自在卡片上写出若干个想法，并向其他人介绍。其他人员可以倾听、赞扬的同时，对原始的想法进行再创造，再继续在同一张卡片上写出想法，如此尽可能多地收集想法创意。</w:t>
      </w:r>
    </w:p>
    <w:p>
      <w:pPr>
        <w:pStyle w:val="2"/>
        <w:numPr>
          <w:ilvl w:val="0"/>
          <w:numId w:val="17"/>
        </w:numPr>
        <w:ind w:left="420" w:leftChars="0" w:hanging="420" w:firstLineChars="0"/>
        <w:rPr>
          <w:rFonts w:hint="eastAsia"/>
          <w:b/>
          <w:bCs/>
          <w:lang w:val="en-US" w:eastAsia="zh-CN"/>
        </w:rPr>
      </w:pPr>
      <w:r>
        <w:rPr>
          <w:rFonts w:hint="eastAsia"/>
          <w:b/>
          <w:bCs/>
          <w:lang w:val="en-US" w:eastAsia="zh-CN"/>
        </w:rPr>
        <w:t>电子头脑风暴法</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与会人员在计算机上的输入和在互联网状态下所有团体成员在显示屏上进行查看他人的观点并讨论。</w:t>
      </w:r>
    </w:p>
    <w:p>
      <w:pPr>
        <w:pStyle w:val="2"/>
        <w:numPr>
          <w:ilvl w:val="0"/>
          <w:numId w:val="17"/>
        </w:numPr>
        <w:ind w:left="420" w:leftChars="0" w:hanging="420" w:firstLineChars="0"/>
        <w:rPr>
          <w:rFonts w:hint="eastAsia"/>
          <w:b/>
          <w:bCs/>
          <w:lang w:val="en-US" w:eastAsia="zh-CN"/>
        </w:rPr>
      </w:pPr>
      <w:r>
        <w:rPr>
          <w:rFonts w:hint="eastAsia"/>
          <w:b/>
          <w:bCs/>
          <w:lang w:val="en-US" w:eastAsia="zh-CN"/>
        </w:rPr>
        <w:t>德尔菲法</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将专家会议改成专家函询，通过匿名的专家发聩来形成可观、全面的预测结论的方法。</w:t>
      </w:r>
    </w:p>
    <w:p>
      <w:pPr>
        <w:pStyle w:val="2"/>
        <w:numPr>
          <w:ilvl w:val="0"/>
          <w:numId w:val="0"/>
        </w:numPr>
        <w:ind w:leftChars="0"/>
        <w:rPr>
          <w:rFonts w:hint="eastAsia"/>
          <w:b w:val="0"/>
          <w:bCs w:val="0"/>
          <w:lang w:val="en-US" w:eastAsia="zh-CN"/>
        </w:rPr>
      </w:pPr>
      <w:r>
        <w:rPr>
          <w:rFonts w:hint="eastAsia"/>
          <w:b w:val="0"/>
          <w:bCs w:val="0"/>
          <w:lang w:val="en-US" w:eastAsia="zh-CN"/>
        </w:rPr>
        <w:t xml:space="preserve">   此法在改善传统头脑风暴法易受权威影响，不利于充分发表意见，易受表达能力和心理因素限制，容易随大流等局限方面有明显的优势。此外，还有利于减低群体决策中群体思维的削弱作用，从而提高决策质量并改善具体决策。</w:t>
      </w:r>
    </w:p>
    <w:p>
      <w:pPr>
        <w:pStyle w:val="2"/>
        <w:numPr>
          <w:ilvl w:val="0"/>
          <w:numId w:val="0"/>
        </w:numPr>
        <w:ind w:leftChars="0"/>
        <w:rPr>
          <w:rFonts w:hint="eastAsia"/>
          <w:b w:val="0"/>
          <w:bCs w:val="0"/>
          <w:lang w:val="en-US" w:eastAsia="zh-CN"/>
        </w:rPr>
      </w:pPr>
    </w:p>
    <w:p>
      <w:pPr>
        <w:pStyle w:val="2"/>
        <w:numPr>
          <w:ilvl w:val="0"/>
          <w:numId w:val="0"/>
        </w:numPr>
        <w:ind w:leftChars="0"/>
        <w:rPr>
          <w:rFonts w:hint="eastAsia"/>
          <w:b w:val="0"/>
          <w:bCs w:val="0"/>
          <w:lang w:val="en-US" w:eastAsia="zh-CN"/>
        </w:rPr>
      </w:pPr>
      <w:r>
        <w:rPr>
          <w:rFonts w:hint="eastAsia"/>
          <w:b w:val="0"/>
          <w:bCs w:val="0"/>
          <w:lang w:val="en-US" w:eastAsia="zh-CN"/>
        </w:rPr>
        <w:t xml:space="preserve">   头脑风暴法按照目的可以分为直接头脑风暴法（即通常的头脑风暴法）和质疑头脑风暴法（后头脑风暴法）。</w:t>
      </w:r>
    </w:p>
    <w:p>
      <w:pPr>
        <w:pStyle w:val="2"/>
        <w:numPr>
          <w:ilvl w:val="0"/>
          <w:numId w:val="0"/>
        </w:numPr>
        <w:ind w:leftChars="0"/>
        <w:rPr>
          <w:rFonts w:hint="eastAsia"/>
          <w:b w:val="0"/>
          <w:bCs w:val="0"/>
          <w:lang w:val="en-US" w:eastAsia="zh-CN"/>
        </w:rPr>
      </w:pPr>
      <w:r>
        <w:rPr>
          <w:rFonts w:hint="eastAsia"/>
          <w:b w:val="0"/>
          <w:bCs w:val="0"/>
          <w:lang w:val="en-US" w:eastAsia="zh-CN"/>
        </w:rPr>
        <w:t xml:space="preserve">   按照组织形式，可分为自由发散型（适用于团队成员具有强烈责任感和积极参与意识的情况下）、辩论型（适用于简单的主题，对发散性广度要求不是很高的主题）、击鼓传花型、主持访谈型、抢答法等。</w:t>
      </w:r>
    </w:p>
    <w:p>
      <w:pPr>
        <w:pStyle w:val="13"/>
        <w:rPr>
          <w:rFonts w:hint="eastAsia"/>
          <w:lang w:val="en-US" w:eastAsia="zh-CN"/>
        </w:rPr>
      </w:pPr>
      <w:bookmarkStart w:id="27" w:name="_Toc15310"/>
      <w:r>
        <w:rPr>
          <w:rFonts w:hint="eastAsia"/>
          <w:lang w:val="en-US" w:eastAsia="zh-CN"/>
        </w:rPr>
        <w:t>1.5.2 头脑风暴法的操作流程</w:t>
      </w:r>
      <w:bookmarkEnd w:id="27"/>
    </w:p>
    <w:p>
      <w:pPr>
        <w:numPr>
          <w:ilvl w:val="0"/>
          <w:numId w:val="17"/>
        </w:numPr>
        <w:ind w:left="420" w:leftChars="0" w:hanging="420" w:firstLineChars="0"/>
        <w:rPr>
          <w:rFonts w:hint="eastAsia"/>
          <w:b/>
          <w:bCs/>
          <w:lang w:val="en-US" w:eastAsia="zh-CN"/>
        </w:rPr>
      </w:pPr>
      <w:r>
        <w:rPr>
          <w:rFonts w:hint="eastAsia"/>
          <w:b/>
          <w:bCs/>
          <w:lang w:val="en-US" w:eastAsia="zh-CN"/>
        </w:rPr>
        <w:t>会前准备阶段</w:t>
      </w:r>
    </w:p>
    <w:p>
      <w:pPr>
        <w:pStyle w:val="2"/>
        <w:numPr>
          <w:ilvl w:val="0"/>
          <w:numId w:val="18"/>
        </w:numPr>
        <w:ind w:left="420" w:leftChars="0" w:firstLine="0" w:firstLineChars="0"/>
        <w:rPr>
          <w:rFonts w:hint="eastAsia"/>
          <w:lang w:val="en-US" w:eastAsia="zh-CN"/>
        </w:rPr>
      </w:pPr>
      <w:r>
        <w:rPr>
          <w:rFonts w:hint="eastAsia"/>
          <w:lang w:val="en-US" w:eastAsia="zh-CN"/>
        </w:rPr>
        <w:t>确定头脑风暴的议题和人物目标；</w:t>
      </w:r>
    </w:p>
    <w:p>
      <w:pPr>
        <w:pStyle w:val="2"/>
        <w:numPr>
          <w:ilvl w:val="0"/>
          <w:numId w:val="18"/>
        </w:numPr>
        <w:ind w:left="420" w:leftChars="0" w:firstLine="0" w:firstLineChars="0"/>
        <w:rPr>
          <w:rFonts w:hint="eastAsia"/>
          <w:lang w:val="en-US" w:eastAsia="zh-CN"/>
        </w:rPr>
      </w:pPr>
      <w:r>
        <w:rPr>
          <w:rFonts w:hint="eastAsia"/>
          <w:lang w:val="en-US" w:eastAsia="zh-CN"/>
        </w:rPr>
        <w:t>会议组织形式：一般要求5~12人参加，最好由不同专业背景者或者不同工作岗位者组成。一名主持人；1~2个记录员，可以适当录音或摄像记录。</w:t>
      </w:r>
    </w:p>
    <w:p>
      <w:pPr>
        <w:pStyle w:val="2"/>
        <w:numPr>
          <w:ilvl w:val="0"/>
          <w:numId w:val="18"/>
        </w:numPr>
        <w:ind w:left="420" w:leftChars="0" w:firstLine="0" w:firstLineChars="0"/>
        <w:rPr>
          <w:rFonts w:hint="eastAsia"/>
          <w:lang w:val="en-US" w:eastAsia="zh-CN"/>
        </w:rPr>
      </w:pPr>
      <w:r>
        <w:rPr>
          <w:rFonts w:hint="eastAsia"/>
          <w:lang w:val="en-US" w:eastAsia="zh-CN"/>
        </w:rPr>
        <w:t>会议类型：设想开发型（获取大量的设想）和设想论证型（将众多设想归纳转换为实用性方案）</w:t>
      </w:r>
    </w:p>
    <w:p>
      <w:pPr>
        <w:pStyle w:val="2"/>
        <w:numPr>
          <w:ilvl w:val="0"/>
          <w:numId w:val="18"/>
        </w:numPr>
        <w:ind w:left="420" w:leftChars="0" w:firstLine="0" w:firstLineChars="0"/>
        <w:rPr>
          <w:rFonts w:hint="eastAsia"/>
          <w:lang w:val="en-US" w:eastAsia="zh-CN"/>
        </w:rPr>
      </w:pPr>
      <w:r>
        <w:rPr>
          <w:rFonts w:hint="eastAsia"/>
          <w:lang w:val="en-US" w:eastAsia="zh-CN"/>
        </w:rPr>
        <w:t>主持人选择：要求熟练掌握头脑风暴法的要点和操作要素，善于激发与会人员思考；清晰把握主题讨论。</w:t>
      </w:r>
    </w:p>
    <w:p>
      <w:pPr>
        <w:pStyle w:val="2"/>
        <w:numPr>
          <w:ilvl w:val="0"/>
          <w:numId w:val="18"/>
        </w:numPr>
        <w:ind w:left="420" w:leftChars="0" w:firstLine="0" w:firstLineChars="0"/>
        <w:rPr>
          <w:rFonts w:hint="eastAsia"/>
          <w:lang w:val="en-US" w:eastAsia="zh-CN"/>
        </w:rPr>
      </w:pPr>
      <w:r>
        <w:rPr>
          <w:rFonts w:hint="eastAsia"/>
          <w:lang w:val="en-US" w:eastAsia="zh-CN"/>
        </w:rPr>
        <w:t>会议设备：白班、投影仪、记录用的纸、笔等。</w:t>
      </w:r>
    </w:p>
    <w:p>
      <w:pPr>
        <w:pStyle w:val="2"/>
        <w:numPr>
          <w:ilvl w:val="0"/>
          <w:numId w:val="18"/>
        </w:numPr>
        <w:ind w:left="420" w:leftChars="0" w:firstLine="0" w:firstLineChars="0"/>
        <w:rPr>
          <w:rFonts w:hint="eastAsia"/>
          <w:lang w:val="en-US" w:eastAsia="zh-CN"/>
        </w:rPr>
      </w:pPr>
      <w:r>
        <w:rPr>
          <w:rFonts w:hint="eastAsia"/>
          <w:lang w:val="en-US" w:eastAsia="zh-CN"/>
        </w:rPr>
        <w:t>会议环境：安静、有桌子的轻松会议室。</w:t>
      </w:r>
    </w:p>
    <w:p>
      <w:pPr>
        <w:pStyle w:val="2"/>
        <w:numPr>
          <w:ilvl w:val="0"/>
          <w:numId w:val="18"/>
        </w:numPr>
        <w:ind w:left="420" w:leftChars="0" w:firstLine="0" w:firstLineChars="0"/>
        <w:rPr>
          <w:rFonts w:hint="eastAsia"/>
          <w:lang w:val="en-US" w:eastAsia="zh-CN"/>
        </w:rPr>
      </w:pPr>
      <w:r>
        <w:rPr>
          <w:rFonts w:hint="eastAsia"/>
          <w:lang w:val="en-US" w:eastAsia="zh-CN"/>
        </w:rPr>
        <w:t>其他：可以在会前进行一些柔化训练，激发与会者的创造热情。</w:t>
      </w:r>
    </w:p>
    <w:p>
      <w:pPr>
        <w:pStyle w:val="2"/>
        <w:numPr>
          <w:ilvl w:val="0"/>
          <w:numId w:val="19"/>
        </w:numPr>
        <w:ind w:left="420" w:leftChars="0" w:hanging="420" w:firstLineChars="0"/>
        <w:rPr>
          <w:rFonts w:hint="eastAsia"/>
          <w:b/>
          <w:bCs/>
          <w:lang w:val="en-US" w:eastAsia="zh-CN"/>
        </w:rPr>
      </w:pPr>
      <w:r>
        <w:rPr>
          <w:rFonts w:hint="eastAsia"/>
          <w:b/>
          <w:bCs/>
          <w:lang w:val="en-US" w:eastAsia="zh-CN"/>
        </w:rPr>
        <w:t>开放讨论阶段</w:t>
      </w:r>
    </w:p>
    <w:p>
      <w:pPr>
        <w:pStyle w:val="2"/>
        <w:numPr>
          <w:ilvl w:val="0"/>
          <w:numId w:val="20"/>
        </w:numPr>
        <w:ind w:left="0" w:leftChars="0" w:firstLine="480" w:firstLineChars="200"/>
        <w:rPr>
          <w:rFonts w:hint="eastAsia"/>
          <w:b w:val="0"/>
          <w:bCs w:val="0"/>
          <w:lang w:val="en-US" w:eastAsia="zh-CN"/>
        </w:rPr>
      </w:pPr>
      <w:r>
        <w:rPr>
          <w:rFonts w:hint="eastAsia"/>
          <w:b w:val="0"/>
          <w:bCs w:val="0"/>
          <w:lang w:val="en-US" w:eastAsia="zh-CN"/>
        </w:rPr>
        <w:t>主题通报：有主持人通报主题相关情况及参考资料，便于与会人员突破思维惯性，大胆联想。</w:t>
      </w:r>
    </w:p>
    <w:p>
      <w:pPr>
        <w:pStyle w:val="2"/>
        <w:numPr>
          <w:ilvl w:val="0"/>
          <w:numId w:val="20"/>
        </w:numPr>
        <w:ind w:left="0" w:leftChars="0" w:firstLine="480" w:firstLineChars="200"/>
        <w:rPr>
          <w:rFonts w:hint="eastAsia"/>
          <w:b w:val="0"/>
          <w:bCs w:val="0"/>
          <w:lang w:val="en-US" w:eastAsia="zh-CN"/>
        </w:rPr>
      </w:pPr>
      <w:r>
        <w:rPr>
          <w:rFonts w:hint="eastAsia"/>
          <w:b w:val="0"/>
          <w:bCs w:val="0"/>
          <w:lang w:val="en-US" w:eastAsia="zh-CN"/>
        </w:rPr>
        <w:t>可轮流发言，每轮每人用通用术语简明扼要的说明自己的设想；再从每一次的设想中找出重复和互为补充的设想，在此基础上形成新的设想。</w:t>
      </w:r>
    </w:p>
    <w:p>
      <w:pPr>
        <w:pStyle w:val="2"/>
        <w:numPr>
          <w:ilvl w:val="0"/>
          <w:numId w:val="20"/>
        </w:numPr>
        <w:ind w:left="0" w:leftChars="0" w:firstLine="480" w:firstLineChars="200"/>
        <w:rPr>
          <w:rFonts w:hint="eastAsia"/>
          <w:b w:val="0"/>
          <w:bCs w:val="0"/>
          <w:lang w:val="en-US" w:eastAsia="zh-CN"/>
        </w:rPr>
      </w:pPr>
      <w:r>
        <w:rPr>
          <w:rFonts w:hint="eastAsia"/>
          <w:b w:val="0"/>
          <w:bCs w:val="0"/>
          <w:lang w:val="en-US" w:eastAsia="zh-CN"/>
        </w:rPr>
        <w:t>如遇到大家都思维枯竭的时候，可稍事休息，闲聊、散步稍作调整。</w:t>
      </w:r>
    </w:p>
    <w:p>
      <w:pPr>
        <w:pStyle w:val="2"/>
        <w:numPr>
          <w:ilvl w:val="0"/>
          <w:numId w:val="20"/>
        </w:numPr>
        <w:ind w:left="0" w:leftChars="0" w:firstLine="480" w:firstLineChars="200"/>
        <w:rPr>
          <w:rFonts w:hint="eastAsia"/>
          <w:b w:val="0"/>
          <w:bCs w:val="0"/>
          <w:lang w:val="en-US" w:eastAsia="zh-CN"/>
        </w:rPr>
      </w:pPr>
      <w:r>
        <w:rPr>
          <w:rFonts w:hint="eastAsia"/>
          <w:b w:val="0"/>
          <w:bCs w:val="0"/>
          <w:lang w:val="en-US" w:eastAsia="zh-CN"/>
        </w:rPr>
        <w:t>头脑风暴会议时间一般持续1个小时左右，形成不少于100个设想。如果预定时间已到可以根据情况延长5min，若在1min内再没有新的设想提出，头脑风暴会议即可结束。</w:t>
      </w:r>
    </w:p>
    <w:p>
      <w:pPr>
        <w:pStyle w:val="2"/>
        <w:numPr>
          <w:ilvl w:val="0"/>
          <w:numId w:val="21"/>
        </w:numPr>
        <w:ind w:left="420" w:leftChars="0" w:hanging="420" w:firstLineChars="0"/>
        <w:rPr>
          <w:rFonts w:hint="eastAsia"/>
          <w:b/>
          <w:bCs/>
          <w:lang w:val="en-US" w:eastAsia="zh-CN"/>
        </w:rPr>
      </w:pPr>
      <w:r>
        <w:rPr>
          <w:rFonts w:hint="eastAsia"/>
          <w:b/>
          <w:bCs/>
          <w:lang w:val="en-US" w:eastAsia="zh-CN"/>
        </w:rPr>
        <w:t>成果整理阶段</w:t>
      </w:r>
    </w:p>
    <w:p>
      <w:pPr>
        <w:pStyle w:val="2"/>
        <w:numPr>
          <w:ilvl w:val="0"/>
          <w:numId w:val="22"/>
        </w:numPr>
        <w:ind w:left="0" w:leftChars="0" w:firstLine="480" w:firstLineChars="200"/>
        <w:rPr>
          <w:rFonts w:hint="eastAsia"/>
          <w:b w:val="0"/>
          <w:bCs w:val="0"/>
          <w:lang w:val="en-US" w:eastAsia="zh-CN"/>
        </w:rPr>
      </w:pPr>
      <w:r>
        <w:rPr>
          <w:rFonts w:hint="eastAsia"/>
          <w:b w:val="0"/>
          <w:bCs w:val="0"/>
          <w:lang w:val="en-US" w:eastAsia="zh-CN"/>
        </w:rPr>
        <w:t>会中整理</w:t>
      </w:r>
    </w:p>
    <w:p>
      <w:pPr>
        <w:pStyle w:val="2"/>
        <w:numPr>
          <w:ilvl w:val="0"/>
          <w:numId w:val="0"/>
        </w:numPr>
        <w:ind w:leftChars="200" w:firstLine="480"/>
        <w:rPr>
          <w:rFonts w:hint="eastAsia"/>
          <w:b w:val="0"/>
          <w:bCs w:val="0"/>
          <w:lang w:val="en-US" w:eastAsia="zh-CN"/>
        </w:rPr>
      </w:pPr>
      <w:r>
        <w:rPr>
          <w:rFonts w:hint="eastAsia"/>
          <w:b w:val="0"/>
          <w:bCs w:val="0"/>
          <w:lang w:val="en-US" w:eastAsia="zh-CN"/>
        </w:rPr>
        <w:t>记录员在头脑风暴会中适时地对会议内容进行整理，为会后整理提供便利。</w:t>
      </w:r>
    </w:p>
    <w:p>
      <w:pPr>
        <w:pStyle w:val="2"/>
        <w:numPr>
          <w:ilvl w:val="0"/>
          <w:numId w:val="22"/>
        </w:numPr>
        <w:ind w:left="0" w:leftChars="0" w:firstLine="480" w:firstLineChars="200"/>
        <w:rPr>
          <w:rFonts w:hint="eastAsia"/>
          <w:b w:val="0"/>
          <w:bCs w:val="0"/>
          <w:lang w:val="en-US" w:eastAsia="zh-CN"/>
        </w:rPr>
      </w:pPr>
      <w:r>
        <w:rPr>
          <w:rFonts w:hint="eastAsia"/>
          <w:b w:val="0"/>
          <w:bCs w:val="0"/>
          <w:lang w:val="en-US" w:eastAsia="zh-CN"/>
        </w:rPr>
        <w:t>会后整理</w:t>
      </w:r>
    </w:p>
    <w:p>
      <w:pPr>
        <w:pStyle w:val="2"/>
        <w:numPr>
          <w:ilvl w:val="0"/>
          <w:numId w:val="0"/>
        </w:numPr>
        <w:ind w:leftChars="200" w:firstLine="480"/>
        <w:rPr>
          <w:rFonts w:hint="eastAsia"/>
          <w:b w:val="0"/>
          <w:bCs w:val="0"/>
          <w:lang w:val="en-US" w:eastAsia="zh-CN"/>
        </w:rPr>
      </w:pPr>
      <w:r>
        <w:rPr>
          <w:rFonts w:hint="eastAsia"/>
          <w:b w:val="0"/>
          <w:bCs w:val="0"/>
          <w:lang w:val="en-US" w:eastAsia="zh-CN"/>
        </w:rPr>
        <w:t>在完成了头脑风暴会议讨论后，借助思维导图工具对讨论内容进行系统整理，包括层次结构关系，关键内容是否突出，逻辑关系是否合理，图形布局与页面美化等方面。</w:t>
      </w:r>
    </w:p>
    <w:p>
      <w:pPr>
        <w:pStyle w:val="2"/>
        <w:numPr>
          <w:ilvl w:val="0"/>
          <w:numId w:val="22"/>
        </w:numPr>
        <w:ind w:left="0" w:leftChars="0" w:firstLine="480" w:firstLineChars="200"/>
        <w:rPr>
          <w:rFonts w:hint="eastAsia"/>
          <w:b w:val="0"/>
          <w:bCs w:val="0"/>
          <w:lang w:val="en-US" w:eastAsia="zh-CN"/>
        </w:rPr>
      </w:pPr>
      <w:r>
        <w:rPr>
          <w:rFonts w:hint="eastAsia"/>
          <w:b w:val="0"/>
          <w:bCs w:val="0"/>
          <w:lang w:val="en-US" w:eastAsia="zh-CN"/>
        </w:rPr>
        <w:t>成果报告</w:t>
      </w:r>
    </w:p>
    <w:p>
      <w:pPr>
        <w:pStyle w:val="2"/>
        <w:numPr>
          <w:ilvl w:val="0"/>
          <w:numId w:val="0"/>
        </w:numPr>
        <w:ind w:leftChars="200" w:firstLine="480"/>
        <w:rPr>
          <w:rFonts w:hint="eastAsia"/>
          <w:b w:val="0"/>
          <w:bCs w:val="0"/>
          <w:lang w:val="en-US" w:eastAsia="zh-CN"/>
        </w:rPr>
      </w:pPr>
      <w:r>
        <w:rPr>
          <w:rFonts w:hint="eastAsia"/>
          <w:b w:val="0"/>
          <w:bCs w:val="0"/>
          <w:lang w:val="en-US" w:eastAsia="zh-CN"/>
        </w:rPr>
        <w:t>将整理过的符合创新性、可行性或其他相关标准的头脑风暴或成果进行汇总报告。</w:t>
      </w:r>
    </w:p>
    <w:p>
      <w:pPr>
        <w:pStyle w:val="13"/>
        <w:rPr>
          <w:rFonts w:hint="eastAsia"/>
          <w:lang w:val="en-US" w:eastAsia="zh-CN"/>
        </w:rPr>
      </w:pPr>
      <w:bookmarkStart w:id="28" w:name="_Toc10069"/>
      <w:r>
        <w:rPr>
          <w:rFonts w:hint="eastAsia"/>
          <w:lang w:val="en-US" w:eastAsia="zh-CN"/>
        </w:rPr>
        <w:t>1.5.3 头脑风暴法的原则</w:t>
      </w:r>
      <w:bookmarkEnd w:id="28"/>
    </w:p>
    <w:p>
      <w:pPr>
        <w:numPr>
          <w:ilvl w:val="0"/>
          <w:numId w:val="23"/>
        </w:numPr>
        <w:ind w:left="420" w:leftChars="0" w:hanging="420" w:firstLineChars="0"/>
        <w:rPr>
          <w:rFonts w:hint="eastAsia"/>
          <w:b/>
          <w:bCs/>
          <w:lang w:val="en-US" w:eastAsia="zh-CN"/>
        </w:rPr>
      </w:pPr>
      <w:r>
        <w:rPr>
          <w:rFonts w:hint="eastAsia"/>
          <w:b/>
          <w:bCs/>
          <w:lang w:val="en-US" w:eastAsia="zh-CN"/>
        </w:rPr>
        <w:t>自由发散原则：</w:t>
      </w:r>
      <w:r>
        <w:rPr>
          <w:rFonts w:hint="eastAsia"/>
          <w:b w:val="0"/>
          <w:bCs w:val="0"/>
          <w:lang w:val="en-US" w:eastAsia="zh-CN"/>
        </w:rPr>
        <w:t>营造轻松氛围，不受约束限制。</w:t>
      </w:r>
    </w:p>
    <w:p>
      <w:pPr>
        <w:pStyle w:val="2"/>
        <w:numPr>
          <w:ilvl w:val="0"/>
          <w:numId w:val="23"/>
        </w:numPr>
        <w:spacing w:after="0"/>
        <w:ind w:left="0" w:leftChars="0" w:firstLine="0" w:firstLineChars="0"/>
        <w:rPr>
          <w:rFonts w:hint="eastAsia"/>
          <w:b/>
          <w:bCs/>
          <w:lang w:val="en-US" w:eastAsia="zh-CN"/>
        </w:rPr>
      </w:pPr>
      <w:r>
        <w:rPr>
          <w:rFonts w:hint="eastAsia"/>
          <w:b/>
          <w:bCs/>
          <w:lang w:val="en-US" w:eastAsia="zh-CN"/>
        </w:rPr>
        <w:t>主题聚焦原则：</w:t>
      </w:r>
      <w:r>
        <w:rPr>
          <w:rFonts w:hint="eastAsia"/>
          <w:b w:val="0"/>
          <w:bCs w:val="0"/>
          <w:lang w:val="en-US" w:eastAsia="zh-CN"/>
        </w:rPr>
        <w:t>思维可以发散，但必须围绕所讨论的主题</w:t>
      </w:r>
    </w:p>
    <w:p>
      <w:pPr>
        <w:pStyle w:val="2"/>
        <w:numPr>
          <w:ilvl w:val="0"/>
          <w:numId w:val="23"/>
        </w:numPr>
        <w:spacing w:after="0"/>
        <w:ind w:left="0" w:leftChars="0" w:firstLine="0" w:firstLineChars="0"/>
        <w:rPr>
          <w:rFonts w:hint="eastAsia"/>
          <w:b/>
          <w:bCs/>
          <w:lang w:val="en-US" w:eastAsia="zh-CN"/>
        </w:rPr>
      </w:pPr>
      <w:r>
        <w:rPr>
          <w:rFonts w:hint="eastAsia"/>
          <w:b/>
          <w:bCs/>
          <w:lang w:val="en-US" w:eastAsia="zh-CN"/>
        </w:rPr>
        <w:t>以量求质原则：</w:t>
      </w:r>
      <w:r>
        <w:rPr>
          <w:rFonts w:hint="eastAsia"/>
          <w:b w:val="0"/>
          <w:bCs w:val="0"/>
          <w:lang w:val="en-US" w:eastAsia="zh-CN"/>
        </w:rPr>
        <w:t>鼓励多思考，多做设想</w:t>
      </w:r>
    </w:p>
    <w:p>
      <w:pPr>
        <w:pStyle w:val="2"/>
        <w:numPr>
          <w:ilvl w:val="0"/>
          <w:numId w:val="23"/>
        </w:numPr>
        <w:spacing w:after="0"/>
        <w:ind w:left="0" w:leftChars="0" w:firstLine="0" w:firstLineChars="0"/>
        <w:rPr>
          <w:rFonts w:hint="eastAsia"/>
          <w:b/>
          <w:bCs/>
          <w:lang w:val="en-US" w:eastAsia="zh-CN"/>
        </w:rPr>
      </w:pPr>
      <w:r>
        <w:rPr>
          <w:rFonts w:hint="eastAsia"/>
          <w:b/>
          <w:bCs/>
          <w:lang w:val="en-US" w:eastAsia="zh-CN"/>
        </w:rPr>
        <w:t>延时评判原则：</w:t>
      </w:r>
      <w:r>
        <w:rPr>
          <w:rFonts w:hint="eastAsia"/>
          <w:b w:val="0"/>
          <w:bCs w:val="0"/>
          <w:lang w:val="en-US" w:eastAsia="zh-CN"/>
        </w:rPr>
        <w:t>过程中，集中精力开发创造性的想法；不对设想做评价</w:t>
      </w:r>
    </w:p>
    <w:p>
      <w:pPr>
        <w:pStyle w:val="2"/>
        <w:numPr>
          <w:ilvl w:val="0"/>
          <w:numId w:val="23"/>
        </w:numPr>
        <w:spacing w:after="0"/>
        <w:ind w:left="0" w:leftChars="0" w:firstLine="0" w:firstLineChars="0"/>
        <w:rPr>
          <w:rFonts w:hint="eastAsia"/>
          <w:b/>
          <w:bCs/>
          <w:lang w:val="en-US" w:eastAsia="zh-CN"/>
        </w:rPr>
      </w:pPr>
      <w:r>
        <w:rPr>
          <w:rFonts w:hint="eastAsia"/>
          <w:b/>
          <w:bCs/>
          <w:lang w:val="en-US" w:eastAsia="zh-CN"/>
        </w:rPr>
        <w:t>二次创新原则：</w:t>
      </w:r>
      <w:r>
        <w:rPr>
          <w:rFonts w:hint="eastAsia"/>
          <w:b w:val="0"/>
          <w:bCs w:val="0"/>
          <w:lang w:val="en-US" w:eastAsia="zh-CN"/>
        </w:rPr>
        <w:t>主管或决策者应当认真阅读头脑风暴的成果文档，必要时刻记性更高层次的头脑风暴讨论。</w:t>
      </w:r>
    </w:p>
    <w:p>
      <w:pPr>
        <w:pStyle w:val="13"/>
        <w:rPr>
          <w:rFonts w:hint="eastAsia"/>
          <w:lang w:val="en-US" w:eastAsia="zh-CN"/>
        </w:rPr>
      </w:pPr>
      <w:bookmarkStart w:id="29" w:name="_Toc10907"/>
      <w:r>
        <w:rPr>
          <w:rFonts w:hint="eastAsia"/>
          <w:lang w:val="en-US" w:eastAsia="zh-CN"/>
        </w:rPr>
        <w:t>1.5.4 头脑风暴法的工具--思维导图</w:t>
      </w:r>
      <w:bookmarkEnd w:id="29"/>
    </w:p>
    <w:p>
      <w:pPr>
        <w:rPr>
          <w:rFonts w:hint="eastAsia"/>
          <w:lang w:val="en-US" w:eastAsia="zh-CN"/>
        </w:rPr>
      </w:pPr>
      <w:r>
        <w:rPr>
          <w:rFonts w:hint="eastAsia"/>
          <w:lang w:val="en-US" w:eastAsia="zh-CN"/>
        </w:rPr>
        <w:t xml:space="preserve">   思维导图是支持头脑风暴活动的最佳工具，可以手绘也可以利用软件如MindManager、XMind等等。</w:t>
      </w:r>
    </w:p>
    <w:p>
      <w:pPr>
        <w:pStyle w:val="13"/>
        <w:rPr>
          <w:rFonts w:hint="eastAsia"/>
          <w:lang w:val="en-US" w:eastAsia="zh-CN"/>
        </w:rPr>
      </w:pPr>
      <w:bookmarkStart w:id="30" w:name="_Toc12838"/>
      <w:r>
        <w:rPr>
          <w:rFonts w:hint="eastAsia"/>
          <w:lang w:val="en-US" w:eastAsia="zh-CN"/>
        </w:rPr>
        <w:t>1.5.5 头脑风暴法的优点和局限</w:t>
      </w:r>
      <w:bookmarkEnd w:id="30"/>
    </w:p>
    <w:p>
      <w:pPr>
        <w:numPr>
          <w:ilvl w:val="0"/>
          <w:numId w:val="23"/>
        </w:numPr>
        <w:ind w:left="420" w:leftChars="0" w:hanging="420" w:firstLineChars="0"/>
        <w:rPr>
          <w:rFonts w:hint="eastAsia"/>
          <w:b/>
          <w:bCs/>
          <w:lang w:val="en-US" w:eastAsia="zh-CN"/>
        </w:rPr>
      </w:pPr>
      <w:r>
        <w:rPr>
          <w:rFonts w:hint="eastAsia"/>
          <w:b/>
          <w:bCs/>
          <w:lang w:val="en-US" w:eastAsia="zh-CN"/>
        </w:rPr>
        <w:t>优点</w:t>
      </w:r>
    </w:p>
    <w:p>
      <w:pPr>
        <w:pStyle w:val="2"/>
        <w:numPr>
          <w:ilvl w:val="0"/>
          <w:numId w:val="23"/>
        </w:numPr>
        <w:spacing w:after="0"/>
        <w:ind w:left="0" w:leftChars="0" w:firstLine="0" w:firstLineChars="0"/>
        <w:rPr>
          <w:rFonts w:hint="eastAsia"/>
          <w:lang w:val="en-US" w:eastAsia="zh-CN"/>
        </w:rPr>
      </w:pPr>
      <w:r>
        <w:rPr>
          <w:rFonts w:hint="eastAsia"/>
          <w:b/>
          <w:bCs/>
          <w:lang w:val="en-US" w:eastAsia="zh-CN"/>
        </w:rPr>
        <w:t>局限</w:t>
      </w:r>
    </w:p>
    <w:p>
      <w:pPr>
        <w:pStyle w:val="2"/>
        <w:numPr>
          <w:ilvl w:val="0"/>
          <w:numId w:val="24"/>
        </w:numPr>
        <w:spacing w:after="0"/>
        <w:ind w:left="0" w:leftChars="0" w:firstLine="480" w:firstLineChars="200"/>
        <w:rPr>
          <w:rFonts w:hint="eastAsia"/>
          <w:lang w:val="en-US" w:eastAsia="zh-CN"/>
        </w:rPr>
      </w:pPr>
      <w:r>
        <w:rPr>
          <w:rFonts w:hint="eastAsia"/>
          <w:lang w:val="en-US" w:eastAsia="zh-CN"/>
        </w:rPr>
        <w:t>产生式阻碍：在某个人阐述自己设想的同时，其他与会者不得不边听边思考，易在此过程中收到影响。电子头脑风暴可以避免。</w:t>
      </w:r>
    </w:p>
    <w:p>
      <w:pPr>
        <w:pStyle w:val="2"/>
        <w:numPr>
          <w:ilvl w:val="0"/>
          <w:numId w:val="24"/>
        </w:numPr>
        <w:spacing w:after="0"/>
        <w:ind w:left="0" w:leftChars="0" w:firstLine="480" w:firstLineChars="200"/>
        <w:rPr>
          <w:rFonts w:hint="eastAsia"/>
          <w:lang w:val="en-US" w:eastAsia="zh-CN"/>
        </w:rPr>
      </w:pPr>
      <w:r>
        <w:rPr>
          <w:rFonts w:hint="eastAsia"/>
          <w:lang w:val="en-US" w:eastAsia="zh-CN"/>
        </w:rPr>
        <w:t>评价焦虑：实际操作中，与会者可能会担心其他人员对自己设想的价值、新颖性等多方面的评价而不会把某些设想表达出来。</w:t>
      </w:r>
    </w:p>
    <w:p>
      <w:pPr>
        <w:pStyle w:val="2"/>
        <w:numPr>
          <w:ilvl w:val="0"/>
          <w:numId w:val="24"/>
        </w:numPr>
        <w:spacing w:after="0"/>
        <w:ind w:left="0" w:leftChars="0" w:firstLine="480" w:firstLineChars="200"/>
        <w:rPr>
          <w:rFonts w:hint="eastAsia"/>
          <w:lang w:val="en-US" w:eastAsia="zh-CN"/>
        </w:rPr>
      </w:pPr>
      <w:r>
        <w:rPr>
          <w:rFonts w:hint="eastAsia"/>
          <w:lang w:val="en-US" w:eastAsia="zh-CN"/>
        </w:rPr>
        <w:t>社会惰化</w:t>
      </w:r>
    </w:p>
    <w:p>
      <w:pPr>
        <w:pStyle w:val="2"/>
        <w:numPr>
          <w:ilvl w:val="0"/>
          <w:numId w:val="24"/>
        </w:numPr>
        <w:spacing w:after="0"/>
        <w:ind w:left="0" w:leftChars="0" w:firstLine="480" w:firstLineChars="200"/>
        <w:rPr>
          <w:rFonts w:hint="eastAsia"/>
          <w:lang w:val="en-US" w:eastAsia="zh-CN"/>
        </w:rPr>
      </w:pPr>
      <w:r>
        <w:rPr>
          <w:rFonts w:hint="eastAsia"/>
          <w:lang w:val="en-US" w:eastAsia="zh-CN"/>
        </w:rPr>
        <w:t>认知干扰</w:t>
      </w:r>
    </w:p>
    <w:p>
      <w:pPr>
        <w:pStyle w:val="12"/>
        <w:jc w:val="both"/>
        <w:rPr>
          <w:rFonts w:hint="eastAsia"/>
          <w:lang w:val="en-US" w:eastAsia="zh-CN"/>
        </w:rPr>
      </w:pPr>
      <w:bookmarkStart w:id="31" w:name="_Toc32417"/>
      <w:r>
        <w:rPr>
          <w:rFonts w:hint="eastAsia"/>
          <w:lang w:val="en-US" w:eastAsia="zh-CN"/>
        </w:rPr>
        <w:t>1.6 自我陈述法</w:t>
      </w:r>
      <w:bookmarkEnd w:id="31"/>
    </w:p>
    <w:p>
      <w:pPr>
        <w:rPr>
          <w:rFonts w:hint="eastAsia"/>
          <w:lang w:val="en-US" w:eastAsia="zh-CN"/>
        </w:rPr>
      </w:pPr>
      <w:r>
        <w:rPr>
          <w:rFonts w:hint="eastAsia"/>
          <w:lang w:val="en-US" w:eastAsia="zh-CN"/>
        </w:rPr>
        <w:t xml:space="preserve">   强调无干扰性，需要用户独自完成使用某个产品的体验，可以在使用过程中也可以通过回忆反馈。适用于产品发布后或功能完成度较高的产品试用期。</w:t>
      </w:r>
    </w:p>
    <w:p>
      <w:pPr>
        <w:pStyle w:val="2"/>
        <w:rPr>
          <w:rFonts w:hint="eastAsia"/>
          <w:lang w:val="en-US" w:eastAsia="zh-CN"/>
        </w:rPr>
      </w:pPr>
      <w:r>
        <w:rPr>
          <w:rFonts w:hint="eastAsia"/>
          <w:lang w:val="en-US" w:eastAsia="zh-CN"/>
        </w:rPr>
        <w:t xml:space="preserve">   对参与此种方法调查的使用者要求较高，要确保被试者拥有很高的参与兴趣度，这样更能够得到有价值的反馈。</w:t>
      </w:r>
    </w:p>
    <w:p>
      <w:pPr>
        <w:pStyle w:val="13"/>
        <w:rPr>
          <w:rFonts w:hint="eastAsia"/>
          <w:lang w:val="en-US" w:eastAsia="zh-CN"/>
        </w:rPr>
      </w:pPr>
      <w:bookmarkStart w:id="32" w:name="_Toc27213"/>
      <w:r>
        <w:rPr>
          <w:rFonts w:hint="eastAsia"/>
          <w:lang w:val="en-US" w:eastAsia="zh-CN"/>
        </w:rPr>
        <w:t>1.6.1 自我陈述法的反馈收集</w:t>
      </w:r>
      <w:bookmarkEnd w:id="32"/>
    </w:p>
    <w:p>
      <w:pPr>
        <w:rPr>
          <w:rFonts w:hint="eastAsia"/>
          <w:lang w:val="en-US" w:eastAsia="zh-CN"/>
        </w:rPr>
      </w:pPr>
      <w:r>
        <w:rPr>
          <w:rFonts w:hint="eastAsia"/>
          <w:lang w:val="en-US" w:eastAsia="zh-CN"/>
        </w:rPr>
        <w:t xml:space="preserve">   秉承简单易懂的基本原则，一般自我陈述法的反馈包括：前言、主题和结语。</w:t>
      </w:r>
    </w:p>
    <w:p>
      <w:pPr>
        <w:pStyle w:val="2"/>
        <w:rPr>
          <w:rFonts w:hint="eastAsia"/>
          <w:lang w:val="en-US" w:eastAsia="zh-CN"/>
        </w:rPr>
      </w:pPr>
    </w:p>
    <w:p>
      <w:pPr>
        <w:numPr>
          <w:ilvl w:val="0"/>
          <w:numId w:val="25"/>
        </w:numPr>
        <w:ind w:left="420" w:leftChars="0" w:hanging="420" w:firstLineChars="0"/>
        <w:rPr>
          <w:rFonts w:hint="eastAsia"/>
          <w:lang w:val="en-US" w:eastAsia="zh-CN"/>
        </w:rPr>
      </w:pPr>
      <w:r>
        <w:rPr>
          <w:rFonts w:hint="eastAsia"/>
          <w:b/>
          <w:bCs/>
          <w:lang w:val="en-US" w:eastAsia="zh-CN"/>
        </w:rPr>
        <w:t>前言：</w:t>
      </w:r>
      <w:r>
        <w:rPr>
          <w:rFonts w:hint="eastAsia"/>
          <w:b w:val="0"/>
          <w:bCs w:val="0"/>
          <w:lang w:val="en-US" w:eastAsia="zh-CN"/>
        </w:rPr>
        <w:t>介绍调研目的、意义；内容简介、对回答者的要求；一般要求如实回答问题，最后表示感谢；要有调查者的机构或组织名称、调查时间。</w:t>
      </w:r>
    </w:p>
    <w:p>
      <w:pPr>
        <w:pStyle w:val="2"/>
        <w:numPr>
          <w:ilvl w:val="0"/>
          <w:numId w:val="25"/>
        </w:numPr>
        <w:spacing w:after="0"/>
        <w:ind w:left="0" w:leftChars="0" w:firstLine="0" w:firstLineChars="0"/>
        <w:rPr>
          <w:rFonts w:hint="eastAsia"/>
          <w:b/>
          <w:bCs/>
          <w:lang w:val="en-US" w:eastAsia="zh-CN"/>
        </w:rPr>
      </w:pPr>
      <w:r>
        <w:rPr>
          <w:rFonts w:hint="eastAsia"/>
          <w:b/>
          <w:bCs/>
          <w:lang w:val="en-US" w:eastAsia="zh-CN"/>
        </w:rPr>
        <w:t>主题：</w:t>
      </w:r>
      <w:r>
        <w:rPr>
          <w:rFonts w:hint="eastAsia"/>
          <w:b w:val="0"/>
          <w:bCs w:val="0"/>
          <w:lang w:val="en-US" w:eastAsia="zh-CN"/>
        </w:rPr>
        <w:t>包括调查的主要内容以及一些说明。</w:t>
      </w:r>
    </w:p>
    <w:p>
      <w:pPr>
        <w:pStyle w:val="2"/>
        <w:numPr>
          <w:ilvl w:val="0"/>
          <w:numId w:val="25"/>
        </w:numPr>
        <w:spacing w:after="0"/>
        <w:ind w:left="0" w:leftChars="0" w:firstLine="0" w:firstLineChars="0"/>
        <w:rPr>
          <w:rFonts w:hint="eastAsia"/>
          <w:b/>
          <w:bCs/>
          <w:lang w:val="en-US" w:eastAsia="zh-CN"/>
        </w:rPr>
      </w:pPr>
      <w:r>
        <w:rPr>
          <w:rFonts w:hint="eastAsia"/>
          <w:b/>
          <w:bCs/>
          <w:lang w:val="en-US" w:eastAsia="zh-CN"/>
        </w:rPr>
        <w:t>结语：</w:t>
      </w:r>
      <w:r>
        <w:rPr>
          <w:rFonts w:hint="eastAsia"/>
          <w:b w:val="0"/>
          <w:bCs w:val="0"/>
          <w:lang w:val="en-US" w:eastAsia="zh-CN"/>
        </w:rPr>
        <w:t>调查的一些基本信息，包括调查时间、地点、调查员姓名、被调查者的联系方式等。</w:t>
      </w:r>
    </w:p>
    <w:p>
      <w:pPr>
        <w:pStyle w:val="2"/>
        <w:numPr>
          <w:ilvl w:val="0"/>
          <w:numId w:val="0"/>
        </w:numPr>
        <w:spacing w:after="0"/>
        <w:ind w:leftChars="0"/>
        <w:rPr>
          <w:rFonts w:hint="eastAsia"/>
          <w:b w:val="0"/>
          <w:bCs w:val="0"/>
          <w:lang w:val="en-US" w:eastAsia="zh-CN"/>
        </w:rPr>
      </w:pPr>
      <w:r>
        <w:rPr>
          <w:rFonts w:hint="eastAsia"/>
          <w:b w:val="0"/>
          <w:bCs w:val="0"/>
          <w:lang w:val="en-US" w:eastAsia="zh-CN"/>
        </w:rPr>
        <w:t xml:space="preserve">   对于反馈，并不要求测试内容的广泛和全面，而更侧重于用户在使用产品后，以某种轻松的方式，积极主动地向产品开发者反馈自己的建议。</w:t>
      </w:r>
    </w:p>
    <w:p>
      <w:pPr>
        <w:pStyle w:val="2"/>
        <w:numPr>
          <w:ilvl w:val="0"/>
          <w:numId w:val="0"/>
        </w:numPr>
        <w:spacing w:after="0"/>
        <w:ind w:leftChars="0"/>
        <w:rPr>
          <w:rFonts w:hint="eastAsia"/>
          <w:b w:val="0"/>
          <w:bCs w:val="0"/>
          <w:lang w:val="en-US" w:eastAsia="zh-CN"/>
        </w:rPr>
      </w:pPr>
      <w:r>
        <w:rPr>
          <w:rFonts w:hint="eastAsia"/>
          <w:b w:val="0"/>
          <w:bCs w:val="0"/>
          <w:lang w:val="en-US" w:eastAsia="zh-CN"/>
        </w:rPr>
        <w:t xml:space="preserve">   反馈的收集不一定要拘泥于纸面数据，有条件的情况下可以是录音甚至是录像，结合出声思考的方式，也会使结果更加丰富。</w:t>
      </w:r>
    </w:p>
    <w:p>
      <w:pPr>
        <w:pStyle w:val="13"/>
        <w:rPr>
          <w:rFonts w:hint="eastAsia"/>
          <w:lang w:val="en-US" w:eastAsia="zh-CN"/>
        </w:rPr>
      </w:pPr>
      <w:bookmarkStart w:id="33" w:name="_Toc1188"/>
      <w:r>
        <w:rPr>
          <w:rFonts w:hint="eastAsia"/>
          <w:lang w:val="en-US" w:eastAsia="zh-CN"/>
        </w:rPr>
        <w:t>1.6.2 自我陈述法的优缺点</w:t>
      </w:r>
      <w:bookmarkEnd w:id="33"/>
    </w:p>
    <w:p>
      <w:pPr>
        <w:numPr>
          <w:ilvl w:val="0"/>
          <w:numId w:val="25"/>
        </w:numPr>
        <w:ind w:left="420" w:leftChars="0" w:hanging="420" w:firstLineChars="0"/>
        <w:rPr>
          <w:rFonts w:hint="eastAsia"/>
          <w:b/>
          <w:bCs/>
          <w:lang w:val="en-US" w:eastAsia="zh-CN"/>
        </w:rPr>
      </w:pPr>
      <w:r>
        <w:rPr>
          <w:rFonts w:hint="eastAsia"/>
          <w:b/>
          <w:bCs/>
          <w:lang w:val="en-US" w:eastAsia="zh-CN"/>
        </w:rPr>
        <w:t>优点</w:t>
      </w:r>
    </w:p>
    <w:p>
      <w:pPr>
        <w:pStyle w:val="2"/>
        <w:numPr>
          <w:ilvl w:val="0"/>
          <w:numId w:val="25"/>
        </w:numPr>
        <w:spacing w:after="0"/>
        <w:ind w:left="0" w:leftChars="0" w:firstLine="0" w:firstLineChars="0"/>
        <w:rPr>
          <w:rFonts w:hint="eastAsia"/>
          <w:b/>
          <w:bCs/>
          <w:lang w:val="en-US" w:eastAsia="zh-CN"/>
        </w:rPr>
      </w:pPr>
      <w:r>
        <w:rPr>
          <w:rFonts w:hint="eastAsia"/>
          <w:b/>
          <w:bCs/>
          <w:lang w:val="en-US" w:eastAsia="zh-CN"/>
        </w:rPr>
        <w:t>缺点</w:t>
      </w:r>
    </w:p>
    <w:p>
      <w:pPr>
        <w:pStyle w:val="2"/>
        <w:numPr>
          <w:ilvl w:val="0"/>
          <w:numId w:val="26"/>
        </w:numPr>
        <w:spacing w:after="0"/>
        <w:ind w:left="0" w:leftChars="0" w:firstLine="480" w:firstLineChars="200"/>
        <w:rPr>
          <w:rFonts w:hint="eastAsia"/>
          <w:b w:val="0"/>
          <w:bCs w:val="0"/>
          <w:lang w:val="en-US" w:eastAsia="zh-CN"/>
        </w:rPr>
      </w:pPr>
      <w:r>
        <w:rPr>
          <w:rFonts w:hint="eastAsia"/>
          <w:b w:val="0"/>
          <w:bCs w:val="0"/>
          <w:lang w:val="en-US" w:eastAsia="zh-CN"/>
        </w:rPr>
        <w:t>结果分析困难；</w:t>
      </w:r>
    </w:p>
    <w:p>
      <w:pPr>
        <w:pStyle w:val="2"/>
        <w:numPr>
          <w:ilvl w:val="0"/>
          <w:numId w:val="26"/>
        </w:numPr>
        <w:spacing w:after="0"/>
        <w:ind w:left="0" w:leftChars="0" w:firstLine="480" w:firstLineChars="200"/>
        <w:rPr>
          <w:rFonts w:hint="eastAsia"/>
          <w:b w:val="0"/>
          <w:bCs w:val="0"/>
          <w:lang w:val="en-US" w:eastAsia="zh-CN"/>
        </w:rPr>
      </w:pPr>
      <w:r>
        <w:rPr>
          <w:rFonts w:hint="eastAsia"/>
          <w:b w:val="0"/>
          <w:bCs w:val="0"/>
          <w:lang w:val="en-US" w:eastAsia="zh-CN"/>
        </w:rPr>
        <w:t>反馈时间难以控制；</w:t>
      </w:r>
    </w:p>
    <w:p>
      <w:pPr>
        <w:pStyle w:val="2"/>
        <w:numPr>
          <w:ilvl w:val="0"/>
          <w:numId w:val="26"/>
        </w:numPr>
        <w:spacing w:after="0"/>
        <w:ind w:left="0" w:leftChars="0" w:firstLine="480" w:firstLineChars="200"/>
        <w:rPr>
          <w:rFonts w:hint="eastAsia"/>
          <w:b w:val="0"/>
          <w:bCs w:val="0"/>
          <w:lang w:val="en-US" w:eastAsia="zh-CN"/>
        </w:rPr>
      </w:pPr>
      <w:r>
        <w:rPr>
          <w:rFonts w:hint="eastAsia"/>
          <w:b w:val="0"/>
          <w:bCs w:val="0"/>
          <w:lang w:val="en-US" w:eastAsia="zh-CN"/>
        </w:rPr>
        <w:t>对被访者的要求较高；</w:t>
      </w:r>
    </w:p>
    <w:p>
      <w:pPr>
        <w:pStyle w:val="12"/>
        <w:jc w:val="left"/>
        <w:rPr>
          <w:rFonts w:hint="eastAsia"/>
          <w:b w:val="0"/>
          <w:bCs w:val="0"/>
          <w:lang w:val="en-US" w:eastAsia="zh-CN"/>
        </w:rPr>
      </w:pPr>
      <w:bookmarkStart w:id="34" w:name="_Toc27517"/>
      <w:r>
        <w:rPr>
          <w:rFonts w:hint="eastAsia"/>
          <w:b w:val="0"/>
          <w:bCs w:val="0"/>
          <w:lang w:val="en-US" w:eastAsia="zh-CN"/>
        </w:rPr>
        <w:t>1.7 实验法--现场试验</w:t>
      </w:r>
      <w:bookmarkEnd w:id="34"/>
    </w:p>
    <w:p>
      <w:pPr>
        <w:pStyle w:val="13"/>
        <w:rPr>
          <w:rFonts w:hint="eastAsia"/>
          <w:lang w:val="en-US" w:eastAsia="zh-CN"/>
        </w:rPr>
      </w:pPr>
      <w:bookmarkStart w:id="35" w:name="_Toc27522"/>
      <w:r>
        <w:rPr>
          <w:rFonts w:hint="eastAsia"/>
          <w:lang w:val="en-US" w:eastAsia="zh-CN"/>
        </w:rPr>
        <w:t>1.7.1 现场试验法</w:t>
      </w:r>
      <w:bookmarkEnd w:id="35"/>
    </w:p>
    <w:p>
      <w:pPr>
        <w:rPr>
          <w:rFonts w:hint="eastAsia"/>
          <w:lang w:val="en-US" w:eastAsia="zh-CN"/>
        </w:rPr>
      </w:pPr>
      <w:r>
        <w:rPr>
          <w:rFonts w:hint="eastAsia"/>
          <w:lang w:val="en-US" w:eastAsia="zh-CN"/>
        </w:rPr>
        <w:t xml:space="preserve">   指在实验室之外、真实、自然的社会生活实际及情境中进行的研究活动；具有及时性、真实性和有效性。</w:t>
      </w:r>
    </w:p>
    <w:p>
      <w:pPr>
        <w:pStyle w:val="2"/>
        <w:numPr>
          <w:ilvl w:val="0"/>
          <w:numId w:val="27"/>
        </w:numPr>
        <w:ind w:left="420" w:leftChars="0" w:hanging="420" w:firstLineChars="0"/>
        <w:rPr>
          <w:rFonts w:hint="eastAsia"/>
          <w:b/>
          <w:bCs/>
          <w:lang w:val="en-US" w:eastAsia="zh-CN"/>
        </w:rPr>
      </w:pPr>
      <w:r>
        <w:rPr>
          <w:rFonts w:hint="eastAsia"/>
          <w:b/>
          <w:bCs/>
          <w:lang w:val="en-US" w:eastAsia="zh-CN"/>
        </w:rPr>
        <w:t>现场试验的6个因素</w:t>
      </w:r>
    </w:p>
    <w:p>
      <w:pPr>
        <w:pStyle w:val="2"/>
        <w:numPr>
          <w:ilvl w:val="0"/>
          <w:numId w:val="28"/>
        </w:numPr>
        <w:ind w:left="0" w:leftChars="0" w:firstLine="480" w:firstLineChars="200"/>
        <w:rPr>
          <w:rFonts w:hint="eastAsia"/>
          <w:b w:val="0"/>
          <w:bCs w:val="0"/>
          <w:lang w:val="en-US" w:eastAsia="zh-CN"/>
        </w:rPr>
      </w:pPr>
      <w:r>
        <w:rPr>
          <w:rFonts w:hint="eastAsia"/>
          <w:b w:val="0"/>
          <w:bCs w:val="0"/>
          <w:lang w:val="en-US" w:eastAsia="zh-CN"/>
        </w:rPr>
        <w:t>受试者样本性质</w:t>
      </w:r>
    </w:p>
    <w:p>
      <w:pPr>
        <w:rPr>
          <w:rFonts w:hint="eastAsia"/>
          <w:lang w:val="en-US" w:eastAsia="zh-CN"/>
        </w:rPr>
      </w:pPr>
      <w:r>
        <w:rPr>
          <w:rFonts w:hint="eastAsia"/>
          <w:lang w:val="en-US" w:eastAsia="zh-CN"/>
        </w:rPr>
        <w:t xml:space="preserve">     在所研究问题涉及的真实参与者中所以选择的，力图使样本能够具有代表性。</w:t>
      </w:r>
    </w:p>
    <w:p>
      <w:pPr>
        <w:numPr>
          <w:ilvl w:val="0"/>
          <w:numId w:val="28"/>
        </w:numPr>
        <w:ind w:left="0" w:leftChars="0" w:firstLine="480" w:firstLineChars="200"/>
        <w:rPr>
          <w:rFonts w:hint="eastAsia"/>
          <w:lang w:val="en-US" w:eastAsia="zh-CN"/>
        </w:rPr>
      </w:pPr>
      <w:r>
        <w:rPr>
          <w:rFonts w:hint="eastAsia"/>
          <w:lang w:val="en-US" w:eastAsia="zh-CN"/>
        </w:rPr>
        <w:t>受试者带入试样中的信息性质</w:t>
      </w:r>
    </w:p>
    <w:p>
      <w:pPr>
        <w:numPr>
          <w:ilvl w:val="0"/>
          <w:numId w:val="0"/>
        </w:numPr>
        <w:ind w:left="0" w:leftChars="0"/>
        <w:rPr>
          <w:rFonts w:hint="eastAsia"/>
          <w:lang w:val="en-US" w:eastAsia="zh-CN"/>
        </w:rPr>
      </w:pPr>
      <w:r>
        <w:rPr>
          <w:rFonts w:hint="eastAsia"/>
          <w:lang w:val="en-US" w:eastAsia="zh-CN"/>
        </w:rPr>
        <w:t xml:space="preserve">   要注意消除受试者“先入为主”信息的影响，在实验设计使需要隐藏试验现场的信息。</w:t>
      </w:r>
    </w:p>
    <w:p>
      <w:pPr>
        <w:pStyle w:val="2"/>
        <w:numPr>
          <w:ilvl w:val="0"/>
          <w:numId w:val="28"/>
        </w:numPr>
        <w:ind w:left="400" w:leftChars="0" w:firstLine="0" w:firstLineChars="0"/>
        <w:rPr>
          <w:rFonts w:hint="eastAsia"/>
          <w:lang w:val="en-US" w:eastAsia="zh-CN"/>
        </w:rPr>
      </w:pPr>
      <w:r>
        <w:rPr>
          <w:rFonts w:hint="eastAsia"/>
          <w:lang w:val="en-US" w:eastAsia="zh-CN"/>
        </w:rPr>
        <w:t>商品性质</w:t>
      </w:r>
    </w:p>
    <w:p>
      <w:pPr>
        <w:pStyle w:val="2"/>
        <w:numPr>
          <w:ilvl w:val="0"/>
          <w:numId w:val="0"/>
        </w:numPr>
        <w:ind w:left="400" w:leftChars="0"/>
        <w:rPr>
          <w:rFonts w:hint="eastAsia"/>
          <w:lang w:val="en-US" w:eastAsia="zh-CN"/>
        </w:rPr>
      </w:pPr>
      <w:r>
        <w:rPr>
          <w:rFonts w:hint="eastAsia"/>
          <w:lang w:val="en-US" w:eastAsia="zh-CN"/>
        </w:rPr>
        <w:t xml:space="preserve">  试验涉及的商品本身也是构成“现场”情景的主要部分。</w:t>
      </w:r>
    </w:p>
    <w:p>
      <w:pPr>
        <w:pStyle w:val="2"/>
        <w:numPr>
          <w:ilvl w:val="0"/>
          <w:numId w:val="28"/>
        </w:numPr>
        <w:ind w:left="0" w:leftChars="0" w:firstLine="480" w:firstLineChars="200"/>
        <w:rPr>
          <w:rFonts w:hint="eastAsia"/>
          <w:lang w:val="en-US" w:eastAsia="zh-CN"/>
        </w:rPr>
      </w:pPr>
      <w:r>
        <w:rPr>
          <w:rFonts w:hint="eastAsia"/>
          <w:lang w:val="en-US" w:eastAsia="zh-CN"/>
        </w:rPr>
        <w:t xml:space="preserve">试验中任务的性质     </w:t>
      </w:r>
    </w:p>
    <w:p>
      <w:pPr>
        <w:pStyle w:val="2"/>
        <w:numPr>
          <w:ilvl w:val="0"/>
          <w:numId w:val="0"/>
        </w:numPr>
        <w:spacing w:after="0"/>
        <w:rPr>
          <w:rFonts w:hint="eastAsia"/>
          <w:lang w:val="en-US" w:eastAsia="zh-CN"/>
        </w:rPr>
      </w:pPr>
      <w:r>
        <w:rPr>
          <w:rFonts w:hint="eastAsia"/>
          <w:lang w:val="en-US" w:eastAsia="zh-CN"/>
        </w:rPr>
        <w:t xml:space="preserve">     通过任务设计，减少由于受试者经验的不同带来的差异性。</w:t>
      </w:r>
    </w:p>
    <w:p>
      <w:pPr>
        <w:pStyle w:val="2"/>
        <w:numPr>
          <w:ilvl w:val="0"/>
          <w:numId w:val="28"/>
        </w:numPr>
        <w:tabs>
          <w:tab w:val="left" w:pos="567"/>
        </w:tabs>
        <w:spacing w:after="0"/>
        <w:ind w:left="400" w:leftChars="0" w:firstLine="0" w:firstLineChars="0"/>
        <w:rPr>
          <w:rFonts w:hint="eastAsia"/>
          <w:lang w:val="en-US" w:eastAsia="zh-CN"/>
        </w:rPr>
      </w:pPr>
      <w:r>
        <w:rPr>
          <w:rFonts w:hint="eastAsia"/>
          <w:lang w:val="en-US" w:eastAsia="zh-CN"/>
        </w:rPr>
        <w:t>风险性质</w:t>
      </w:r>
    </w:p>
    <w:p>
      <w:pPr>
        <w:pStyle w:val="2"/>
        <w:numPr>
          <w:ilvl w:val="0"/>
          <w:numId w:val="0"/>
        </w:numPr>
        <w:tabs>
          <w:tab w:val="left" w:pos="567"/>
        </w:tabs>
        <w:spacing w:after="0"/>
        <w:ind w:left="400" w:leftChars="0"/>
        <w:rPr>
          <w:rFonts w:hint="eastAsia"/>
          <w:lang w:val="en-US" w:eastAsia="zh-CN"/>
        </w:rPr>
      </w:pPr>
      <w:r>
        <w:rPr>
          <w:rFonts w:hint="eastAsia"/>
          <w:lang w:val="en-US" w:eastAsia="zh-CN"/>
        </w:rPr>
        <w:t xml:space="preserve">  在实验室和实地情形面临的风险性质是不同的，这回影响行为。</w:t>
      </w:r>
    </w:p>
    <w:p>
      <w:pPr>
        <w:pStyle w:val="2"/>
        <w:numPr>
          <w:ilvl w:val="0"/>
          <w:numId w:val="28"/>
        </w:numPr>
        <w:tabs>
          <w:tab w:val="left" w:pos="567"/>
        </w:tabs>
        <w:spacing w:after="0"/>
        <w:ind w:left="0" w:leftChars="0" w:firstLine="480" w:firstLineChars="200"/>
        <w:rPr>
          <w:rFonts w:hint="eastAsia"/>
          <w:lang w:val="en-US" w:eastAsia="zh-CN"/>
        </w:rPr>
      </w:pPr>
      <w:r>
        <w:rPr>
          <w:rFonts w:hint="eastAsia"/>
          <w:lang w:val="en-US" w:eastAsia="zh-CN"/>
        </w:rPr>
        <w:t>试验环境</w:t>
      </w:r>
    </w:p>
    <w:p>
      <w:pPr>
        <w:pStyle w:val="2"/>
        <w:numPr>
          <w:ilvl w:val="0"/>
          <w:numId w:val="29"/>
        </w:numPr>
        <w:tabs>
          <w:tab w:val="left" w:pos="567"/>
        </w:tabs>
        <w:spacing w:after="0"/>
        <w:ind w:left="420" w:leftChars="0" w:hanging="420" w:firstLineChars="0"/>
        <w:rPr>
          <w:rFonts w:hint="eastAsia"/>
          <w:b/>
          <w:bCs/>
          <w:lang w:val="en-US" w:eastAsia="zh-CN"/>
        </w:rPr>
      </w:pPr>
      <w:r>
        <w:rPr>
          <w:rFonts w:hint="eastAsia"/>
          <w:b/>
          <w:bCs/>
          <w:lang w:val="en-US" w:eastAsia="zh-CN"/>
        </w:rPr>
        <w:t>现场试验法的优缺点</w:t>
      </w:r>
    </w:p>
    <w:p>
      <w:pPr>
        <w:rPr>
          <w:rFonts w:hint="eastAsia"/>
          <w:lang w:val="en-US" w:eastAsia="zh-CN"/>
        </w:rPr>
      </w:pPr>
      <w:r>
        <w:rPr>
          <w:rFonts w:hint="eastAsia"/>
          <w:lang w:val="en-US" w:eastAsia="zh-CN"/>
        </w:rPr>
        <w:t xml:space="preserve">   优点</w:t>
      </w:r>
    </w:p>
    <w:p>
      <w:pPr>
        <w:pStyle w:val="2"/>
        <w:rPr>
          <w:rFonts w:hint="eastAsia"/>
          <w:lang w:val="en-US" w:eastAsia="zh-CN"/>
        </w:rPr>
      </w:pPr>
      <w:r>
        <w:rPr>
          <w:rFonts w:hint="eastAsia"/>
          <w:lang w:val="en-US" w:eastAsia="zh-CN"/>
        </w:rPr>
        <w:t xml:space="preserve">   缺点：对自变量控制程度较低，无关因素影响的可能性较大。</w:t>
      </w:r>
    </w:p>
    <w:p>
      <w:pPr>
        <w:pStyle w:val="13"/>
        <w:rPr>
          <w:rFonts w:hint="eastAsia"/>
          <w:lang w:val="en-US" w:eastAsia="zh-CN"/>
        </w:rPr>
      </w:pPr>
      <w:bookmarkStart w:id="36" w:name="_Toc2866"/>
      <w:r>
        <w:rPr>
          <w:rFonts w:hint="eastAsia"/>
          <w:lang w:val="en-US" w:eastAsia="zh-CN"/>
        </w:rPr>
        <w:t>1.7.2 现场试验法的分类</w:t>
      </w:r>
      <w:bookmarkEnd w:id="36"/>
    </w:p>
    <w:p>
      <w:pPr>
        <w:rPr>
          <w:rFonts w:hint="eastAsia"/>
          <w:lang w:val="en-US" w:eastAsia="zh-CN"/>
        </w:rPr>
      </w:pPr>
      <w:r>
        <w:rPr>
          <w:rFonts w:hint="eastAsia"/>
          <w:lang w:val="en-US" w:eastAsia="zh-CN"/>
        </w:rPr>
        <w:t xml:space="preserve">  针对用户研究，一般分为定性和定量两种。</w:t>
      </w:r>
    </w:p>
    <w:p>
      <w:pPr>
        <w:pStyle w:val="2"/>
        <w:rPr>
          <w:rFonts w:hint="eastAsia"/>
          <w:lang w:val="en-US" w:eastAsia="zh-CN"/>
        </w:rPr>
      </w:pPr>
    </w:p>
    <w:p>
      <w:pPr>
        <w:pStyle w:val="2"/>
        <w:rPr>
          <w:rFonts w:hint="eastAsia"/>
          <w:lang w:val="en-US" w:eastAsia="zh-CN"/>
        </w:rPr>
      </w:pPr>
      <w:r>
        <w:rPr>
          <w:rFonts w:hint="eastAsia"/>
          <w:lang w:val="en-US" w:eastAsia="zh-CN"/>
        </w:rPr>
        <w:t xml:space="preserve">  定性的现场试验和实地观察法的区别： 实地观察法不涉及任何试验刺激，而现场试验要求测试者对环境进行某种处理；实地观察的测试者必须提前建立一定的观察框架，用于组织和明确观察的重点。</w:t>
      </w:r>
    </w:p>
    <w:p>
      <w:pPr>
        <w:pStyle w:val="2"/>
        <w:rPr>
          <w:rFonts w:hint="eastAsia"/>
          <w:lang w:val="en-US" w:eastAsia="zh-CN"/>
        </w:rPr>
      </w:pPr>
      <w:r>
        <w:rPr>
          <w:rFonts w:hint="eastAsia"/>
          <w:lang w:val="en-US" w:eastAsia="zh-CN"/>
        </w:rPr>
        <w:t xml:space="preserve">  深度访谈法被视为有目的的对方过程，是搜集受试者对产品使用过程、使用环境、使用态度等信息，并理解用户行为的方法。跟踪观察法一般在深入访谈结束后，从受试者中挑选中具有特定代表性的几位，进行长时间的跟踪观察，一般至少在12个小时以上。</w:t>
      </w:r>
    </w:p>
    <w:p>
      <w:pPr>
        <w:pStyle w:val="13"/>
        <w:rPr>
          <w:rFonts w:hint="eastAsia"/>
          <w:lang w:val="en-US" w:eastAsia="zh-CN"/>
        </w:rPr>
      </w:pPr>
      <w:bookmarkStart w:id="37" w:name="_Toc21655"/>
      <w:r>
        <w:rPr>
          <w:rFonts w:hint="eastAsia"/>
          <w:lang w:val="en-US" w:eastAsia="zh-CN"/>
        </w:rPr>
        <w:t>1.7.3 现场试验法的操作流程</w:t>
      </w:r>
      <w:bookmarkEnd w:id="37"/>
    </w:p>
    <w:p>
      <w:pPr>
        <w:numPr>
          <w:ilvl w:val="0"/>
          <w:numId w:val="29"/>
        </w:numPr>
        <w:ind w:left="420" w:leftChars="0" w:hanging="420" w:firstLineChars="0"/>
        <w:rPr>
          <w:rFonts w:hint="eastAsia"/>
          <w:b/>
          <w:bCs/>
          <w:lang w:val="en-US" w:eastAsia="zh-CN"/>
        </w:rPr>
      </w:pPr>
      <w:r>
        <w:rPr>
          <w:rFonts w:hint="eastAsia"/>
          <w:b/>
          <w:bCs/>
          <w:lang w:val="en-US" w:eastAsia="zh-CN"/>
        </w:rPr>
        <w:t>定量的现场试验法操作的一般步骤</w:t>
      </w:r>
    </w:p>
    <w:p>
      <w:pPr>
        <w:pStyle w:val="2"/>
        <w:numPr>
          <w:ilvl w:val="0"/>
          <w:numId w:val="30"/>
        </w:numPr>
        <w:ind w:left="0" w:leftChars="0" w:firstLine="480" w:firstLineChars="200"/>
        <w:rPr>
          <w:rFonts w:hint="eastAsia"/>
          <w:b w:val="0"/>
          <w:bCs w:val="0"/>
          <w:lang w:val="en-US" w:eastAsia="zh-CN"/>
        </w:rPr>
      </w:pPr>
      <w:r>
        <w:rPr>
          <w:rFonts w:hint="eastAsia"/>
          <w:b w:val="0"/>
          <w:bCs w:val="0"/>
          <w:lang w:val="en-US" w:eastAsia="zh-CN"/>
        </w:rPr>
        <w:t>拟定并提出研究假设；</w:t>
      </w:r>
    </w:p>
    <w:p>
      <w:pPr>
        <w:pStyle w:val="2"/>
        <w:numPr>
          <w:ilvl w:val="0"/>
          <w:numId w:val="30"/>
        </w:numPr>
        <w:ind w:left="0" w:leftChars="0" w:firstLine="480" w:firstLineChars="200"/>
        <w:rPr>
          <w:rFonts w:hint="eastAsia"/>
          <w:b w:val="0"/>
          <w:bCs w:val="0"/>
          <w:lang w:val="en-US" w:eastAsia="zh-CN"/>
        </w:rPr>
      </w:pPr>
      <w:r>
        <w:rPr>
          <w:rFonts w:hint="eastAsia"/>
          <w:b w:val="0"/>
          <w:bCs w:val="0"/>
          <w:lang w:val="en-US" w:eastAsia="zh-CN"/>
        </w:rPr>
        <w:t>选定实验对象（试验单位）；</w:t>
      </w:r>
    </w:p>
    <w:p>
      <w:pPr>
        <w:pStyle w:val="2"/>
        <w:numPr>
          <w:ilvl w:val="0"/>
          <w:numId w:val="30"/>
        </w:numPr>
        <w:ind w:left="0" w:leftChars="0" w:firstLine="480" w:firstLineChars="200"/>
        <w:rPr>
          <w:rFonts w:hint="eastAsia"/>
          <w:b w:val="0"/>
          <w:bCs w:val="0"/>
          <w:lang w:val="en-US" w:eastAsia="zh-CN"/>
        </w:rPr>
      </w:pPr>
      <w:r>
        <w:rPr>
          <w:rFonts w:hint="eastAsia"/>
          <w:b w:val="0"/>
          <w:bCs w:val="0"/>
          <w:lang w:val="en-US" w:eastAsia="zh-CN"/>
        </w:rPr>
        <w:t>决定需要操控的试验变量及确定所要观察的异变数；</w:t>
      </w:r>
    </w:p>
    <w:p>
      <w:pPr>
        <w:pStyle w:val="2"/>
        <w:numPr>
          <w:ilvl w:val="0"/>
          <w:numId w:val="30"/>
        </w:numPr>
        <w:ind w:left="0" w:leftChars="0" w:firstLine="480" w:firstLineChars="200"/>
        <w:rPr>
          <w:rFonts w:hint="eastAsia"/>
          <w:b w:val="0"/>
          <w:bCs w:val="0"/>
          <w:lang w:val="en-US" w:eastAsia="zh-CN"/>
        </w:rPr>
      </w:pPr>
      <w:r>
        <w:rPr>
          <w:rFonts w:hint="eastAsia"/>
          <w:b w:val="0"/>
          <w:bCs w:val="0"/>
          <w:lang w:val="en-US" w:eastAsia="zh-CN"/>
        </w:rPr>
        <w:t>设法排除或恒定外在无关的变量；</w:t>
      </w:r>
    </w:p>
    <w:p>
      <w:pPr>
        <w:pStyle w:val="2"/>
        <w:numPr>
          <w:ilvl w:val="0"/>
          <w:numId w:val="30"/>
        </w:numPr>
        <w:ind w:left="0" w:leftChars="0" w:firstLine="480" w:firstLineChars="200"/>
        <w:rPr>
          <w:rFonts w:hint="eastAsia"/>
          <w:b w:val="0"/>
          <w:bCs w:val="0"/>
          <w:lang w:val="en-US" w:eastAsia="zh-CN"/>
        </w:rPr>
      </w:pPr>
      <w:r>
        <w:rPr>
          <w:rFonts w:hint="eastAsia"/>
          <w:b w:val="0"/>
          <w:bCs w:val="0"/>
          <w:lang w:val="en-US" w:eastAsia="zh-CN"/>
        </w:rPr>
        <w:t>使用适当的测量工具或人员加以测度；</w:t>
      </w:r>
    </w:p>
    <w:p>
      <w:pPr>
        <w:pStyle w:val="2"/>
        <w:numPr>
          <w:ilvl w:val="0"/>
          <w:numId w:val="30"/>
        </w:numPr>
        <w:ind w:left="0" w:leftChars="0" w:firstLine="480" w:firstLineChars="200"/>
        <w:rPr>
          <w:rFonts w:hint="eastAsia"/>
          <w:b w:val="0"/>
          <w:bCs w:val="0"/>
          <w:lang w:val="en-US" w:eastAsia="zh-CN"/>
        </w:rPr>
      </w:pPr>
      <w:r>
        <w:rPr>
          <w:rFonts w:hint="eastAsia"/>
          <w:b w:val="0"/>
          <w:bCs w:val="0"/>
          <w:lang w:val="en-US" w:eastAsia="zh-CN"/>
        </w:rPr>
        <w:t>选择适当的统计方法进行分析。</w:t>
      </w:r>
    </w:p>
    <w:p>
      <w:pPr>
        <w:pStyle w:val="2"/>
        <w:numPr>
          <w:ilvl w:val="0"/>
          <w:numId w:val="31"/>
        </w:numPr>
        <w:ind w:left="420" w:leftChars="0" w:hanging="420" w:firstLineChars="0"/>
        <w:rPr>
          <w:rFonts w:hint="eastAsia"/>
          <w:b/>
          <w:bCs/>
          <w:lang w:val="en-US" w:eastAsia="zh-CN"/>
        </w:rPr>
      </w:pPr>
      <w:r>
        <w:rPr>
          <w:rFonts w:hint="eastAsia"/>
          <w:b/>
          <w:bCs/>
          <w:lang w:val="en-US" w:eastAsia="zh-CN"/>
        </w:rPr>
        <w:t>定性的现场试验法操作的一般步骤</w:t>
      </w:r>
    </w:p>
    <w:p>
      <w:pPr>
        <w:pStyle w:val="2"/>
        <w:numPr>
          <w:ilvl w:val="0"/>
          <w:numId w:val="32"/>
        </w:numPr>
        <w:ind w:left="0" w:leftChars="0" w:firstLine="480" w:firstLineChars="200"/>
        <w:rPr>
          <w:rFonts w:hint="eastAsia"/>
          <w:b w:val="0"/>
          <w:bCs w:val="0"/>
          <w:lang w:val="en-US" w:eastAsia="zh-CN"/>
        </w:rPr>
      </w:pPr>
      <w:r>
        <w:rPr>
          <w:rFonts w:hint="eastAsia"/>
          <w:b w:val="0"/>
          <w:bCs w:val="0"/>
          <w:lang w:val="en-US" w:eastAsia="zh-CN"/>
        </w:rPr>
        <w:t>准备工作，首先是进入现场，处理好测试者与受试者的关系。其次，需要在测试之前，列好观察与访谈相结合的提纲。然后，在测试现场预置隐藏摄像头，用以记录受试者的行为和言语；</w:t>
      </w:r>
    </w:p>
    <w:p>
      <w:pPr>
        <w:pStyle w:val="2"/>
        <w:numPr>
          <w:ilvl w:val="0"/>
          <w:numId w:val="32"/>
        </w:numPr>
        <w:ind w:left="0" w:leftChars="0" w:firstLine="480" w:firstLineChars="200"/>
        <w:rPr>
          <w:rFonts w:hint="eastAsia"/>
          <w:b w:val="0"/>
          <w:bCs w:val="0"/>
          <w:lang w:val="en-US" w:eastAsia="zh-CN"/>
        </w:rPr>
      </w:pPr>
      <w:r>
        <w:rPr>
          <w:rFonts w:hint="eastAsia"/>
          <w:b w:val="0"/>
          <w:bCs w:val="0"/>
          <w:lang w:val="en-US" w:eastAsia="zh-CN"/>
        </w:rPr>
        <w:t>取样，定性的现场试验法需要挑出合适的受试者；根据实验目的、测试内容及预设结果而设计一份类似问卷的表格。</w:t>
      </w:r>
    </w:p>
    <w:p>
      <w:pPr>
        <w:pStyle w:val="2"/>
        <w:numPr>
          <w:ilvl w:val="0"/>
          <w:numId w:val="32"/>
        </w:numPr>
        <w:ind w:left="0" w:leftChars="0" w:firstLine="480" w:firstLineChars="200"/>
        <w:rPr>
          <w:rFonts w:hint="eastAsia"/>
          <w:b w:val="0"/>
          <w:bCs w:val="0"/>
          <w:lang w:val="en-US" w:eastAsia="zh-CN"/>
        </w:rPr>
      </w:pPr>
      <w:r>
        <w:rPr>
          <w:rFonts w:hint="eastAsia"/>
          <w:b w:val="0"/>
          <w:bCs w:val="0"/>
          <w:lang w:val="en-US" w:eastAsia="zh-CN"/>
        </w:rPr>
        <w:t>搜集数据，为防止遗漏，一般安排三维测试人员；</w:t>
      </w:r>
    </w:p>
    <w:p>
      <w:pPr>
        <w:pStyle w:val="2"/>
        <w:numPr>
          <w:ilvl w:val="0"/>
          <w:numId w:val="32"/>
        </w:numPr>
        <w:ind w:left="0" w:leftChars="0" w:firstLine="480" w:firstLineChars="200"/>
        <w:rPr>
          <w:rFonts w:hint="eastAsia"/>
          <w:b w:val="0"/>
          <w:bCs w:val="0"/>
          <w:lang w:val="en-US" w:eastAsia="zh-CN"/>
        </w:rPr>
      </w:pPr>
      <w:r>
        <w:rPr>
          <w:rFonts w:hint="eastAsia"/>
          <w:b w:val="0"/>
          <w:bCs w:val="0"/>
          <w:lang w:val="en-US" w:eastAsia="zh-CN"/>
        </w:rPr>
        <w:t>数据处理、分析与解释，可通过POEMS框架使用五个范畴的词语列表来帮助研究人员对用户交互行为录像做标签。</w:t>
      </w:r>
    </w:p>
    <w:p>
      <w:pPr>
        <w:pStyle w:val="11"/>
        <w:numPr>
          <w:ilvl w:val="0"/>
          <w:numId w:val="33"/>
        </w:numPr>
        <w:rPr>
          <w:rFonts w:hint="eastAsia"/>
          <w:b w:val="0"/>
          <w:bCs w:val="0"/>
          <w:lang w:val="en-US" w:eastAsia="zh-CN"/>
        </w:rPr>
      </w:pPr>
      <w:bookmarkStart w:id="38" w:name="_Toc10233"/>
      <w:r>
        <w:rPr>
          <w:rFonts w:hint="eastAsia"/>
          <w:b w:val="0"/>
          <w:bCs w:val="0"/>
          <w:lang w:val="en-US" w:eastAsia="zh-CN"/>
        </w:rPr>
        <w:t>调研分析</w:t>
      </w:r>
      <w:bookmarkEnd w:id="38"/>
    </w:p>
    <w:p>
      <w:pPr>
        <w:pStyle w:val="12"/>
        <w:jc w:val="left"/>
        <w:rPr>
          <w:rFonts w:hint="eastAsia"/>
          <w:lang w:val="en-US" w:eastAsia="zh-CN"/>
        </w:rPr>
      </w:pPr>
      <w:bookmarkStart w:id="39" w:name="_Toc25685"/>
      <w:r>
        <w:rPr>
          <w:rFonts w:hint="eastAsia"/>
          <w:lang w:val="en-US" w:eastAsia="zh-CN"/>
        </w:rPr>
        <w:t>2.1 数量对比分析</w:t>
      </w:r>
      <w:bookmarkEnd w:id="39"/>
    </w:p>
    <w:p>
      <w:pPr>
        <w:ind w:firstLine="480"/>
        <w:rPr>
          <w:rFonts w:hint="eastAsia"/>
          <w:lang w:val="en-US" w:eastAsia="zh-CN"/>
        </w:rPr>
      </w:pPr>
      <w:r>
        <w:rPr>
          <w:rFonts w:hint="eastAsia"/>
          <w:lang w:val="en-US" w:eastAsia="zh-CN"/>
        </w:rPr>
        <w:t>用户研究过程中，通过前期的观察、访谈、问卷等方法一般都会收集到各种资料，需要通过定性、定量不同的分析方法，体验设计提供强有力的支持。</w:t>
      </w:r>
    </w:p>
    <w:p>
      <w:pPr>
        <w:pStyle w:val="2"/>
        <w:ind w:firstLine="480"/>
        <w:rPr>
          <w:rFonts w:hint="eastAsia"/>
          <w:lang w:val="en-US" w:eastAsia="zh-CN"/>
        </w:rPr>
      </w:pPr>
      <w:r>
        <w:rPr>
          <w:rFonts w:hint="eastAsia"/>
          <w:lang w:val="en-US" w:eastAsia="zh-CN"/>
        </w:rPr>
        <w:t>数量对比分析是定量研究中心最为常用的、基础的分析；数量之间的关系包括大小对比、趋势变化、占比关系、相关性关系，因此数量对比分析也可以从这几种数量关系进行分析。</w:t>
      </w:r>
    </w:p>
    <w:p>
      <w:pPr>
        <w:pStyle w:val="2"/>
        <w:ind w:firstLine="480"/>
        <w:rPr>
          <w:rFonts w:hint="eastAsia"/>
          <w:lang w:val="en-US" w:eastAsia="zh-CN"/>
        </w:rPr>
      </w:pPr>
      <w:r>
        <w:rPr>
          <w:rFonts w:hint="eastAsia"/>
          <w:lang w:val="en-US" w:eastAsia="zh-CN"/>
        </w:rPr>
        <w:t>数量的相关性关系可以通过统计学的相关方法并配以表格、图标来进行分析。</w:t>
      </w:r>
    </w:p>
    <w:p>
      <w:pPr>
        <w:pStyle w:val="12"/>
        <w:jc w:val="left"/>
        <w:rPr>
          <w:rFonts w:hint="eastAsia"/>
          <w:lang w:val="en-US" w:eastAsia="zh-CN"/>
        </w:rPr>
      </w:pPr>
      <w:bookmarkStart w:id="40" w:name="_Toc31787"/>
      <w:r>
        <w:rPr>
          <w:rFonts w:hint="eastAsia"/>
          <w:lang w:val="en-US" w:eastAsia="zh-CN"/>
        </w:rPr>
        <w:t>2.2 知觉图、鱼骨图</w:t>
      </w:r>
      <w:bookmarkEnd w:id="40"/>
    </w:p>
    <w:p>
      <w:pPr>
        <w:numPr>
          <w:ilvl w:val="0"/>
          <w:numId w:val="0"/>
        </w:numPr>
        <w:ind w:leftChars="0"/>
        <w:rPr>
          <w:rFonts w:hint="eastAsia"/>
          <w:lang w:val="en-US" w:eastAsia="zh-CN"/>
        </w:rPr>
      </w:pPr>
      <w:r>
        <w:rPr>
          <w:rFonts w:hint="eastAsia"/>
          <w:lang w:val="en-US" w:eastAsia="zh-CN"/>
        </w:rPr>
        <w:t xml:space="preserve">  除上述的直观数据图表分析方法之外，数据的归纳法亦是一种重要的分析方法。</w:t>
      </w:r>
    </w:p>
    <w:p>
      <w:pPr>
        <w:pStyle w:val="2"/>
        <w:rPr>
          <w:rFonts w:hint="eastAsia"/>
          <w:lang w:val="en-US" w:eastAsia="zh-CN"/>
        </w:rPr>
      </w:pPr>
      <w:r>
        <w:rPr>
          <w:rFonts w:hint="eastAsia"/>
          <w:lang w:val="en-US" w:eastAsia="zh-CN"/>
        </w:rPr>
        <w:t>知觉图、鱼骨图即是更好的展示归纳整理后的结论。</w:t>
      </w:r>
    </w:p>
    <w:p>
      <w:pPr>
        <w:pStyle w:val="13"/>
        <w:rPr>
          <w:rFonts w:hint="eastAsia"/>
          <w:lang w:val="en-US" w:eastAsia="zh-CN"/>
        </w:rPr>
      </w:pPr>
      <w:bookmarkStart w:id="41" w:name="_Toc15509"/>
      <w:r>
        <w:rPr>
          <w:rFonts w:hint="eastAsia"/>
          <w:lang w:val="en-US" w:eastAsia="zh-CN"/>
        </w:rPr>
        <w:t>2.2.1 知觉图</w:t>
      </w:r>
      <w:bookmarkEnd w:id="41"/>
    </w:p>
    <w:p>
      <w:pPr>
        <w:rPr>
          <w:rFonts w:hint="eastAsia"/>
          <w:lang w:val="en-US" w:eastAsia="zh-CN"/>
        </w:rPr>
      </w:pPr>
      <w:r>
        <w:rPr>
          <w:rFonts w:hint="eastAsia"/>
          <w:lang w:val="en-US" w:eastAsia="zh-CN"/>
        </w:rPr>
        <w:t xml:space="preserve">    又称认知图、感觉图谱、维度图。对于设计而言，可用于分析、比较用户对事物再多个维度上的看法。</w:t>
      </w:r>
    </w:p>
    <w:p>
      <w:pPr>
        <w:ind w:firstLine="480"/>
        <w:rPr>
          <w:rFonts w:hint="eastAsia"/>
          <w:lang w:val="en-US" w:eastAsia="zh-CN"/>
        </w:rPr>
      </w:pPr>
      <w:r>
        <w:rPr>
          <w:rFonts w:hint="eastAsia"/>
          <w:lang w:val="en-US" w:eastAsia="zh-CN"/>
        </w:rPr>
        <w:t>是一种理想的定量数据分析工具，通过打分、评估问卷收集特定目标群体对事物多维度的看法，可直观展示事物和属性之间的准确关系。</w:t>
      </w:r>
    </w:p>
    <w:p>
      <w:pPr>
        <w:pStyle w:val="2"/>
        <w:numPr>
          <w:ilvl w:val="0"/>
          <w:numId w:val="34"/>
        </w:numPr>
        <w:ind w:left="420" w:leftChars="0" w:hanging="420" w:firstLineChars="0"/>
        <w:rPr>
          <w:rFonts w:hint="eastAsia"/>
          <w:b/>
          <w:bCs/>
          <w:lang w:val="en-US" w:eastAsia="zh-CN"/>
        </w:rPr>
      </w:pPr>
      <w:r>
        <w:rPr>
          <w:rFonts w:hint="eastAsia"/>
          <w:b/>
          <w:bCs/>
          <w:lang w:val="en-US" w:eastAsia="zh-CN"/>
        </w:rPr>
        <w:t>二维知觉图</w:t>
      </w:r>
    </w:p>
    <w:p>
      <w:pPr>
        <w:tabs>
          <w:tab w:val="left" w:pos="5500"/>
        </w:tabs>
        <w:jc w:val="left"/>
        <w:rPr>
          <w:rFonts w:hint="eastAsia"/>
          <w:lang w:val="en-US" w:eastAsia="zh-CN"/>
        </w:rPr>
      </w:pPr>
      <w:r>
        <w:rPr>
          <w:rFonts w:hint="eastAsia"/>
          <w:lang w:val="en-US" w:eastAsia="zh-CN"/>
        </w:rPr>
        <w:t xml:space="preserve">   简单、易解，在平面直角坐标系的X、Y轴上表明相应的属性（维度）</w:t>
      </w:r>
      <w:r>
        <w:rPr>
          <w:rFonts w:hint="eastAsia"/>
          <w:lang w:val="en-US" w:eastAsia="zh-CN"/>
        </w:rPr>
        <w:tab/>
      </w:r>
    </w:p>
    <w:p>
      <w:pPr>
        <w:pStyle w:val="2"/>
        <w:numPr>
          <w:ilvl w:val="0"/>
          <w:numId w:val="34"/>
        </w:numPr>
        <w:ind w:left="420" w:leftChars="0" w:hanging="420" w:firstLineChars="0"/>
        <w:rPr>
          <w:rFonts w:hint="eastAsia"/>
          <w:b/>
          <w:bCs/>
          <w:lang w:val="en-US" w:eastAsia="zh-CN"/>
        </w:rPr>
      </w:pPr>
      <w:r>
        <w:rPr>
          <w:rFonts w:hint="eastAsia"/>
          <w:b/>
          <w:bCs/>
          <w:lang w:val="en-US" w:eastAsia="zh-CN"/>
        </w:rPr>
        <w:t>多维知觉图</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意味着事物之间进行更多维度的比较、其示意和解读也更为复杂</w:t>
      </w:r>
    </w:p>
    <w:p>
      <w:pPr>
        <w:pStyle w:val="2"/>
        <w:numPr>
          <w:ilvl w:val="0"/>
          <w:numId w:val="34"/>
        </w:numPr>
        <w:ind w:left="420" w:leftChars="0" w:hanging="420" w:firstLineChars="0"/>
        <w:rPr>
          <w:rFonts w:hint="eastAsia"/>
          <w:b/>
          <w:bCs/>
          <w:i w:val="0"/>
          <w:iCs w:val="0"/>
          <w:lang w:val="en-US" w:eastAsia="zh-CN"/>
        </w:rPr>
      </w:pPr>
      <w:r>
        <w:rPr>
          <w:rFonts w:hint="eastAsia"/>
          <w:b/>
          <w:bCs/>
          <w:i w:val="0"/>
          <w:iCs w:val="0"/>
          <w:lang w:val="en-US" w:eastAsia="zh-CN"/>
        </w:rPr>
        <w:t>知觉图的应用</w:t>
      </w:r>
    </w:p>
    <w:p>
      <w:pPr>
        <w:pStyle w:val="2"/>
        <w:numPr>
          <w:ilvl w:val="0"/>
          <w:numId w:val="35"/>
        </w:numPr>
        <w:ind w:left="0" w:leftChars="0" w:firstLine="480" w:firstLineChars="200"/>
        <w:rPr>
          <w:rFonts w:hint="eastAsia"/>
          <w:b w:val="0"/>
          <w:bCs w:val="0"/>
          <w:i w:val="0"/>
          <w:iCs w:val="0"/>
          <w:lang w:val="en-US" w:eastAsia="zh-CN"/>
        </w:rPr>
      </w:pPr>
      <w:r>
        <w:rPr>
          <w:rFonts w:hint="eastAsia"/>
          <w:b w:val="0"/>
          <w:bCs w:val="0"/>
          <w:i w:val="0"/>
          <w:iCs w:val="0"/>
          <w:lang w:val="en-US" w:eastAsia="zh-CN"/>
        </w:rPr>
        <w:t>设计定位决策：可以用来支持新产品决策，用知觉图查看市场的空隙，未设计提供更有力的支持；在概念设计阶段，知觉图还可用于验证概念产品的市场反应及产品的细分市场；</w:t>
      </w:r>
    </w:p>
    <w:p>
      <w:pPr>
        <w:pStyle w:val="2"/>
        <w:numPr>
          <w:ilvl w:val="0"/>
          <w:numId w:val="35"/>
        </w:numPr>
        <w:ind w:left="0" w:leftChars="0" w:firstLine="480" w:firstLineChars="200"/>
        <w:rPr>
          <w:rFonts w:hint="eastAsia"/>
          <w:b w:val="0"/>
          <w:bCs w:val="0"/>
          <w:i w:val="0"/>
          <w:iCs w:val="0"/>
          <w:lang w:val="en-US" w:eastAsia="zh-CN"/>
        </w:rPr>
      </w:pPr>
      <w:r>
        <w:rPr>
          <w:rFonts w:hint="eastAsia"/>
          <w:b w:val="0"/>
          <w:bCs w:val="0"/>
          <w:i w:val="0"/>
          <w:iCs w:val="0"/>
          <w:lang w:val="en-US" w:eastAsia="zh-CN"/>
        </w:rPr>
        <w:t>找出竞争差异：在已有产品的改进调研中，需要找出产品的个性、差异、重定向品牌。</w:t>
      </w:r>
    </w:p>
    <w:p>
      <w:pPr>
        <w:pStyle w:val="2"/>
        <w:numPr>
          <w:ilvl w:val="0"/>
          <w:numId w:val="36"/>
        </w:numPr>
        <w:ind w:left="420" w:leftChars="0" w:hanging="420" w:firstLineChars="0"/>
        <w:rPr>
          <w:rFonts w:hint="eastAsia"/>
          <w:b/>
          <w:bCs/>
          <w:i w:val="0"/>
          <w:iCs w:val="0"/>
          <w:lang w:val="en-US" w:eastAsia="zh-CN"/>
        </w:rPr>
      </w:pPr>
      <w:r>
        <w:rPr>
          <w:rFonts w:hint="eastAsia"/>
          <w:b/>
          <w:bCs/>
          <w:i w:val="0"/>
          <w:iCs w:val="0"/>
          <w:lang w:val="en-US" w:eastAsia="zh-CN"/>
        </w:rPr>
        <w:t>知觉图的绘制</w:t>
      </w:r>
    </w:p>
    <w:p>
      <w:pPr>
        <w:pStyle w:val="2"/>
        <w:numPr>
          <w:ilvl w:val="0"/>
          <w:numId w:val="37"/>
        </w:numPr>
        <w:ind w:left="0" w:leftChars="0" w:firstLine="480" w:firstLineChars="200"/>
        <w:rPr>
          <w:rFonts w:hint="eastAsia"/>
          <w:b w:val="0"/>
          <w:bCs w:val="0"/>
          <w:i w:val="0"/>
          <w:iCs w:val="0"/>
          <w:lang w:val="en-US" w:eastAsia="zh-CN"/>
        </w:rPr>
      </w:pPr>
      <w:r>
        <w:rPr>
          <w:rFonts w:hint="eastAsia"/>
          <w:b w:val="0"/>
          <w:bCs w:val="0"/>
          <w:i w:val="0"/>
          <w:iCs w:val="0"/>
          <w:lang w:val="en-US" w:eastAsia="zh-CN"/>
        </w:rPr>
        <w:t>找出产品和需要评价的产品属性</w:t>
      </w:r>
    </w:p>
    <w:p>
      <w:pPr>
        <w:pStyle w:val="2"/>
        <w:numPr>
          <w:ilvl w:val="0"/>
          <w:numId w:val="0"/>
        </w:numPr>
        <w:ind w:leftChars="200"/>
        <w:rPr>
          <w:rFonts w:hint="eastAsia"/>
          <w:b w:val="0"/>
          <w:bCs w:val="0"/>
          <w:i w:val="0"/>
          <w:iCs w:val="0"/>
          <w:lang w:val="en-US" w:eastAsia="zh-CN"/>
        </w:rPr>
      </w:pPr>
      <w:r>
        <w:rPr>
          <w:rFonts w:hint="eastAsia"/>
          <w:b w:val="0"/>
          <w:bCs w:val="0"/>
          <w:i w:val="0"/>
          <w:iCs w:val="0"/>
          <w:lang w:val="en-US" w:eastAsia="zh-CN"/>
        </w:rPr>
        <w:t>依据设计的不同，有不同的选择，但大体上要包括：待比较产品、竞争对手、比较的属性、用户群体。</w:t>
      </w:r>
    </w:p>
    <w:p>
      <w:pPr>
        <w:pStyle w:val="2"/>
        <w:numPr>
          <w:ilvl w:val="0"/>
          <w:numId w:val="37"/>
        </w:numPr>
        <w:ind w:left="0" w:leftChars="0" w:firstLine="400" w:firstLineChars="0"/>
        <w:rPr>
          <w:rFonts w:hint="eastAsia"/>
          <w:b w:val="0"/>
          <w:bCs w:val="0"/>
          <w:i w:val="0"/>
          <w:iCs w:val="0"/>
          <w:lang w:val="en-US" w:eastAsia="zh-CN"/>
        </w:rPr>
      </w:pPr>
      <w:r>
        <w:rPr>
          <w:rFonts w:hint="eastAsia"/>
          <w:b w:val="0"/>
          <w:bCs w:val="0"/>
          <w:i w:val="0"/>
          <w:iCs w:val="0"/>
          <w:lang w:val="en-US" w:eastAsia="zh-CN"/>
        </w:rPr>
        <w:t>获取用户评价数据</w:t>
      </w:r>
    </w:p>
    <w:p>
      <w:pPr>
        <w:pStyle w:val="2"/>
        <w:numPr>
          <w:ilvl w:val="0"/>
          <w:numId w:val="0"/>
        </w:numPr>
        <w:ind w:left="400" w:leftChars="0"/>
        <w:rPr>
          <w:rFonts w:hint="eastAsia"/>
          <w:b w:val="0"/>
          <w:bCs w:val="0"/>
          <w:i w:val="0"/>
          <w:iCs w:val="0"/>
          <w:lang w:val="en-US" w:eastAsia="zh-CN"/>
        </w:rPr>
      </w:pPr>
      <w:r>
        <w:rPr>
          <w:rFonts w:hint="eastAsia"/>
          <w:b w:val="0"/>
          <w:bCs w:val="0"/>
          <w:i w:val="0"/>
          <w:iCs w:val="0"/>
          <w:lang w:val="en-US" w:eastAsia="zh-CN"/>
        </w:rPr>
        <w:t>通过设计打分问卷来获取用户对产品的每个属性的评价</w:t>
      </w:r>
    </w:p>
    <w:p>
      <w:pPr>
        <w:pStyle w:val="2"/>
        <w:numPr>
          <w:ilvl w:val="0"/>
          <w:numId w:val="37"/>
        </w:numPr>
        <w:ind w:left="0" w:leftChars="0" w:firstLine="400" w:firstLineChars="0"/>
        <w:rPr>
          <w:rFonts w:hint="eastAsia"/>
          <w:b w:val="0"/>
          <w:bCs w:val="0"/>
          <w:i w:val="0"/>
          <w:iCs w:val="0"/>
          <w:lang w:val="en-US" w:eastAsia="zh-CN"/>
        </w:rPr>
      </w:pPr>
      <w:r>
        <w:rPr>
          <w:rFonts w:hint="eastAsia"/>
          <w:b w:val="0"/>
          <w:bCs w:val="0"/>
          <w:i w:val="0"/>
          <w:iCs w:val="0"/>
          <w:lang w:val="en-US" w:eastAsia="zh-CN"/>
        </w:rPr>
        <w:t>输出知觉图</w:t>
      </w:r>
    </w:p>
    <w:p>
      <w:pPr>
        <w:pStyle w:val="2"/>
        <w:numPr>
          <w:ilvl w:val="0"/>
          <w:numId w:val="0"/>
        </w:numPr>
        <w:ind w:left="400" w:leftChars="0"/>
        <w:rPr>
          <w:rFonts w:hint="eastAsia"/>
          <w:b w:val="0"/>
          <w:bCs w:val="0"/>
          <w:i w:val="0"/>
          <w:iCs w:val="0"/>
          <w:lang w:val="en-US" w:eastAsia="zh-CN"/>
        </w:rPr>
      </w:pPr>
      <w:r>
        <w:rPr>
          <w:rFonts w:hint="eastAsia"/>
          <w:b w:val="0"/>
          <w:bCs w:val="0"/>
          <w:i w:val="0"/>
          <w:iCs w:val="0"/>
          <w:lang w:val="en-US" w:eastAsia="zh-CN"/>
        </w:rPr>
        <w:t>绘制知觉图的方法包括因子分析、多维尺度量表、对应分析。其中对应分析法相对简便、实用性强。</w:t>
      </w:r>
    </w:p>
    <w:p>
      <w:pPr>
        <w:pStyle w:val="2"/>
        <w:numPr>
          <w:ilvl w:val="0"/>
          <w:numId w:val="0"/>
        </w:numPr>
        <w:ind w:left="400" w:leftChars="0"/>
        <w:rPr>
          <w:rFonts w:hint="eastAsia"/>
          <w:b w:val="0"/>
          <w:bCs w:val="0"/>
          <w:i w:val="0"/>
          <w:iCs w:val="0"/>
          <w:lang w:val="en-US" w:eastAsia="zh-CN"/>
        </w:rPr>
      </w:pPr>
      <w:r>
        <w:rPr>
          <w:rFonts w:hint="eastAsia"/>
          <w:b w:val="0"/>
          <w:bCs w:val="0"/>
          <w:i w:val="0"/>
          <w:iCs w:val="0"/>
          <w:lang w:val="en-US" w:eastAsia="zh-CN"/>
        </w:rPr>
        <w:t>这是一种在低维度空间上描述两个变量之间相对关系的分析方法，可以采用EXCEL插件XLSTAT可以生成知觉图。</w:t>
      </w:r>
    </w:p>
    <w:p>
      <w:pPr>
        <w:pStyle w:val="2"/>
        <w:numPr>
          <w:ilvl w:val="0"/>
          <w:numId w:val="38"/>
        </w:numPr>
        <w:ind w:left="420" w:leftChars="0" w:hanging="420" w:firstLineChars="0"/>
        <w:rPr>
          <w:rFonts w:hint="eastAsia"/>
          <w:b/>
          <w:bCs/>
          <w:i w:val="0"/>
          <w:iCs w:val="0"/>
          <w:lang w:val="en-US" w:eastAsia="zh-CN"/>
        </w:rPr>
      </w:pPr>
      <w:r>
        <w:rPr>
          <w:rFonts w:hint="eastAsia"/>
          <w:b/>
          <w:bCs/>
          <w:i w:val="0"/>
          <w:iCs w:val="0"/>
          <w:lang w:val="en-US" w:eastAsia="zh-CN"/>
        </w:rPr>
        <w:t>知觉图的局限</w:t>
      </w:r>
    </w:p>
    <w:p>
      <w:pPr>
        <w:pStyle w:val="2"/>
        <w:numPr>
          <w:ilvl w:val="0"/>
          <w:numId w:val="39"/>
        </w:numPr>
        <w:ind w:left="0" w:leftChars="0" w:firstLine="480" w:firstLineChars="200"/>
        <w:rPr>
          <w:rFonts w:hint="eastAsia"/>
          <w:b/>
          <w:bCs/>
          <w:i w:val="0"/>
          <w:iCs w:val="0"/>
          <w:lang w:val="en-US" w:eastAsia="zh-CN"/>
        </w:rPr>
      </w:pPr>
      <w:r>
        <w:rPr>
          <w:rFonts w:hint="eastAsia"/>
          <w:b w:val="0"/>
          <w:bCs w:val="0"/>
          <w:i w:val="0"/>
          <w:iCs w:val="0"/>
          <w:lang w:val="en-US" w:eastAsia="zh-CN"/>
        </w:rPr>
        <w:t>收集知觉图所需的数据时，需要具备一定的用户分群规划能力，对使用者的要求比较高</w:t>
      </w:r>
    </w:p>
    <w:p>
      <w:pPr>
        <w:pStyle w:val="2"/>
        <w:numPr>
          <w:ilvl w:val="0"/>
          <w:numId w:val="39"/>
        </w:numPr>
        <w:ind w:left="0" w:leftChars="0" w:firstLine="480" w:firstLineChars="200"/>
        <w:rPr>
          <w:rFonts w:hint="eastAsia"/>
          <w:b/>
          <w:bCs/>
          <w:i w:val="0"/>
          <w:iCs w:val="0"/>
          <w:lang w:val="en-US" w:eastAsia="zh-CN"/>
        </w:rPr>
      </w:pPr>
      <w:r>
        <w:rPr>
          <w:rFonts w:hint="eastAsia"/>
          <w:b w:val="0"/>
          <w:bCs w:val="0"/>
          <w:i w:val="0"/>
          <w:iCs w:val="0"/>
          <w:lang w:val="en-US" w:eastAsia="zh-CN"/>
        </w:rPr>
        <w:t>解读方法学习起来有一定难度</w:t>
      </w:r>
    </w:p>
    <w:p>
      <w:pPr>
        <w:pStyle w:val="2"/>
        <w:numPr>
          <w:ilvl w:val="0"/>
          <w:numId w:val="39"/>
        </w:numPr>
        <w:ind w:left="0" w:leftChars="0" w:firstLine="480" w:firstLineChars="200"/>
        <w:rPr>
          <w:rFonts w:hint="eastAsia"/>
          <w:b/>
          <w:bCs/>
          <w:i w:val="0"/>
          <w:iCs w:val="0"/>
          <w:lang w:val="en-US" w:eastAsia="zh-CN"/>
        </w:rPr>
      </w:pPr>
      <w:r>
        <w:rPr>
          <w:rFonts w:hint="eastAsia"/>
          <w:b w:val="0"/>
          <w:bCs w:val="0"/>
          <w:i w:val="0"/>
          <w:iCs w:val="0"/>
          <w:lang w:val="en-US" w:eastAsia="zh-CN"/>
        </w:rPr>
        <w:t>知觉图仅限于把握产品的大方向，但无法深入到某一个设计决策中去</w:t>
      </w:r>
    </w:p>
    <w:p>
      <w:pPr>
        <w:pStyle w:val="2"/>
        <w:numPr>
          <w:ilvl w:val="0"/>
          <w:numId w:val="39"/>
        </w:numPr>
        <w:ind w:left="0" w:leftChars="0" w:firstLine="480" w:firstLineChars="200"/>
        <w:rPr>
          <w:rFonts w:hint="eastAsia"/>
          <w:b/>
          <w:bCs/>
          <w:i w:val="0"/>
          <w:iCs w:val="0"/>
          <w:lang w:val="en-US" w:eastAsia="zh-CN"/>
        </w:rPr>
      </w:pPr>
      <w:r>
        <w:rPr>
          <w:rFonts w:hint="eastAsia"/>
          <w:b w:val="0"/>
          <w:bCs w:val="0"/>
          <w:i w:val="0"/>
          <w:iCs w:val="0"/>
          <w:lang w:val="en-US" w:eastAsia="zh-CN"/>
        </w:rPr>
        <w:t>在数据收集不到位的情况下，制作知觉图，容易得出错误、形式化的结论。</w:t>
      </w:r>
    </w:p>
    <w:p>
      <w:pPr>
        <w:pStyle w:val="13"/>
        <w:rPr>
          <w:rFonts w:hint="eastAsia"/>
          <w:lang w:val="en-US" w:eastAsia="zh-CN"/>
        </w:rPr>
      </w:pPr>
      <w:bookmarkStart w:id="42" w:name="_Toc22403"/>
      <w:r>
        <w:rPr>
          <w:rFonts w:hint="eastAsia"/>
          <w:lang w:val="en-US" w:eastAsia="zh-CN"/>
        </w:rPr>
        <w:t>2.2.2 鱼骨图</w:t>
      </w:r>
      <w:bookmarkEnd w:id="42"/>
    </w:p>
    <w:p>
      <w:pPr>
        <w:ind w:firstLine="480" w:firstLineChars="200"/>
        <w:rPr>
          <w:rFonts w:hint="eastAsia"/>
          <w:lang w:val="en-US" w:eastAsia="zh-CN"/>
        </w:rPr>
      </w:pPr>
      <w:r>
        <w:rPr>
          <w:rFonts w:hint="eastAsia"/>
          <w:lang w:val="en-US" w:eastAsia="zh-CN"/>
        </w:rPr>
        <w:t>又叫特性因素图，是一种由浅入深，从整体上梳理导致问题出现因素的定性数据分析工具。</w:t>
      </w:r>
    </w:p>
    <w:p>
      <w:pPr>
        <w:pStyle w:val="2"/>
        <w:ind w:firstLine="480"/>
        <w:rPr>
          <w:rFonts w:hint="eastAsia"/>
          <w:lang w:val="en-US" w:eastAsia="zh-CN"/>
        </w:rPr>
      </w:pPr>
      <w:r>
        <w:rPr>
          <w:rFonts w:hint="eastAsia"/>
          <w:lang w:val="en-US" w:eastAsia="zh-CN"/>
        </w:rPr>
        <w:t>在鱼骨图中，最右侧的鱼头位置，代表的是待分析的问题；粗线标记的鱼大骨，代表的是产生问题原因的大方向；主骨上的鱼小骨代表的是该大方向下具体原因罗列，小骨再往下细分则是导致每个具体原因产生的因素。</w:t>
      </w:r>
    </w:p>
    <w:p>
      <w:pPr>
        <w:pStyle w:val="2"/>
        <w:ind w:firstLine="480"/>
        <w:rPr>
          <w:rFonts w:hint="eastAsia"/>
          <w:lang w:val="en-US" w:eastAsia="zh-CN"/>
        </w:rPr>
      </w:pPr>
      <w:r>
        <w:rPr>
          <w:rFonts w:hint="eastAsia"/>
          <w:lang w:val="en-US" w:eastAsia="zh-CN"/>
        </w:rPr>
        <w:t>在逻辑上，鱼骨图每一根鱼骨都是它所在主鱼骨的原因，同时，对它的子鱼骨来说又是一种问题。</w:t>
      </w:r>
    </w:p>
    <w:p>
      <w:pPr>
        <w:pStyle w:val="2"/>
        <w:numPr>
          <w:ilvl w:val="0"/>
          <w:numId w:val="40"/>
        </w:numPr>
        <w:ind w:left="420" w:leftChars="0" w:hanging="420" w:firstLineChars="0"/>
        <w:rPr>
          <w:rFonts w:hint="eastAsia"/>
          <w:b/>
          <w:bCs/>
          <w:lang w:val="en-US" w:eastAsia="zh-CN"/>
        </w:rPr>
      </w:pPr>
      <w:r>
        <w:rPr>
          <w:rFonts w:hint="eastAsia"/>
          <w:b/>
          <w:bCs/>
          <w:lang w:val="en-US" w:eastAsia="zh-CN"/>
        </w:rPr>
        <w:t>鱼骨图的应用</w:t>
      </w:r>
    </w:p>
    <w:p>
      <w:pPr>
        <w:pStyle w:val="2"/>
        <w:numPr>
          <w:ilvl w:val="0"/>
          <w:numId w:val="41"/>
        </w:numPr>
        <w:ind w:left="0" w:leftChars="0" w:firstLine="480" w:firstLineChars="200"/>
        <w:rPr>
          <w:rFonts w:hint="eastAsia"/>
          <w:b/>
          <w:bCs/>
          <w:lang w:val="en-US" w:eastAsia="zh-CN"/>
        </w:rPr>
      </w:pPr>
      <w:r>
        <w:rPr>
          <w:rFonts w:hint="eastAsia"/>
          <w:b w:val="0"/>
          <w:bCs w:val="0"/>
          <w:lang w:val="en-US" w:eastAsia="zh-CN"/>
        </w:rPr>
        <w:t>定性现象剖析：对于访谈法、观察法等采集到的定性数据，用鱼骨图可以组织分析。</w:t>
      </w:r>
    </w:p>
    <w:p>
      <w:pPr>
        <w:pStyle w:val="2"/>
        <w:numPr>
          <w:ilvl w:val="0"/>
          <w:numId w:val="42"/>
        </w:numPr>
        <w:ind w:left="420" w:leftChars="0" w:hanging="420" w:firstLineChars="0"/>
        <w:rPr>
          <w:rFonts w:hint="eastAsia"/>
          <w:b/>
          <w:bCs/>
          <w:lang w:val="en-US" w:eastAsia="zh-CN"/>
        </w:rPr>
      </w:pPr>
      <w:r>
        <w:rPr>
          <w:rFonts w:hint="eastAsia"/>
          <w:b/>
          <w:bCs/>
          <w:lang w:val="en-US" w:eastAsia="zh-CN"/>
        </w:rPr>
        <w:t>鱼骨图的绘制</w:t>
      </w:r>
    </w:p>
    <w:p>
      <w:pPr>
        <w:pStyle w:val="2"/>
        <w:numPr>
          <w:ilvl w:val="0"/>
          <w:numId w:val="43"/>
        </w:numPr>
        <w:ind w:left="0" w:leftChars="0" w:firstLine="480" w:firstLineChars="200"/>
        <w:rPr>
          <w:rFonts w:hint="eastAsia"/>
          <w:b w:val="0"/>
          <w:bCs w:val="0"/>
          <w:lang w:val="en-US" w:eastAsia="zh-CN"/>
        </w:rPr>
      </w:pPr>
      <w:r>
        <w:rPr>
          <w:rFonts w:hint="eastAsia"/>
          <w:b w:val="0"/>
          <w:bCs w:val="0"/>
          <w:lang w:val="en-US" w:eastAsia="zh-CN"/>
        </w:rPr>
        <w:t>确定问题</w:t>
      </w:r>
    </w:p>
    <w:p>
      <w:pPr>
        <w:pStyle w:val="2"/>
        <w:numPr>
          <w:ilvl w:val="0"/>
          <w:numId w:val="0"/>
        </w:numPr>
        <w:ind w:leftChars="200" w:firstLine="240" w:firstLineChars="100"/>
        <w:rPr>
          <w:rFonts w:hint="eastAsia"/>
          <w:b w:val="0"/>
          <w:bCs w:val="0"/>
          <w:lang w:val="en-US" w:eastAsia="zh-CN"/>
        </w:rPr>
      </w:pPr>
      <w:r>
        <w:rPr>
          <w:rFonts w:hint="eastAsia"/>
          <w:b w:val="0"/>
          <w:bCs w:val="0"/>
          <w:lang w:val="en-US" w:eastAsia="zh-CN"/>
        </w:rPr>
        <w:t>鱼骨图的使用前提是再设计调研产生初步的结论、问题时使用，需要保证：有一个清晰的问题且这个问题有充分的定性、定量数据支持。</w:t>
      </w:r>
    </w:p>
    <w:p>
      <w:pPr>
        <w:pStyle w:val="2"/>
        <w:numPr>
          <w:ilvl w:val="0"/>
          <w:numId w:val="0"/>
        </w:numPr>
        <w:ind w:leftChars="200" w:firstLine="240" w:firstLineChars="100"/>
        <w:rPr>
          <w:rFonts w:hint="eastAsia"/>
          <w:b w:val="0"/>
          <w:bCs w:val="0"/>
          <w:lang w:val="en-US" w:eastAsia="zh-CN"/>
        </w:rPr>
      </w:pPr>
      <w:r>
        <w:rPr>
          <w:rFonts w:hint="eastAsia"/>
          <w:b w:val="0"/>
          <w:bCs w:val="0"/>
          <w:lang w:val="en-US" w:eastAsia="zh-CN"/>
        </w:rPr>
        <w:t>有了对总问题的准确把握就可以开始去尝试分析弄清问题，进一步对其进行划分；分支除更细化深入的问题；</w:t>
      </w:r>
    </w:p>
    <w:p>
      <w:pPr>
        <w:pStyle w:val="2"/>
        <w:numPr>
          <w:ilvl w:val="0"/>
          <w:numId w:val="43"/>
        </w:numPr>
        <w:ind w:left="0" w:leftChars="0" w:firstLine="480" w:firstLineChars="200"/>
        <w:rPr>
          <w:rFonts w:hint="eastAsia"/>
          <w:b w:val="0"/>
          <w:bCs w:val="0"/>
          <w:lang w:val="en-US" w:eastAsia="zh-CN"/>
        </w:rPr>
      </w:pPr>
      <w:r>
        <w:rPr>
          <w:rFonts w:hint="eastAsia"/>
          <w:b w:val="0"/>
          <w:bCs w:val="0"/>
          <w:lang w:val="en-US" w:eastAsia="zh-CN"/>
        </w:rPr>
        <w:t>讨论绘制</w:t>
      </w:r>
    </w:p>
    <w:p>
      <w:pPr>
        <w:pStyle w:val="2"/>
        <w:numPr>
          <w:ilvl w:val="0"/>
          <w:numId w:val="0"/>
        </w:numPr>
        <w:ind w:leftChars="200" w:firstLine="480" w:firstLineChars="200"/>
        <w:rPr>
          <w:rFonts w:hint="eastAsia"/>
          <w:b w:val="0"/>
          <w:bCs w:val="0"/>
          <w:lang w:val="en-US" w:eastAsia="zh-CN"/>
        </w:rPr>
      </w:pPr>
      <w:r>
        <w:rPr>
          <w:rFonts w:hint="eastAsia"/>
          <w:b w:val="0"/>
          <w:bCs w:val="0"/>
          <w:lang w:val="en-US" w:eastAsia="zh-CN"/>
        </w:rPr>
        <w:t xml:space="preserve">第一步，区分鱼大骨，第二步细化鱼小骨；尽可能第找出针对问题的根本原因。    </w:t>
      </w:r>
    </w:p>
    <w:p>
      <w:pPr>
        <w:pStyle w:val="2"/>
        <w:numPr>
          <w:ilvl w:val="0"/>
          <w:numId w:val="0"/>
        </w:numPr>
        <w:ind w:leftChars="200" w:firstLine="480" w:firstLineChars="200"/>
        <w:rPr>
          <w:rFonts w:hint="eastAsia"/>
          <w:b w:val="0"/>
          <w:bCs w:val="0"/>
          <w:lang w:val="en-US" w:eastAsia="zh-CN"/>
        </w:rPr>
      </w:pPr>
      <w:r>
        <w:rPr>
          <w:rFonts w:hint="eastAsia"/>
          <w:b w:val="0"/>
          <w:bCs w:val="0"/>
          <w:lang w:val="en-US" w:eastAsia="zh-CN"/>
        </w:rPr>
        <w:t>绘制鱼小骨是要注意：必须找出针对上一层鱼大骨的直接原因，而不是可以纳入鱼大骨的细节原因；鱼小骨每一层次的绘制都需要拿出现有数据来证明原因是确实存在的；不要在图上出现对策或解决方案，只讨论问题出现的原因，如果有对策可以暂时整理在一边。</w:t>
      </w:r>
    </w:p>
    <w:p>
      <w:pPr>
        <w:pStyle w:val="13"/>
        <w:rPr>
          <w:rFonts w:hint="eastAsia"/>
          <w:lang w:val="en-US" w:eastAsia="zh-CN"/>
        </w:rPr>
      </w:pPr>
      <w:bookmarkStart w:id="43" w:name="_Toc22118"/>
      <w:r>
        <w:rPr>
          <w:rFonts w:hint="eastAsia"/>
          <w:lang w:val="en-US" w:eastAsia="zh-CN"/>
        </w:rPr>
        <w:t>2.2.3 鱼骨图的缺点</w:t>
      </w:r>
      <w:bookmarkEnd w:id="43"/>
    </w:p>
    <w:p>
      <w:pPr>
        <w:numPr>
          <w:ilvl w:val="0"/>
          <w:numId w:val="44"/>
        </w:numPr>
        <w:ind w:left="0" w:leftChars="0" w:firstLine="400" w:firstLineChars="0"/>
        <w:rPr>
          <w:rStyle w:val="14"/>
          <w:rFonts w:hint="eastAsia"/>
          <w:lang w:val="en-US" w:eastAsia="zh-CN"/>
        </w:rPr>
      </w:pPr>
      <w:r>
        <w:rPr>
          <w:rStyle w:val="14"/>
          <w:rFonts w:hint="eastAsia"/>
          <w:color w:val="auto"/>
          <w:lang w:val="en-US" w:eastAsia="zh-CN"/>
        </w:rPr>
        <w:t>对数据的归纳需要有相关专家的参与，鱼骨图本身只是一种归纳法分析结果的呈现形式；</w:t>
      </w:r>
    </w:p>
    <w:p>
      <w:pPr>
        <w:numPr>
          <w:ilvl w:val="0"/>
          <w:numId w:val="44"/>
        </w:numPr>
        <w:ind w:left="0" w:leftChars="0" w:firstLine="400" w:firstLineChars="0"/>
        <w:rPr>
          <w:rStyle w:val="14"/>
          <w:rFonts w:hint="eastAsia"/>
          <w:lang w:val="en-US" w:eastAsia="zh-CN"/>
        </w:rPr>
      </w:pPr>
      <w:r>
        <w:rPr>
          <w:rStyle w:val="14"/>
          <w:rFonts w:hint="eastAsia"/>
          <w:color w:val="auto"/>
          <w:lang w:val="en-US" w:eastAsia="zh-CN"/>
        </w:rPr>
        <w:t xml:space="preserve">鱼骨图只能找出原因和原因之间的层级关系，但是原因的严重度和优先级还需要其他工具的辅助。  </w:t>
      </w:r>
    </w:p>
    <w:p>
      <w:pPr>
        <w:pStyle w:val="12"/>
        <w:jc w:val="left"/>
        <w:rPr>
          <w:rStyle w:val="14"/>
          <w:rFonts w:hint="eastAsia"/>
          <w:lang w:val="en-US" w:eastAsia="zh-CN"/>
        </w:rPr>
      </w:pPr>
      <w:bookmarkStart w:id="44" w:name="_Toc32292"/>
      <w:r>
        <w:rPr>
          <w:rStyle w:val="14"/>
          <w:rFonts w:hint="eastAsia"/>
          <w:color w:val="auto"/>
          <w:lang w:val="en-US" w:eastAsia="zh-CN"/>
        </w:rPr>
        <w:t>2.3 卡片归纳分类法</w:t>
      </w:r>
      <w:bookmarkEnd w:id="44"/>
      <w:r>
        <w:rPr>
          <w:rStyle w:val="14"/>
          <w:rFonts w:hint="eastAsia"/>
          <w:lang w:val="en-US" w:eastAsia="zh-CN"/>
        </w:rPr>
        <w:t xml:space="preserve">   </w:t>
      </w:r>
    </w:p>
    <w:p>
      <w:pPr>
        <w:pStyle w:val="2"/>
        <w:numPr>
          <w:ilvl w:val="0"/>
          <w:numId w:val="0"/>
        </w:numPr>
        <w:rPr>
          <w:rFonts w:hint="eastAsia"/>
          <w:b w:val="0"/>
          <w:bCs w:val="0"/>
          <w:lang w:val="en-US" w:eastAsia="zh-CN"/>
        </w:rPr>
      </w:pPr>
      <w:r>
        <w:rPr>
          <w:rFonts w:hint="eastAsia"/>
          <w:b w:val="0"/>
          <w:bCs w:val="0"/>
          <w:lang w:val="en-US" w:eastAsia="zh-CN"/>
        </w:rPr>
        <w:t xml:space="preserve">   以卡片这个物质载体来帮助人们做思维显现、整理、交流的一种方法。</w:t>
      </w:r>
    </w:p>
    <w:p>
      <w:pPr>
        <w:pStyle w:val="13"/>
        <w:rPr>
          <w:rFonts w:hint="eastAsia"/>
          <w:lang w:val="en-US" w:eastAsia="zh-CN"/>
        </w:rPr>
      </w:pPr>
      <w:r>
        <w:rPr>
          <w:rFonts w:hint="eastAsia"/>
          <w:lang w:val="en-US" w:eastAsia="zh-CN"/>
        </w:rPr>
        <w:t>2.3.1 不同类型的卡片分类法</w:t>
      </w:r>
    </w:p>
    <w:p>
      <w:pPr>
        <w:numPr>
          <w:ilvl w:val="0"/>
          <w:numId w:val="45"/>
        </w:numPr>
        <w:ind w:left="420" w:leftChars="0" w:hanging="420" w:firstLineChars="0"/>
        <w:rPr>
          <w:rFonts w:hint="eastAsia"/>
          <w:b/>
          <w:bCs/>
          <w:lang w:val="en-US" w:eastAsia="zh-CN"/>
        </w:rPr>
      </w:pPr>
      <w:r>
        <w:rPr>
          <w:rFonts w:hint="eastAsia"/>
          <w:b/>
          <w:bCs/>
          <w:lang w:val="en-US" w:eastAsia="zh-CN"/>
        </w:rPr>
        <w:t>开放式的卡片分类法</w:t>
      </w:r>
    </w:p>
    <w:p>
      <w:pPr>
        <w:pStyle w:val="2"/>
        <w:rPr>
          <w:rFonts w:hint="eastAsia"/>
          <w:b w:val="0"/>
          <w:bCs w:val="0"/>
          <w:lang w:val="en-US" w:eastAsia="zh-CN"/>
        </w:rPr>
      </w:pPr>
      <w:r>
        <w:rPr>
          <w:rFonts w:hint="eastAsia"/>
          <w:b/>
          <w:bCs/>
          <w:lang w:val="en-US" w:eastAsia="zh-CN"/>
        </w:rPr>
        <w:t xml:space="preserve">   </w:t>
      </w:r>
      <w:r>
        <w:rPr>
          <w:rFonts w:hint="eastAsia"/>
          <w:b w:val="0"/>
          <w:bCs w:val="0"/>
          <w:lang w:val="en-US" w:eastAsia="zh-CN"/>
        </w:rPr>
        <w:t>非常依赖参与者，是一种完全探索式的操作；参与者需要将所有信息进行分组，并决定每组有多少张卡片。这种分类方法还包括线性Delphi法。</w:t>
      </w:r>
    </w:p>
    <w:p>
      <w:pPr>
        <w:pStyle w:val="2"/>
        <w:rPr>
          <w:rFonts w:hint="eastAsia"/>
          <w:b w:val="0"/>
          <w:bCs w:val="0"/>
          <w:lang w:val="en-US" w:eastAsia="zh-CN"/>
        </w:rPr>
      </w:pPr>
      <w:r>
        <w:rPr>
          <w:rFonts w:hint="eastAsia"/>
          <w:b w:val="0"/>
          <w:bCs w:val="0"/>
          <w:lang w:val="en-US" w:eastAsia="zh-CN"/>
        </w:rPr>
        <w:t xml:space="preserve">   适合用于研究的形成假设阶段，例如对网站的信息进行组织，从而建立导航的个数和内容。</w:t>
      </w:r>
    </w:p>
    <w:p>
      <w:pPr>
        <w:pStyle w:val="2"/>
        <w:rPr>
          <w:rFonts w:hint="eastAsia"/>
          <w:b w:val="0"/>
          <w:bCs w:val="0"/>
          <w:lang w:val="en-US" w:eastAsia="zh-CN"/>
        </w:rPr>
      </w:pPr>
      <w:r>
        <w:rPr>
          <w:rFonts w:hint="eastAsia"/>
          <w:b w:val="0"/>
          <w:bCs w:val="0"/>
          <w:lang w:val="en-US" w:eastAsia="zh-CN"/>
        </w:rPr>
        <w:t xml:space="preserve">   开放的卡片分类不适合做大数据量的分类。</w:t>
      </w:r>
    </w:p>
    <w:p>
      <w:pPr>
        <w:pStyle w:val="2"/>
        <w:numPr>
          <w:ilvl w:val="0"/>
          <w:numId w:val="45"/>
        </w:numPr>
        <w:ind w:left="420" w:leftChars="0" w:hanging="420" w:firstLineChars="0"/>
        <w:rPr>
          <w:rFonts w:hint="eastAsia"/>
          <w:b/>
          <w:bCs/>
          <w:lang w:val="en-US" w:eastAsia="zh-CN"/>
        </w:rPr>
      </w:pPr>
      <w:r>
        <w:rPr>
          <w:rFonts w:hint="eastAsia"/>
          <w:b/>
          <w:bCs/>
          <w:lang w:val="en-US" w:eastAsia="zh-CN"/>
        </w:rPr>
        <w:t>封闭式的卡片分类</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运用卡片分类法对原始信息进行分类，事先由研究者确定信息结构的层数、并把各层的名称标识出来，让参与者根据自己的期望把各个卡片归在不同的分类名下。</w:t>
      </w:r>
    </w:p>
    <w:p>
      <w:pPr>
        <w:pStyle w:val="2"/>
        <w:numPr>
          <w:ilvl w:val="0"/>
          <w:numId w:val="0"/>
        </w:numPr>
        <w:ind w:leftChars="0"/>
        <w:rPr>
          <w:rFonts w:hint="eastAsia"/>
          <w:b w:val="0"/>
          <w:bCs w:val="0"/>
          <w:lang w:val="en-US" w:eastAsia="zh-CN"/>
        </w:rPr>
      </w:pPr>
      <w:r>
        <w:rPr>
          <w:rFonts w:hint="eastAsia"/>
          <w:b w:val="0"/>
          <w:bCs w:val="0"/>
          <w:lang w:val="en-US" w:eastAsia="zh-CN"/>
        </w:rPr>
        <w:t xml:space="preserve">   包括反向卡片分类法，可做信息结构的可寻找性测试，同样，也可以评估分类结构和命名等。</w:t>
      </w:r>
    </w:p>
    <w:p>
      <w:pPr>
        <w:pStyle w:val="13"/>
        <w:rPr>
          <w:rFonts w:hint="eastAsia"/>
          <w:lang w:val="en-US" w:eastAsia="zh-CN"/>
        </w:rPr>
      </w:pPr>
      <w:r>
        <w:rPr>
          <w:rFonts w:hint="eastAsia"/>
          <w:lang w:val="en-US" w:eastAsia="zh-CN"/>
        </w:rPr>
        <w:t>2.3.2 开放式卡片分类法的操作</w:t>
      </w:r>
    </w:p>
    <w:p>
      <w:pPr>
        <w:numPr>
          <w:ilvl w:val="0"/>
          <w:numId w:val="45"/>
        </w:numPr>
        <w:ind w:left="420" w:leftChars="0" w:hanging="420" w:firstLineChars="0"/>
        <w:rPr>
          <w:rFonts w:hint="eastAsia"/>
          <w:b/>
          <w:bCs/>
          <w:lang w:val="en-US" w:eastAsia="zh-CN"/>
        </w:rPr>
      </w:pPr>
      <w:r>
        <w:rPr>
          <w:rFonts w:hint="eastAsia"/>
          <w:b/>
          <w:bCs/>
          <w:lang w:val="en-US" w:eastAsia="zh-CN"/>
        </w:rPr>
        <w:t>准备工作：</w:t>
      </w:r>
      <w:r>
        <w:rPr>
          <w:rFonts w:hint="eastAsia"/>
          <w:b w:val="0"/>
          <w:bCs w:val="0"/>
          <w:lang w:val="en-US" w:eastAsia="zh-CN"/>
        </w:rPr>
        <w:t>一定厚度的卡片、大小和数量由具体情况而定、颜色根据分类后形成的层级数而定、足够空间的桌面或墙面、一份简单的操作声明、笔等其他材料。</w:t>
      </w:r>
    </w:p>
    <w:p>
      <w:pPr>
        <w:pStyle w:val="2"/>
        <w:numPr>
          <w:ilvl w:val="0"/>
          <w:numId w:val="45"/>
        </w:numPr>
        <w:spacing w:after="0"/>
        <w:ind w:left="0" w:leftChars="0" w:firstLine="0" w:firstLineChars="0"/>
        <w:rPr>
          <w:rFonts w:hint="eastAsia"/>
          <w:b/>
          <w:bCs/>
          <w:lang w:val="en-US" w:eastAsia="zh-CN"/>
        </w:rPr>
      </w:pPr>
      <w:r>
        <w:rPr>
          <w:rFonts w:hint="eastAsia"/>
          <w:b/>
          <w:bCs/>
          <w:lang w:val="en-US" w:eastAsia="zh-CN"/>
        </w:rPr>
        <w:t>试验过程</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研究人员将待分类的内容做成卡片的形式；正面用一句概括性的语言来描述分类的内容，背面标记序列号，便于后期统计；卡片文字必须经过内部讨论。</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参与者参与卡片法，可以个人单独进行分类，也可以分组进行。</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向参与者说明试验的整个过程和目的；</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在参与者的操作过程中，研究人员在附近观察，确保参与者理解卡片的内容。</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完成卡片分类后，让参与者回顾一下分类的过程，对条理不清晰的地方进行重新思考。</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确定分类后，参与者可以将分类的原因和逻辑讲给研究人员</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将各小组分好类的卡片包装好，并与小组成员信息放在一起，便于日后进行研究。</w:t>
      </w:r>
    </w:p>
    <w:p>
      <w:pPr>
        <w:pStyle w:val="2"/>
        <w:numPr>
          <w:ilvl w:val="0"/>
          <w:numId w:val="46"/>
        </w:numPr>
        <w:spacing w:after="0"/>
        <w:ind w:left="0" w:leftChars="0" w:firstLine="480" w:firstLineChars="200"/>
        <w:rPr>
          <w:rFonts w:hint="eastAsia"/>
          <w:b w:val="0"/>
          <w:bCs w:val="0"/>
          <w:lang w:val="en-US" w:eastAsia="zh-CN"/>
        </w:rPr>
      </w:pPr>
      <w:r>
        <w:rPr>
          <w:rFonts w:hint="eastAsia"/>
          <w:b w:val="0"/>
          <w:bCs w:val="0"/>
          <w:lang w:val="en-US" w:eastAsia="zh-CN"/>
        </w:rPr>
        <w:t>感谢参与者，赠送礼品。</w:t>
      </w:r>
    </w:p>
    <w:p>
      <w:pPr>
        <w:pStyle w:val="2"/>
        <w:numPr>
          <w:ilvl w:val="0"/>
          <w:numId w:val="47"/>
        </w:numPr>
        <w:spacing w:after="0"/>
        <w:ind w:left="420" w:leftChars="0" w:hanging="420" w:firstLineChars="0"/>
        <w:rPr>
          <w:rFonts w:hint="eastAsia"/>
          <w:b/>
          <w:bCs/>
          <w:lang w:val="en-US" w:eastAsia="zh-CN"/>
        </w:rPr>
      </w:pPr>
      <w:r>
        <w:rPr>
          <w:rFonts w:hint="eastAsia"/>
          <w:b/>
          <w:bCs/>
          <w:lang w:val="en-US" w:eastAsia="zh-CN"/>
        </w:rPr>
        <w:t>几点补充</w:t>
      </w:r>
    </w:p>
    <w:p>
      <w:pPr>
        <w:pStyle w:val="2"/>
        <w:numPr>
          <w:ilvl w:val="0"/>
          <w:numId w:val="0"/>
        </w:numPr>
        <w:spacing w:after="0"/>
        <w:ind w:firstLine="480"/>
        <w:rPr>
          <w:rFonts w:hint="eastAsia"/>
          <w:b w:val="0"/>
          <w:bCs w:val="0"/>
          <w:lang w:val="en-US" w:eastAsia="zh-CN"/>
        </w:rPr>
      </w:pPr>
      <w:r>
        <w:rPr>
          <w:rFonts w:hint="eastAsia"/>
          <w:b w:val="0"/>
          <w:bCs w:val="0"/>
          <w:lang w:val="en-US" w:eastAsia="zh-CN"/>
        </w:rPr>
        <w:t>1.尽量邀请真实的用户来参与分类，这样比研究人员自己决定要更客观，更能体现用户。</w:t>
      </w:r>
    </w:p>
    <w:p>
      <w:pPr>
        <w:pStyle w:val="2"/>
        <w:numPr>
          <w:ilvl w:val="0"/>
          <w:numId w:val="0"/>
        </w:numPr>
        <w:spacing w:after="0"/>
        <w:ind w:firstLine="480"/>
        <w:rPr>
          <w:rFonts w:hint="eastAsia"/>
          <w:b w:val="0"/>
          <w:bCs w:val="0"/>
          <w:lang w:val="en-US" w:eastAsia="zh-CN"/>
        </w:rPr>
      </w:pPr>
      <w:r>
        <w:rPr>
          <w:rFonts w:hint="eastAsia"/>
          <w:b w:val="0"/>
          <w:bCs w:val="0"/>
          <w:lang w:val="en-US" w:eastAsia="zh-CN"/>
        </w:rPr>
        <w:t>2.可以邀请委托项目的客户一起参加，也可以邀请项目领导或项目决策人参加。</w:t>
      </w:r>
    </w:p>
    <w:p>
      <w:pPr>
        <w:pStyle w:val="2"/>
        <w:numPr>
          <w:ilvl w:val="0"/>
          <w:numId w:val="0"/>
        </w:numPr>
        <w:spacing w:after="0"/>
        <w:ind w:firstLine="480"/>
        <w:rPr>
          <w:rFonts w:hint="eastAsia"/>
          <w:b w:val="0"/>
          <w:bCs w:val="0"/>
          <w:lang w:val="en-US" w:eastAsia="zh-CN"/>
        </w:rPr>
      </w:pPr>
      <w:r>
        <w:rPr>
          <w:rFonts w:hint="eastAsia"/>
          <w:b w:val="0"/>
          <w:bCs w:val="0"/>
          <w:lang w:val="en-US" w:eastAsia="zh-CN"/>
        </w:rPr>
        <w:t>3.强烈要求参与者必须把每一张卡片归入自己的分类，如果有犹豫或发现一张卡片可以分在不同的类别中，可以在卡片上标注。</w:t>
      </w:r>
    </w:p>
    <w:p>
      <w:pPr>
        <w:pStyle w:val="2"/>
        <w:numPr>
          <w:ilvl w:val="0"/>
          <w:numId w:val="0"/>
        </w:numPr>
        <w:spacing w:after="0"/>
        <w:ind w:firstLine="480"/>
        <w:rPr>
          <w:rFonts w:hint="eastAsia"/>
          <w:b w:val="0"/>
          <w:bCs w:val="0"/>
          <w:lang w:val="en-US" w:eastAsia="zh-CN"/>
        </w:rPr>
      </w:pPr>
      <w:r>
        <w:rPr>
          <w:rFonts w:hint="eastAsia"/>
          <w:b w:val="0"/>
          <w:bCs w:val="0"/>
          <w:lang w:val="en-US" w:eastAsia="zh-CN"/>
        </w:rPr>
        <w:t>4.不需要参与者的分类严禁而符合逻辑，要鼓励他们按照自己的感觉进行分类。</w:t>
      </w:r>
    </w:p>
    <w:p>
      <w:pPr>
        <w:pStyle w:val="13"/>
        <w:rPr>
          <w:rFonts w:hint="eastAsia"/>
          <w:lang w:val="en-US" w:eastAsia="zh-CN"/>
        </w:rPr>
      </w:pPr>
      <w:r>
        <w:rPr>
          <w:rFonts w:hint="eastAsia"/>
          <w:lang w:val="en-US" w:eastAsia="zh-CN"/>
        </w:rPr>
        <w:t>2.3.3 开放式卡片分类法结果分析</w:t>
      </w:r>
    </w:p>
    <w:p>
      <w:pPr>
        <w:rPr>
          <w:rFonts w:hint="eastAsia"/>
          <w:lang w:val="en-US" w:eastAsia="zh-CN"/>
        </w:rPr>
      </w:pPr>
      <w:r>
        <w:rPr>
          <w:rFonts w:hint="eastAsia"/>
          <w:lang w:val="en-US" w:eastAsia="zh-CN"/>
        </w:rPr>
        <w:t xml:space="preserve">   最简单的方法就是直接观察，将用户分类结果反复浏览并讨论体会用户分类的一般规律，从中提取用户的心智模型。</w:t>
      </w:r>
    </w:p>
    <w:p>
      <w:pPr>
        <w:pStyle w:val="2"/>
        <w:rPr>
          <w:rFonts w:hint="eastAsia"/>
          <w:lang w:val="en-US" w:eastAsia="zh-CN"/>
        </w:rPr>
      </w:pPr>
      <w:r>
        <w:rPr>
          <w:rFonts w:hint="eastAsia"/>
          <w:lang w:val="en-US" w:eastAsia="zh-CN"/>
        </w:rPr>
        <w:t xml:space="preserve">   处理大量信息的数据时，集簇分析法可以利用电脑软件分析的优势；利用这种方法可以有效地将卡片试验的结果进行综合计算而得到矩阵，接着利用不同的算法对距离矩阵进行进一步处理而画出易于分析理解的树状图。</w:t>
      </w:r>
    </w:p>
    <w:p>
      <w:pPr>
        <w:pStyle w:val="2"/>
        <w:rPr>
          <w:rFonts w:hint="eastAsia"/>
          <w:lang w:val="en-US" w:eastAsia="zh-CN"/>
        </w:rPr>
      </w:pPr>
      <w:r>
        <w:rPr>
          <w:rFonts w:hint="eastAsia"/>
          <w:lang w:val="en-US" w:eastAsia="zh-CN"/>
        </w:rPr>
        <w:t xml:space="preserve">   研究这可以将用户分好的卡片结论按照卡片背后的序号输入软件处理，常用的分析工具有IBM Ezsort、CardZort、WebSort、Optimal。</w:t>
      </w:r>
    </w:p>
    <w:p>
      <w:pPr>
        <w:pStyle w:val="2"/>
        <w:rPr>
          <w:rFonts w:hint="eastAsia"/>
          <w:lang w:val="en-US" w:eastAsia="zh-CN"/>
        </w:rPr>
      </w:pPr>
      <w:r>
        <w:rPr>
          <w:rFonts w:hint="eastAsia"/>
          <w:lang w:val="en-US" w:eastAsia="zh-CN"/>
        </w:rPr>
        <w:t xml:space="preserve">   无论用什么分析方法得到的用户试验结果常常会和研究者的预期有一定差异；如果多数用户倾向于某种分类方式或分类名称是，就需要按照用户的逻辑进行修改，以保证产品的最终使用能够得到用户的理解。</w:t>
      </w:r>
    </w:p>
    <w:p>
      <w:pPr>
        <w:pStyle w:val="2"/>
        <w:rPr>
          <w:rFonts w:hint="eastAsia"/>
          <w:lang w:val="en-US" w:eastAsia="zh-CN"/>
        </w:rPr>
      </w:pPr>
      <w:r>
        <w:rPr>
          <w:rFonts w:hint="eastAsia"/>
          <w:lang w:val="en-US" w:eastAsia="zh-CN"/>
        </w:rPr>
        <w:t xml:space="preserve">   如果不同的用户分组分类的想法差异很大，就需要进一步找出原因；时常是因为卡片名目不够明确，不同人理解的差异很大形成的，必要时可以调用现场用户讲解的资料。</w:t>
      </w:r>
    </w:p>
    <w:p>
      <w:pPr>
        <w:pStyle w:val="13"/>
        <w:rPr>
          <w:rFonts w:hint="eastAsia"/>
          <w:lang w:val="en-US" w:eastAsia="zh-CN"/>
        </w:rPr>
      </w:pPr>
      <w:r>
        <w:rPr>
          <w:rFonts w:hint="eastAsia"/>
          <w:lang w:val="en-US" w:eastAsia="zh-CN"/>
        </w:rPr>
        <w:t>2.3.4 线性Delphi法</w:t>
      </w:r>
    </w:p>
    <w:p>
      <w:pPr>
        <w:rPr>
          <w:rFonts w:hint="eastAsia"/>
          <w:lang w:val="en-US" w:eastAsia="zh-CN"/>
        </w:rPr>
      </w:pPr>
      <w:r>
        <w:rPr>
          <w:rFonts w:hint="eastAsia"/>
          <w:lang w:val="en-US" w:eastAsia="zh-CN"/>
        </w:rPr>
        <w:t xml:space="preserve">   即德尔菲法，通常是将问题编程意见征询表寄给专家，要求书面回答寄回；研究人员对反馈的信息进行统计处理，把综合的结果反馈回寄给所有专家，结果应包括最大值、最小值、中位值、四分位数和四分位数间距；请每个专家根据汇总意见对自己的意见进行修改并寄回，不修改需要给出理由；如此反复，知道意见趋于集中。</w:t>
      </w:r>
    </w:p>
    <w:p>
      <w:pPr>
        <w:pStyle w:val="2"/>
        <w:rPr>
          <w:rFonts w:hint="eastAsia"/>
          <w:lang w:val="en-US" w:eastAsia="zh-CN"/>
        </w:rPr>
      </w:pPr>
      <w:r>
        <w:rPr>
          <w:rFonts w:hint="eastAsia"/>
          <w:lang w:val="en-US" w:eastAsia="zh-CN"/>
        </w:rPr>
        <w:t xml:space="preserve">  这种方式也可以用于设计研究中心，由若干个用户参与的开放式卡片分类，通过几次的反馈和修改形成一致的意见。</w:t>
      </w:r>
    </w:p>
    <w:p>
      <w:pPr>
        <w:pStyle w:val="13"/>
        <w:rPr>
          <w:rFonts w:hint="eastAsia"/>
          <w:lang w:val="en-US" w:eastAsia="zh-CN"/>
        </w:rPr>
      </w:pPr>
      <w:r>
        <w:rPr>
          <w:rFonts w:hint="eastAsia"/>
          <w:lang w:val="en-US" w:eastAsia="zh-CN"/>
        </w:rPr>
        <w:t>2.3.5 Q-sorting法</w:t>
      </w:r>
    </w:p>
    <w:p>
      <w:pPr>
        <w:rPr>
          <w:rFonts w:hint="eastAsia"/>
          <w:lang w:val="en-US" w:eastAsia="zh-CN"/>
        </w:rPr>
      </w:pPr>
      <w:r>
        <w:rPr>
          <w:rFonts w:hint="eastAsia"/>
          <w:lang w:val="en-US" w:eastAsia="zh-CN"/>
        </w:rPr>
        <w:t xml:space="preserve">   这种方法包括了一整套正规且科学的统计、分析操作；其结果无法代表总体，但将其引入设计研究可以更好地发现用户对研究者收集的数据的理解和评价，具体操作如下：</w:t>
      </w:r>
    </w:p>
    <w:p>
      <w:pPr>
        <w:pStyle w:val="2"/>
        <w:numPr>
          <w:ilvl w:val="0"/>
          <w:numId w:val="47"/>
        </w:numPr>
        <w:ind w:left="420" w:leftChars="0" w:hanging="420" w:firstLineChars="0"/>
        <w:rPr>
          <w:rFonts w:hint="eastAsia"/>
          <w:b/>
          <w:bCs/>
          <w:lang w:val="en-US" w:eastAsia="zh-CN"/>
        </w:rPr>
      </w:pPr>
      <w:r>
        <w:rPr>
          <w:rFonts w:hint="eastAsia"/>
          <w:b/>
          <w:bCs/>
          <w:lang w:val="en-US" w:eastAsia="zh-CN"/>
        </w:rPr>
        <w:t>建立“集合”</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集合元素来自数据收集时获取的用户信息，必须是用户的非事实性、纯粹自身观点的表达。形式可以是语言类也可以是非语言类的图片等。</w:t>
      </w:r>
    </w:p>
    <w:p>
      <w:pPr>
        <w:pStyle w:val="2"/>
        <w:numPr>
          <w:ilvl w:val="0"/>
          <w:numId w:val="47"/>
        </w:numPr>
        <w:ind w:left="420" w:leftChars="0" w:hanging="420" w:firstLineChars="0"/>
        <w:rPr>
          <w:rFonts w:hint="eastAsia"/>
          <w:b/>
          <w:bCs/>
          <w:lang w:val="en-US" w:eastAsia="zh-CN"/>
        </w:rPr>
      </w:pPr>
      <w:r>
        <w:rPr>
          <w:rFonts w:hint="eastAsia"/>
          <w:b/>
          <w:bCs/>
          <w:lang w:val="en-US" w:eastAsia="zh-CN"/>
        </w:rPr>
        <w:t>从集合中抽取样本</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首先，研究人员把集合里的元素按照尽量客观的标准分类，由于Q-sorting的样本通常在40个左右，用40除以类的个数来决定从每个类中应当抽取的样本数。</w:t>
      </w:r>
    </w:p>
    <w:p>
      <w:pPr>
        <w:pStyle w:val="2"/>
        <w:numPr>
          <w:ilvl w:val="0"/>
          <w:numId w:val="47"/>
        </w:numPr>
        <w:ind w:left="420" w:leftChars="0" w:hanging="420" w:firstLineChars="0"/>
        <w:rPr>
          <w:rFonts w:hint="eastAsia"/>
          <w:b/>
          <w:bCs/>
          <w:lang w:val="en-US" w:eastAsia="zh-CN"/>
        </w:rPr>
      </w:pPr>
      <w:r>
        <w:rPr>
          <w:rFonts w:hint="eastAsia"/>
          <w:b/>
          <w:bCs/>
          <w:lang w:val="en-US" w:eastAsia="zh-CN"/>
        </w:rPr>
        <w:t>用户测量</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向参与者说明流程，要求用户按照“最同意（+5）”到“最不同意（-5）”的顺序将样本分为几组，分组记过放在桌上。</w:t>
      </w:r>
    </w:p>
    <w:p>
      <w:pPr>
        <w:pStyle w:val="2"/>
        <w:numPr>
          <w:ilvl w:val="0"/>
          <w:numId w:val="0"/>
        </w:numPr>
        <w:ind w:leftChars="0"/>
        <w:rPr>
          <w:rFonts w:hint="eastAsia"/>
          <w:b w:val="0"/>
          <w:bCs w:val="0"/>
          <w:lang w:val="en-US" w:eastAsia="zh-CN"/>
        </w:rPr>
      </w:pPr>
      <w:r>
        <w:rPr>
          <w:rFonts w:hint="eastAsia"/>
          <w:b w:val="0"/>
          <w:bCs w:val="0"/>
          <w:lang w:val="en-US" w:eastAsia="zh-CN"/>
        </w:rPr>
        <w:t xml:space="preserve">   用户需要注意，分类的时候一定要保持各组的数量呈正态分布特征。</w:t>
      </w:r>
    </w:p>
    <w:p>
      <w:pPr>
        <w:pStyle w:val="2"/>
        <w:numPr>
          <w:ilvl w:val="0"/>
          <w:numId w:val="47"/>
        </w:numPr>
        <w:ind w:left="420" w:leftChars="0" w:hanging="420" w:firstLineChars="0"/>
        <w:rPr>
          <w:rFonts w:hint="eastAsia"/>
          <w:b/>
          <w:bCs/>
          <w:lang w:val="en-US" w:eastAsia="zh-CN"/>
        </w:rPr>
      </w:pPr>
      <w:r>
        <w:rPr>
          <w:rFonts w:hint="eastAsia"/>
          <w:b/>
          <w:bCs/>
          <w:lang w:val="en-US" w:eastAsia="zh-CN"/>
        </w:rPr>
        <w:t>数据分析</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根据卡片号码及陈述语句放置的位置，研究者可以得出一个相关矩阵；可以反应被调查者观点意向的要素；通过对用户进行进一步的访谈，从这些访谈中得到的语句可以组成下一个Q-sorting组合以进一步对研究对象反映的理解。</w:t>
      </w:r>
    </w:p>
    <w:p>
      <w:pPr>
        <w:pStyle w:val="13"/>
        <w:rPr>
          <w:rFonts w:hint="eastAsia"/>
          <w:lang w:val="en-US" w:eastAsia="zh-CN"/>
        </w:rPr>
      </w:pPr>
      <w:r>
        <w:rPr>
          <w:rFonts w:hint="eastAsia"/>
          <w:lang w:val="en-US" w:eastAsia="zh-CN"/>
        </w:rPr>
        <w:t>2.3.6 卡片法的局限</w:t>
      </w:r>
    </w:p>
    <w:p>
      <w:pPr>
        <w:rPr>
          <w:rFonts w:hint="eastAsia"/>
          <w:lang w:val="en-US" w:eastAsia="zh-CN"/>
        </w:rPr>
      </w:pPr>
      <w:r>
        <w:rPr>
          <w:rFonts w:hint="eastAsia"/>
          <w:lang w:val="en-US" w:eastAsia="zh-CN"/>
        </w:rPr>
        <w:t xml:space="preserve">   卡片法是一种定性研究的方法，其原理和实践过程存在着较大的主观因素；小组讨论中，也有可能相互产生影响。</w:t>
      </w:r>
    </w:p>
    <w:p>
      <w:pPr>
        <w:pStyle w:val="2"/>
        <w:rPr>
          <w:rFonts w:hint="eastAsia"/>
          <w:lang w:val="en-US" w:eastAsia="zh-CN"/>
        </w:rPr>
      </w:pPr>
    </w:p>
    <w:p>
      <w:pPr>
        <w:pStyle w:val="2"/>
        <w:rPr>
          <w:rFonts w:hint="eastAsia"/>
          <w:lang w:val="en-US" w:eastAsia="zh-CN"/>
        </w:rPr>
      </w:pPr>
    </w:p>
    <w:p>
      <w:pPr>
        <w:pStyle w:val="12"/>
        <w:jc w:val="left"/>
        <w:rPr>
          <w:rFonts w:hint="eastAsia"/>
          <w:lang w:val="en-US" w:eastAsia="zh-CN"/>
        </w:rPr>
      </w:pPr>
      <w:r>
        <w:rPr>
          <w:rFonts w:hint="eastAsia"/>
          <w:lang w:val="en-US" w:eastAsia="zh-CN"/>
        </w:rPr>
        <w:t>2.4 情景分析法</w:t>
      </w:r>
    </w:p>
    <w:p>
      <w:pPr>
        <w:rPr>
          <w:rFonts w:hint="eastAsia"/>
          <w:lang w:val="en-US" w:eastAsia="zh-CN"/>
        </w:rPr>
      </w:pPr>
      <w:r>
        <w:rPr>
          <w:rFonts w:hint="eastAsia"/>
          <w:lang w:val="en-US" w:eastAsia="zh-CN"/>
        </w:rPr>
        <w:t xml:space="preserve">   又称脚本法，最早用于企业的战略分析，更偏向于未来的规划和设计；是一种通过假定某种现象或趋势持续到未来、对预测对象可能出现的情况或引起的结果做出预测的方法，是一种直观的定性预测方法。</w:t>
      </w:r>
    </w:p>
    <w:p>
      <w:pPr>
        <w:pStyle w:val="13"/>
        <w:rPr>
          <w:rFonts w:hint="eastAsia"/>
          <w:lang w:val="en-US" w:eastAsia="zh-CN"/>
        </w:rPr>
      </w:pPr>
      <w:r>
        <w:rPr>
          <w:rFonts w:hint="eastAsia"/>
          <w:lang w:val="en-US" w:eastAsia="zh-CN"/>
        </w:rPr>
        <w:t>2.4.1 情景分析法的应用</w:t>
      </w:r>
    </w:p>
    <w:p>
      <w:pPr>
        <w:numPr>
          <w:ilvl w:val="0"/>
          <w:numId w:val="47"/>
        </w:numPr>
        <w:ind w:left="420" w:leftChars="0" w:hanging="420" w:firstLineChars="0"/>
        <w:rPr>
          <w:rFonts w:hint="eastAsia"/>
          <w:lang w:val="en-US" w:eastAsia="zh-CN"/>
        </w:rPr>
      </w:pPr>
      <w:r>
        <w:rPr>
          <w:rFonts w:hint="eastAsia"/>
          <w:b/>
          <w:bCs/>
          <w:lang w:val="en-US" w:eastAsia="zh-CN"/>
        </w:rPr>
        <w:t>用户行为的梳理</w:t>
      </w:r>
    </w:p>
    <w:p>
      <w:pPr>
        <w:pStyle w:val="2"/>
        <w:rPr>
          <w:rFonts w:hint="eastAsia"/>
          <w:b w:val="0"/>
          <w:bCs w:val="0"/>
          <w:lang w:val="en-US" w:eastAsia="zh-CN"/>
        </w:rPr>
      </w:pPr>
      <w:r>
        <w:rPr>
          <w:rFonts w:hint="eastAsia"/>
          <w:b/>
          <w:bCs/>
          <w:lang w:val="en-US" w:eastAsia="zh-CN"/>
        </w:rPr>
        <w:t xml:space="preserve">   </w:t>
      </w:r>
      <w:r>
        <w:rPr>
          <w:rFonts w:hint="eastAsia"/>
          <w:b w:val="0"/>
          <w:bCs w:val="0"/>
          <w:lang w:val="en-US" w:eastAsia="zh-CN"/>
        </w:rPr>
        <w:t>设计调研分析中，观察法和访谈法得到的是一堆用户行为的碎片现象。可以使用情景分析法，把碎片串联起来，补充完整，为后面的分析做好基础。</w:t>
      </w:r>
    </w:p>
    <w:p>
      <w:pPr>
        <w:pStyle w:val="2"/>
        <w:numPr>
          <w:ilvl w:val="0"/>
          <w:numId w:val="47"/>
        </w:numPr>
        <w:ind w:left="420" w:leftChars="0" w:hanging="420" w:firstLineChars="0"/>
        <w:rPr>
          <w:rFonts w:hint="eastAsia"/>
          <w:b/>
          <w:bCs/>
          <w:lang w:val="en-US" w:eastAsia="zh-CN"/>
        </w:rPr>
      </w:pPr>
      <w:r>
        <w:rPr>
          <w:rFonts w:hint="eastAsia"/>
          <w:b/>
          <w:bCs/>
          <w:lang w:val="en-US" w:eastAsia="zh-CN"/>
        </w:rPr>
        <w:t>设计前期的头脑风暴</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调研分析末期，研究人员已经有可供设计参考的用户行为故事和问题点，这时候就可以让设计师们、产品经理、市场人员一起参与到分析中，可采用情景分析模式来规划未来产品使用场景或者验证现有的产品方案是否符合用户习惯。</w:t>
      </w:r>
    </w:p>
    <w:p>
      <w:pPr>
        <w:pStyle w:val="2"/>
        <w:numPr>
          <w:ilvl w:val="0"/>
          <w:numId w:val="47"/>
        </w:numPr>
        <w:ind w:left="420" w:leftChars="0" w:hanging="420" w:firstLineChars="0"/>
        <w:rPr>
          <w:rFonts w:hint="eastAsia"/>
          <w:b/>
          <w:bCs/>
          <w:lang w:val="en-US" w:eastAsia="zh-CN"/>
        </w:rPr>
      </w:pPr>
      <w:r>
        <w:rPr>
          <w:rFonts w:hint="eastAsia"/>
          <w:b/>
          <w:bCs/>
          <w:lang w:val="en-US" w:eastAsia="zh-CN"/>
        </w:rPr>
        <w:t>人物角色内容的补充</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在人物角色的建立中，也需要情景故事的支撑，使得典型人物的行为路径更加清晰可见。</w:t>
      </w:r>
    </w:p>
    <w:p>
      <w:pPr>
        <w:pStyle w:val="13"/>
        <w:rPr>
          <w:rFonts w:hint="eastAsia"/>
          <w:lang w:val="en-US" w:eastAsia="zh-CN"/>
        </w:rPr>
      </w:pPr>
      <w:r>
        <w:rPr>
          <w:rFonts w:hint="eastAsia"/>
          <w:lang w:val="en-US" w:eastAsia="zh-CN"/>
        </w:rPr>
        <w:t>2.4.2 撰写情景故事</w:t>
      </w:r>
    </w:p>
    <w:p>
      <w:pPr>
        <w:rPr>
          <w:rFonts w:hint="eastAsia"/>
          <w:lang w:val="en-US" w:eastAsia="zh-CN"/>
        </w:rPr>
      </w:pPr>
      <w:r>
        <w:rPr>
          <w:rFonts w:hint="eastAsia"/>
          <w:lang w:val="en-US" w:eastAsia="zh-CN"/>
        </w:rPr>
        <w:t xml:space="preserve">   准备工作</w:t>
      </w:r>
    </w:p>
    <w:p>
      <w:pPr>
        <w:pStyle w:val="2"/>
        <w:numPr>
          <w:ilvl w:val="0"/>
          <w:numId w:val="48"/>
        </w:numPr>
        <w:ind w:left="0" w:leftChars="0" w:firstLine="480" w:firstLineChars="200"/>
        <w:rPr>
          <w:rFonts w:hint="eastAsia"/>
          <w:lang w:val="en-US" w:eastAsia="zh-CN"/>
        </w:rPr>
      </w:pPr>
      <w:r>
        <w:rPr>
          <w:rFonts w:hint="eastAsia"/>
          <w:lang w:val="en-US" w:eastAsia="zh-CN"/>
        </w:rPr>
        <w:t>归纳情景故事主线；</w:t>
      </w:r>
    </w:p>
    <w:p>
      <w:pPr>
        <w:pStyle w:val="2"/>
        <w:numPr>
          <w:ilvl w:val="0"/>
          <w:numId w:val="48"/>
        </w:numPr>
        <w:ind w:left="0" w:leftChars="0" w:firstLine="480" w:firstLineChars="200"/>
        <w:rPr>
          <w:rFonts w:hint="eastAsia"/>
          <w:lang w:val="en-US" w:eastAsia="zh-CN"/>
        </w:rPr>
      </w:pPr>
      <w:r>
        <w:rPr>
          <w:rFonts w:hint="eastAsia"/>
          <w:lang w:val="en-US" w:eastAsia="zh-CN"/>
        </w:rPr>
        <w:t>收集情景故事要素，有了故事主线，需要更多细节，可以按照一定的框架来填充：</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120" w:line="360" w:lineRule="exact"/>
        <w:ind w:left="0" w:leftChars="0" w:right="0" w:rightChars="0" w:firstLine="420" w:firstLineChars="200"/>
        <w:jc w:val="both"/>
        <w:textAlignment w:val="auto"/>
        <w:outlineLvl w:val="9"/>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目标用户和产品可以发生交互关系的环境或状态；</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120" w:line="360" w:lineRule="exact"/>
        <w:ind w:left="0" w:leftChars="0" w:right="0" w:rightChars="0" w:firstLine="420" w:firstLineChars="200"/>
        <w:jc w:val="both"/>
        <w:textAlignment w:val="auto"/>
        <w:outlineLvl w:val="9"/>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一个或多个角色，合理地描述出他们的动机、能力、知识；</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120" w:line="360" w:lineRule="exact"/>
        <w:ind w:left="0" w:leftChars="0" w:right="0" w:rightChars="0" w:firstLine="420" w:firstLineChars="200"/>
        <w:jc w:val="both"/>
        <w:textAlignment w:val="auto"/>
        <w:outlineLvl w:val="9"/>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和角色互动的工具或物体，可以认为是产品“信息交互、推送的载体”</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120" w:line="360" w:lineRule="exact"/>
        <w:ind w:left="0" w:leftChars="0" w:right="0" w:rightChars="0" w:firstLine="420" w:firstLineChars="200"/>
        <w:jc w:val="both"/>
        <w:textAlignment w:val="auto"/>
        <w:outlineLvl w:val="9"/>
        <w:rPr>
          <w:rFonts w:hint="eastAsia" w:ascii="微软雅黑" w:hAnsi="微软雅黑" w:eastAsia="微软雅黑" w:cs="微软雅黑"/>
          <w:sz w:val="21"/>
          <w:szCs w:val="21"/>
          <w:lang w:val="en-US" w:eastAsia="zh-CN"/>
        </w:rPr>
      </w:pPr>
    </w:p>
    <w:p>
      <w:pPr>
        <w:pStyle w:val="2"/>
        <w:numPr>
          <w:ilvl w:val="0"/>
          <w:numId w:val="48"/>
        </w:numPr>
        <w:ind w:left="0" w:leftChars="0" w:firstLine="480" w:firstLineChars="200"/>
        <w:rPr>
          <w:rFonts w:hint="eastAsia"/>
          <w:lang w:val="en-US" w:eastAsia="zh-CN"/>
        </w:rPr>
      </w:pPr>
      <w:r>
        <w:rPr>
          <w:rFonts w:hint="eastAsia"/>
          <w:lang w:val="en-US" w:eastAsia="zh-CN"/>
        </w:rPr>
        <w:t>整理完善情景故事</w:t>
      </w:r>
    </w:p>
    <w:p>
      <w:pPr>
        <w:pStyle w:val="2"/>
        <w:numPr>
          <w:ilvl w:val="0"/>
          <w:numId w:val="48"/>
        </w:numPr>
        <w:ind w:left="0" w:leftChars="0" w:firstLine="480" w:firstLineChars="200"/>
        <w:rPr>
          <w:rFonts w:hint="eastAsia"/>
          <w:lang w:val="en-US" w:eastAsia="zh-CN"/>
        </w:rPr>
      </w:pPr>
      <w:r>
        <w:rPr>
          <w:rFonts w:hint="eastAsia"/>
          <w:lang w:val="en-US" w:eastAsia="zh-CN"/>
        </w:rPr>
        <w:t>标注情景故事中的要点：</w:t>
      </w:r>
    </w:p>
    <w:p>
      <w:pPr>
        <w:pStyle w:val="2"/>
        <w:numPr>
          <w:ilvl w:val="0"/>
          <w:numId w:val="0"/>
        </w:numPr>
        <w:ind w:leftChars="200" w:firstLine="480"/>
        <w:rPr>
          <w:rFonts w:hint="eastAsia"/>
          <w:lang w:val="en-US" w:eastAsia="zh-CN"/>
        </w:rPr>
      </w:pPr>
      <w:r>
        <w:rPr>
          <w:rFonts w:hint="eastAsia"/>
          <w:lang w:val="en-US" w:eastAsia="zh-CN"/>
        </w:rPr>
        <w:t>故事写完并不代表分析的完结，对其中的核心要点做批注或枚举数据支撑是必要的，也让后面参加讨论的设计师或产品经理对用户先有全局的认识，可供参考的标注有：</w:t>
      </w:r>
    </w:p>
    <w:p>
      <w:pPr>
        <w:pStyle w:val="2"/>
        <w:numPr>
          <w:ilvl w:val="0"/>
          <w:numId w:val="0"/>
        </w:numPr>
        <w:ind w:leftChars="200" w:firstLine="480"/>
        <w:rPr>
          <w:rFonts w:hint="eastAsia"/>
          <w:b/>
          <w:bCs/>
          <w:sz w:val="21"/>
          <w:szCs w:val="21"/>
          <w:lang w:val="en-US" w:eastAsia="zh-CN"/>
        </w:rPr>
      </w:pPr>
      <w:r>
        <w:rPr>
          <w:rFonts w:hint="eastAsia"/>
          <w:b/>
          <w:bCs/>
          <w:sz w:val="21"/>
          <w:szCs w:val="21"/>
          <w:lang w:val="en-US" w:eastAsia="zh-CN"/>
        </w:rPr>
        <w:t>主要行为流程图；</w:t>
      </w:r>
    </w:p>
    <w:p>
      <w:pPr>
        <w:pStyle w:val="2"/>
        <w:numPr>
          <w:ilvl w:val="0"/>
          <w:numId w:val="0"/>
        </w:numPr>
        <w:ind w:leftChars="200" w:firstLine="480"/>
        <w:rPr>
          <w:rFonts w:hint="eastAsia"/>
          <w:b/>
          <w:bCs/>
          <w:sz w:val="21"/>
          <w:szCs w:val="21"/>
          <w:lang w:val="en-US" w:eastAsia="zh-CN"/>
        </w:rPr>
      </w:pPr>
      <w:r>
        <w:rPr>
          <w:rFonts w:hint="eastAsia"/>
          <w:b/>
          <w:bCs/>
          <w:sz w:val="21"/>
          <w:szCs w:val="21"/>
          <w:lang w:val="en-US" w:eastAsia="zh-CN"/>
        </w:rPr>
        <w:t>标注故事中的物品及其状态；</w:t>
      </w:r>
    </w:p>
    <w:p>
      <w:pPr>
        <w:pStyle w:val="2"/>
        <w:numPr>
          <w:ilvl w:val="0"/>
          <w:numId w:val="0"/>
        </w:numPr>
        <w:ind w:leftChars="200" w:firstLine="480"/>
        <w:rPr>
          <w:rFonts w:hint="eastAsia"/>
          <w:b/>
          <w:bCs/>
          <w:sz w:val="21"/>
          <w:szCs w:val="21"/>
          <w:lang w:val="en-US" w:eastAsia="zh-CN"/>
        </w:rPr>
      </w:pPr>
      <w:r>
        <w:rPr>
          <w:rFonts w:hint="eastAsia"/>
          <w:b/>
          <w:bCs/>
          <w:sz w:val="21"/>
          <w:szCs w:val="21"/>
          <w:lang w:val="en-US" w:eastAsia="zh-CN"/>
        </w:rPr>
        <w:t>标注机会点：即那些用户行为结果未必尽如人意，有可能产生新产品特性的地方；</w:t>
      </w:r>
    </w:p>
    <w:p>
      <w:pPr>
        <w:pStyle w:val="13"/>
        <w:rPr>
          <w:rFonts w:hint="eastAsia"/>
          <w:lang w:val="en-US" w:eastAsia="zh-CN"/>
        </w:rPr>
      </w:pPr>
      <w:r>
        <w:rPr>
          <w:rFonts w:hint="eastAsia"/>
          <w:lang w:val="en-US" w:eastAsia="zh-CN"/>
        </w:rPr>
        <w:t>2.4.4 情景法的不足</w:t>
      </w:r>
    </w:p>
    <w:p>
      <w:pPr>
        <w:rPr>
          <w:rFonts w:hint="eastAsia"/>
          <w:lang w:val="en-US" w:eastAsia="zh-CN"/>
        </w:rPr>
      </w:pPr>
      <w:r>
        <w:rPr>
          <w:rFonts w:hint="eastAsia"/>
          <w:lang w:val="en-US" w:eastAsia="zh-CN"/>
        </w:rPr>
        <w:t xml:space="preserve">   情景法前期的归纳故事要素和故事主线两部操作，易流于形式，一旦没有经过严谨的归纳，会让后期的工作建立在歪曲的用户故事基础上。</w:t>
      </w:r>
    </w:p>
    <w:p>
      <w:pPr>
        <w:pStyle w:val="12"/>
        <w:jc w:val="left"/>
        <w:rPr>
          <w:rFonts w:hint="eastAsia"/>
          <w:lang w:val="en-US" w:eastAsia="zh-CN"/>
        </w:rPr>
      </w:pPr>
      <w:r>
        <w:rPr>
          <w:rFonts w:hint="eastAsia"/>
          <w:lang w:val="en-US" w:eastAsia="zh-CN"/>
        </w:rPr>
        <w:t>2.5 人物角色法</w:t>
      </w:r>
    </w:p>
    <w:p>
      <w:pPr>
        <w:ind w:firstLine="240" w:firstLineChars="100"/>
        <w:rPr>
          <w:rFonts w:hint="eastAsia"/>
          <w:lang w:val="en-US" w:eastAsia="zh-CN"/>
        </w:rPr>
      </w:pPr>
      <w:r>
        <w:rPr>
          <w:rFonts w:hint="eastAsia"/>
          <w:lang w:val="en-US" w:eastAsia="zh-CN"/>
        </w:rPr>
        <w:t>基于真实人物的行为、观点和动机，讲这些要素抽象综合成为一组对典型产品使用者的描述，以辅助产品的决策和设计，并在整个设计过程中代表他们。</w:t>
      </w:r>
    </w:p>
    <w:p>
      <w:pPr>
        <w:pStyle w:val="2"/>
        <w:rPr>
          <w:rFonts w:hint="eastAsia"/>
          <w:lang w:val="en-US" w:eastAsia="zh-CN"/>
        </w:rPr>
      </w:pPr>
      <w:r>
        <w:rPr>
          <w:rFonts w:hint="eastAsia"/>
          <w:lang w:val="en-US" w:eastAsia="zh-CN"/>
        </w:rPr>
        <w:t xml:space="preserve">  可以很好的帮助设计师挑出“为自己设计”的惯性思维；用户的心智模型往往和设计师、工程师完全不同。</w:t>
      </w:r>
    </w:p>
    <w:p>
      <w:pPr>
        <w:pStyle w:val="13"/>
        <w:rPr>
          <w:rFonts w:hint="eastAsia"/>
          <w:lang w:val="en-US" w:eastAsia="zh-CN"/>
        </w:rPr>
      </w:pPr>
      <w:r>
        <w:rPr>
          <w:rFonts w:hint="eastAsia"/>
          <w:lang w:val="en-US" w:eastAsia="zh-CN"/>
        </w:rPr>
        <w:t>2.5.1 人物角色法的类型和比较</w:t>
      </w:r>
    </w:p>
    <w:p>
      <w:pPr>
        <w:rPr>
          <w:rFonts w:hint="eastAsia"/>
          <w:lang w:val="en-US" w:eastAsia="zh-CN"/>
        </w:rPr>
      </w:pPr>
      <w:r>
        <w:drawing>
          <wp:anchor distT="0" distB="0" distL="114300" distR="114300" simplePos="0" relativeHeight="251659264" behindDoc="0" locked="0" layoutInCell="1" allowOverlap="1">
            <wp:simplePos x="0" y="0"/>
            <wp:positionH relativeFrom="column">
              <wp:posOffset>615950</wp:posOffset>
            </wp:positionH>
            <wp:positionV relativeFrom="page">
              <wp:posOffset>5373370</wp:posOffset>
            </wp:positionV>
            <wp:extent cx="3851910" cy="4323080"/>
            <wp:effectExtent l="0" t="0" r="15240" b="127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851910" cy="4323080"/>
                    </a:xfrm>
                    <a:prstGeom prst="rect">
                      <a:avLst/>
                    </a:prstGeom>
                    <a:noFill/>
                    <a:ln w="9525">
                      <a:noFill/>
                    </a:ln>
                  </pic:spPr>
                </pic:pic>
              </a:graphicData>
            </a:graphic>
          </wp:anchor>
        </w:drawing>
      </w:r>
      <w:r>
        <w:rPr>
          <w:rFonts w:hint="eastAsia"/>
          <w:lang w:val="en-US" w:eastAsia="zh-CN"/>
        </w:rPr>
        <w:t xml:space="preserve">   可以以定性和定量来分，分为定性人物角色、经定量检验的定性人物角色以及定量人物角色。</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r>
        <w:drawing>
          <wp:anchor distT="0" distB="0" distL="114300" distR="114300" simplePos="0" relativeHeight="251660288" behindDoc="0" locked="0" layoutInCell="1" allowOverlap="1">
            <wp:simplePos x="0" y="0"/>
            <wp:positionH relativeFrom="column">
              <wp:posOffset>741045</wp:posOffset>
            </wp:positionH>
            <wp:positionV relativeFrom="page">
              <wp:posOffset>1212215</wp:posOffset>
            </wp:positionV>
            <wp:extent cx="3804285" cy="1046480"/>
            <wp:effectExtent l="0" t="0" r="5715" b="127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804285" cy="1046480"/>
                    </a:xfrm>
                    <a:prstGeom prst="rect">
                      <a:avLst/>
                    </a:prstGeom>
                    <a:noFill/>
                    <a:ln w="9525">
                      <a:noFill/>
                    </a:ln>
                  </pic:spPr>
                </pic:pic>
              </a:graphicData>
            </a:graphic>
          </wp:anchor>
        </w:drawing>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13"/>
        <w:rPr>
          <w:rFonts w:hint="eastAsia"/>
          <w:lang w:val="en-US" w:eastAsia="zh-CN"/>
        </w:rPr>
      </w:pPr>
      <w:r>
        <w:rPr>
          <w:rFonts w:hint="eastAsia"/>
          <w:lang w:val="en-US" w:eastAsia="zh-CN"/>
        </w:rPr>
        <w:t>2.5.3 人物角色法的步骤</w:t>
      </w:r>
    </w:p>
    <w:p>
      <w:pPr>
        <w:numPr>
          <w:ilvl w:val="0"/>
          <w:numId w:val="0"/>
        </w:numPr>
        <w:ind w:leftChars="0"/>
        <w:rPr>
          <w:rFonts w:hint="eastAsia"/>
          <w:lang w:val="en-US" w:eastAsia="zh-CN"/>
        </w:rPr>
      </w:pPr>
      <w:r>
        <w:rPr>
          <w:rFonts w:hint="eastAsia"/>
          <w:lang w:val="en-US" w:eastAsia="zh-CN"/>
        </w:rPr>
        <w:t>Lene Nielsen的十步人物角色法：</w:t>
      </w:r>
    </w:p>
    <w:p>
      <w:pPr>
        <w:pStyle w:val="2"/>
        <w:numPr>
          <w:ilvl w:val="0"/>
          <w:numId w:val="49"/>
        </w:numPr>
        <w:ind w:left="0" w:leftChars="0" w:firstLine="480" w:firstLineChars="200"/>
        <w:rPr>
          <w:rFonts w:hint="eastAsia"/>
          <w:lang w:val="en-US" w:eastAsia="zh-CN"/>
        </w:rPr>
      </w:pPr>
      <w:r>
        <w:rPr>
          <w:rFonts w:hint="eastAsia"/>
          <w:lang w:val="en-US" w:eastAsia="zh-CN"/>
        </w:rPr>
        <w:t>发现用户</w:t>
      </w:r>
    </w:p>
    <w:p>
      <w:pPr>
        <w:pStyle w:val="2"/>
        <w:numPr>
          <w:ilvl w:val="0"/>
          <w:numId w:val="49"/>
        </w:numPr>
        <w:ind w:left="0" w:leftChars="0" w:firstLine="480" w:firstLineChars="200"/>
        <w:rPr>
          <w:rFonts w:hint="eastAsia"/>
          <w:lang w:val="en-US" w:eastAsia="zh-CN"/>
        </w:rPr>
      </w:pPr>
      <w:r>
        <w:rPr>
          <w:rFonts w:hint="eastAsia"/>
          <w:lang w:val="en-US" w:eastAsia="zh-CN"/>
        </w:rPr>
        <w:t>建立假设</w:t>
      </w:r>
    </w:p>
    <w:p>
      <w:pPr>
        <w:pStyle w:val="2"/>
        <w:numPr>
          <w:ilvl w:val="0"/>
          <w:numId w:val="49"/>
        </w:numPr>
        <w:ind w:left="0" w:leftChars="0" w:firstLine="480" w:firstLineChars="200"/>
        <w:rPr>
          <w:rFonts w:hint="eastAsia"/>
          <w:lang w:val="en-US" w:eastAsia="zh-CN"/>
        </w:rPr>
      </w:pPr>
      <w:r>
        <w:rPr>
          <w:rFonts w:hint="eastAsia"/>
          <w:lang w:val="en-US" w:eastAsia="zh-CN"/>
        </w:rPr>
        <w:t>调研</w:t>
      </w:r>
    </w:p>
    <w:p>
      <w:pPr>
        <w:pStyle w:val="2"/>
        <w:numPr>
          <w:ilvl w:val="0"/>
          <w:numId w:val="49"/>
        </w:numPr>
        <w:ind w:left="0" w:leftChars="0" w:firstLine="480" w:firstLineChars="200"/>
        <w:rPr>
          <w:rFonts w:hint="eastAsia"/>
          <w:lang w:val="en-US" w:eastAsia="zh-CN"/>
        </w:rPr>
      </w:pPr>
      <w:r>
        <w:rPr>
          <w:rFonts w:hint="eastAsia"/>
          <w:lang w:val="en-US" w:eastAsia="zh-CN"/>
        </w:rPr>
        <w:t>发现共同模式</w:t>
      </w:r>
    </w:p>
    <w:p>
      <w:pPr>
        <w:pStyle w:val="2"/>
        <w:numPr>
          <w:ilvl w:val="0"/>
          <w:numId w:val="49"/>
        </w:numPr>
        <w:ind w:left="0" w:leftChars="0" w:firstLine="480" w:firstLineChars="200"/>
        <w:rPr>
          <w:rFonts w:hint="eastAsia"/>
          <w:lang w:val="en-US" w:eastAsia="zh-CN"/>
        </w:rPr>
      </w:pPr>
      <w:r>
        <w:rPr>
          <w:rFonts w:hint="eastAsia"/>
          <w:lang w:val="en-US" w:eastAsia="zh-CN"/>
        </w:rPr>
        <w:t>构造虚构角色</w:t>
      </w:r>
    </w:p>
    <w:p>
      <w:pPr>
        <w:pStyle w:val="2"/>
        <w:numPr>
          <w:ilvl w:val="0"/>
          <w:numId w:val="49"/>
        </w:numPr>
        <w:ind w:left="0" w:leftChars="0" w:firstLine="480" w:firstLineChars="200"/>
        <w:rPr>
          <w:rFonts w:hint="eastAsia"/>
          <w:lang w:val="en-US" w:eastAsia="zh-CN"/>
        </w:rPr>
      </w:pPr>
      <w:r>
        <w:rPr>
          <w:rFonts w:hint="eastAsia"/>
          <w:lang w:val="en-US" w:eastAsia="zh-CN"/>
        </w:rPr>
        <w:t>定义场景</w:t>
      </w:r>
    </w:p>
    <w:p>
      <w:pPr>
        <w:pStyle w:val="2"/>
        <w:numPr>
          <w:ilvl w:val="0"/>
          <w:numId w:val="49"/>
        </w:numPr>
        <w:ind w:left="0" w:leftChars="0" w:firstLine="480" w:firstLineChars="200"/>
        <w:rPr>
          <w:rFonts w:hint="eastAsia"/>
          <w:lang w:val="en-US" w:eastAsia="zh-CN"/>
        </w:rPr>
      </w:pPr>
      <w:r>
        <w:rPr>
          <w:rFonts w:hint="eastAsia"/>
          <w:lang w:val="en-US" w:eastAsia="zh-CN"/>
        </w:rPr>
        <w:t>复核与买进</w:t>
      </w:r>
    </w:p>
    <w:p>
      <w:pPr>
        <w:pStyle w:val="2"/>
        <w:numPr>
          <w:ilvl w:val="0"/>
          <w:numId w:val="49"/>
        </w:numPr>
        <w:ind w:left="0" w:leftChars="0" w:firstLine="480" w:firstLineChars="200"/>
        <w:rPr>
          <w:rFonts w:hint="eastAsia"/>
          <w:lang w:val="en-US" w:eastAsia="zh-CN"/>
        </w:rPr>
      </w:pPr>
      <w:r>
        <w:rPr>
          <w:rFonts w:hint="eastAsia"/>
          <w:lang w:val="en-US" w:eastAsia="zh-CN"/>
        </w:rPr>
        <w:t>知识的散布</w:t>
      </w:r>
    </w:p>
    <w:p>
      <w:pPr>
        <w:pStyle w:val="2"/>
        <w:numPr>
          <w:ilvl w:val="0"/>
          <w:numId w:val="49"/>
        </w:numPr>
        <w:ind w:left="0" w:leftChars="0" w:firstLine="480" w:firstLineChars="200"/>
        <w:rPr>
          <w:rFonts w:hint="eastAsia"/>
          <w:lang w:val="en-US" w:eastAsia="zh-CN"/>
        </w:rPr>
      </w:pPr>
      <w:r>
        <w:rPr>
          <w:rFonts w:hint="eastAsia"/>
          <w:lang w:val="en-US" w:eastAsia="zh-CN"/>
        </w:rPr>
        <w:t>创建情景</w:t>
      </w:r>
    </w:p>
    <w:p>
      <w:pPr>
        <w:pStyle w:val="2"/>
        <w:numPr>
          <w:ilvl w:val="0"/>
          <w:numId w:val="49"/>
        </w:numPr>
        <w:ind w:left="0" w:leftChars="0" w:firstLine="480" w:firstLineChars="200"/>
        <w:rPr>
          <w:rFonts w:hint="eastAsia"/>
          <w:lang w:val="en-US" w:eastAsia="zh-CN"/>
        </w:rPr>
      </w:pPr>
      <w:r>
        <w:rPr>
          <w:rFonts w:hint="eastAsia"/>
          <w:lang w:val="en-US" w:eastAsia="zh-CN"/>
        </w:rPr>
        <w:t>持续的发展</w:t>
      </w:r>
    </w:p>
    <w:p>
      <w:pPr>
        <w:pStyle w:val="13"/>
        <w:rPr>
          <w:rFonts w:hint="eastAsia"/>
          <w:lang w:val="en-US" w:eastAsia="zh-CN"/>
        </w:rPr>
      </w:pPr>
      <w:r>
        <w:rPr>
          <w:rFonts w:hint="eastAsia"/>
          <w:lang w:val="en-US" w:eastAsia="zh-CN"/>
        </w:rPr>
        <w:t>2.5.4 人物角色法模型卡</w:t>
      </w:r>
    </w:p>
    <w:p>
      <w:pPr>
        <w:ind w:firstLine="480" w:firstLineChars="200"/>
        <w:rPr>
          <w:rFonts w:hint="eastAsia"/>
          <w:lang w:val="en-US" w:eastAsia="zh-CN"/>
        </w:rPr>
      </w:pPr>
      <w:r>
        <w:rPr>
          <w:rFonts w:hint="eastAsia"/>
          <w:lang w:val="en-US" w:eastAsia="zh-CN"/>
        </w:rPr>
        <w:t>人物角色应该包括的元素：</w:t>
      </w:r>
    </w:p>
    <w:p>
      <w:pPr>
        <w:pStyle w:val="2"/>
        <w:numPr>
          <w:ilvl w:val="0"/>
          <w:numId w:val="50"/>
        </w:numPr>
        <w:ind w:left="0" w:leftChars="0" w:firstLine="482" w:firstLineChars="200"/>
        <w:rPr>
          <w:rFonts w:hint="eastAsia"/>
          <w:lang w:val="en-US" w:eastAsia="zh-CN"/>
        </w:rPr>
      </w:pPr>
      <w:r>
        <w:rPr>
          <w:rFonts w:hint="eastAsia"/>
          <w:b/>
          <w:bCs/>
          <w:lang w:val="en-US" w:eastAsia="zh-CN"/>
        </w:rPr>
        <w:t xml:space="preserve">基本档案  </w:t>
      </w:r>
      <w:r>
        <w:rPr>
          <w:rFonts w:hint="eastAsia"/>
          <w:lang w:val="en-US" w:eastAsia="zh-CN"/>
        </w:rPr>
        <w:t xml:space="preserve">  </w:t>
      </w:r>
    </w:p>
    <w:p>
      <w:pPr>
        <w:pStyle w:val="2"/>
        <w:rPr>
          <w:rFonts w:hint="eastAsia"/>
          <w:b w:val="0"/>
          <w:bCs w:val="0"/>
          <w:lang w:val="en-US" w:eastAsia="zh-CN"/>
        </w:rPr>
      </w:pPr>
      <w:r>
        <w:rPr>
          <w:rFonts w:hint="eastAsia"/>
          <w:lang w:val="en-US" w:eastAsia="zh-CN"/>
        </w:rPr>
        <w:t xml:space="preserve">        </w:t>
      </w:r>
      <w:r>
        <w:rPr>
          <w:rFonts w:hint="eastAsia"/>
          <w:b w:val="0"/>
          <w:bCs w:val="0"/>
          <w:lang w:val="en-US" w:eastAsia="zh-CN"/>
        </w:rPr>
        <w:t>统计学档案、地理档案、心理学档案、行为档案、与产品相关的档案等。</w:t>
      </w:r>
    </w:p>
    <w:p>
      <w:pPr>
        <w:pStyle w:val="2"/>
        <w:numPr>
          <w:ilvl w:val="0"/>
          <w:numId w:val="50"/>
        </w:numPr>
        <w:ind w:left="0" w:leftChars="0" w:firstLine="482" w:firstLineChars="200"/>
        <w:rPr>
          <w:rFonts w:hint="eastAsia"/>
          <w:b/>
          <w:bCs/>
          <w:lang w:val="en-US" w:eastAsia="zh-CN"/>
        </w:rPr>
      </w:pPr>
      <w:r>
        <w:rPr>
          <w:rFonts w:hint="eastAsia"/>
          <w:b/>
          <w:bCs/>
          <w:lang w:val="en-US" w:eastAsia="zh-CN"/>
        </w:rPr>
        <w:t>人格</w:t>
      </w:r>
    </w:p>
    <w:p>
      <w:pPr>
        <w:pStyle w:val="2"/>
        <w:numPr>
          <w:ilvl w:val="0"/>
          <w:numId w:val="50"/>
        </w:numPr>
        <w:ind w:left="0" w:leftChars="0" w:firstLine="482" w:firstLineChars="200"/>
        <w:rPr>
          <w:rFonts w:hint="eastAsia"/>
          <w:b/>
          <w:bCs/>
          <w:lang w:val="en-US" w:eastAsia="zh-CN"/>
        </w:rPr>
      </w:pPr>
      <w:r>
        <w:rPr>
          <w:rFonts w:hint="eastAsia"/>
          <w:b/>
          <w:bCs/>
          <w:lang w:val="en-US" w:eastAsia="zh-CN"/>
        </w:rPr>
        <w:t>参照对象与其影响</w:t>
      </w:r>
    </w:p>
    <w:p>
      <w:pPr>
        <w:pStyle w:val="2"/>
        <w:rPr>
          <w:rFonts w:hint="eastAsia"/>
          <w:lang w:val="en-US" w:eastAsia="zh-CN"/>
        </w:rPr>
      </w:pPr>
      <w:r>
        <w:rPr>
          <w:rFonts w:hint="eastAsia"/>
          <w:lang w:val="en-US" w:eastAsia="zh-CN"/>
        </w:rPr>
        <w:t xml:space="preserve">        指那些能够影响模拟用户与网络、电脑和其它设备、软件、app关系的对象，可以是人、品牌、产品等等。</w:t>
      </w:r>
    </w:p>
    <w:p>
      <w:pPr>
        <w:pStyle w:val="2"/>
        <w:numPr>
          <w:ilvl w:val="0"/>
          <w:numId w:val="50"/>
        </w:numPr>
        <w:ind w:left="0" w:leftChars="0" w:firstLine="482" w:firstLineChars="200"/>
        <w:rPr>
          <w:rFonts w:hint="eastAsia"/>
          <w:b/>
          <w:bCs/>
          <w:lang w:val="en-US" w:eastAsia="zh-CN"/>
        </w:rPr>
      </w:pPr>
      <w:r>
        <w:rPr>
          <w:rFonts w:hint="eastAsia"/>
          <w:b/>
          <w:bCs/>
          <w:lang w:val="en-US" w:eastAsia="zh-CN"/>
        </w:rPr>
        <w:t>原型与引语</w:t>
      </w:r>
    </w:p>
    <w:p>
      <w:pPr>
        <w:pStyle w:val="2"/>
        <w:rPr>
          <w:rFonts w:hint="eastAsia"/>
          <w:lang w:val="en-US" w:eastAsia="zh-CN"/>
        </w:rPr>
      </w:pPr>
      <w:r>
        <w:rPr>
          <w:rFonts w:hint="eastAsia"/>
          <w:lang w:val="en-US" w:eastAsia="zh-CN"/>
        </w:rPr>
        <w:t xml:space="preserve">        根据不同的产品类型，可以有不同的人物原型；从消极到积极可以分为否定型、不稳定型、犹豫型、懒散型、中立型、积极型、苛求型、狂热型。给人物角色赋予某种原型、选取一些极具代表性的引言来表现这种类型的特点。</w:t>
      </w:r>
    </w:p>
    <w:p>
      <w:pPr>
        <w:pStyle w:val="2"/>
        <w:numPr>
          <w:ilvl w:val="0"/>
          <w:numId w:val="50"/>
        </w:numPr>
        <w:ind w:left="0" w:leftChars="0" w:firstLine="482" w:firstLineChars="200"/>
        <w:rPr>
          <w:rFonts w:hint="eastAsia"/>
          <w:lang w:val="en-US" w:eastAsia="zh-CN"/>
        </w:rPr>
      </w:pPr>
      <w:r>
        <w:rPr>
          <w:rFonts w:hint="eastAsia"/>
          <w:b/>
          <w:bCs/>
          <w:lang w:val="en-US" w:eastAsia="zh-CN"/>
        </w:rPr>
        <w:t>技能</w:t>
      </w:r>
    </w:p>
    <w:p>
      <w:pPr>
        <w:pStyle w:val="2"/>
        <w:numPr>
          <w:ilvl w:val="0"/>
          <w:numId w:val="0"/>
        </w:numPr>
        <w:ind w:leftChars="200" w:firstLine="480"/>
        <w:rPr>
          <w:rFonts w:hint="eastAsia"/>
          <w:b w:val="0"/>
          <w:bCs w:val="0"/>
          <w:lang w:val="en-US" w:eastAsia="zh-CN"/>
        </w:rPr>
      </w:pPr>
      <w:r>
        <w:rPr>
          <w:rFonts w:hint="eastAsia"/>
          <w:b w:val="0"/>
          <w:bCs w:val="0"/>
          <w:lang w:val="en-US" w:eastAsia="zh-CN"/>
        </w:rPr>
        <w:t>一般表述出用户IT方面的技能、互联网方面的技能、使用软件和APP方面的技能、使用人际社交网的技能。</w:t>
      </w:r>
    </w:p>
    <w:p>
      <w:pPr>
        <w:pStyle w:val="2"/>
        <w:numPr>
          <w:ilvl w:val="0"/>
          <w:numId w:val="50"/>
        </w:numPr>
        <w:ind w:left="0" w:leftChars="0" w:firstLine="482" w:firstLineChars="200"/>
        <w:rPr>
          <w:rFonts w:hint="eastAsia"/>
          <w:b/>
          <w:bCs/>
          <w:lang w:val="en-US" w:eastAsia="zh-CN"/>
        </w:rPr>
      </w:pPr>
      <w:r>
        <w:rPr>
          <w:rFonts w:hint="eastAsia"/>
          <w:b/>
          <w:bCs/>
          <w:lang w:val="en-US" w:eastAsia="zh-CN"/>
        </w:rPr>
        <w:t>用户体验的目标</w:t>
      </w:r>
    </w:p>
    <w:p>
      <w:pPr>
        <w:pStyle w:val="2"/>
        <w:numPr>
          <w:ilvl w:val="0"/>
          <w:numId w:val="50"/>
        </w:numPr>
        <w:ind w:left="0" w:leftChars="0" w:firstLine="482" w:firstLineChars="200"/>
        <w:rPr>
          <w:rFonts w:hint="eastAsia"/>
          <w:b/>
          <w:bCs/>
          <w:lang w:val="en-US" w:eastAsia="zh-CN"/>
        </w:rPr>
      </w:pPr>
      <w:r>
        <w:rPr>
          <w:rFonts w:hint="eastAsia"/>
          <w:b/>
          <w:bCs/>
          <w:lang w:val="en-US" w:eastAsia="zh-CN"/>
        </w:rPr>
        <w:t>用户曾使用的设备和平台</w:t>
      </w:r>
    </w:p>
    <w:p>
      <w:pPr>
        <w:pStyle w:val="2"/>
        <w:numPr>
          <w:ilvl w:val="0"/>
          <w:numId w:val="50"/>
        </w:numPr>
        <w:ind w:left="0" w:leftChars="0" w:firstLine="482" w:firstLineChars="200"/>
        <w:rPr>
          <w:rFonts w:hint="eastAsia"/>
          <w:b/>
          <w:bCs/>
          <w:lang w:val="en-US" w:eastAsia="zh-CN"/>
        </w:rPr>
      </w:pPr>
      <w:r>
        <w:rPr>
          <w:rFonts w:hint="eastAsia"/>
          <w:b/>
          <w:bCs/>
          <w:lang w:val="en-US" w:eastAsia="zh-CN"/>
        </w:rPr>
        <w:t>使用习惯和兴趣</w:t>
      </w:r>
    </w:p>
    <w:p>
      <w:pPr>
        <w:pStyle w:val="2"/>
        <w:numPr>
          <w:ilvl w:val="0"/>
          <w:numId w:val="50"/>
        </w:numPr>
        <w:ind w:left="0" w:leftChars="0" w:firstLine="482" w:firstLineChars="200"/>
        <w:rPr>
          <w:rFonts w:hint="eastAsia"/>
          <w:b/>
          <w:bCs/>
          <w:lang w:val="en-US" w:eastAsia="zh-CN"/>
        </w:rPr>
      </w:pPr>
      <w:r>
        <w:rPr>
          <w:rFonts w:hint="eastAsia"/>
          <w:b/>
          <w:bCs/>
          <w:lang w:val="en-US" w:eastAsia="zh-CN"/>
        </w:rPr>
        <w:t>哪些必须做/哪些不可以做</w:t>
      </w:r>
    </w:p>
    <w:p>
      <w:pPr>
        <w:pStyle w:val="2"/>
        <w:numPr>
          <w:ilvl w:val="0"/>
          <w:numId w:val="50"/>
        </w:numPr>
        <w:ind w:left="0" w:leftChars="0" w:firstLine="482" w:firstLineChars="200"/>
        <w:rPr>
          <w:rFonts w:hint="eastAsia"/>
          <w:b/>
          <w:bCs/>
          <w:lang w:val="en-US" w:eastAsia="zh-CN"/>
        </w:rPr>
      </w:pPr>
      <w:r>
        <w:rPr>
          <w:rFonts w:hint="eastAsia"/>
          <w:b/>
          <w:bCs/>
          <w:lang w:val="en-US" w:eastAsia="zh-CN"/>
        </w:rPr>
        <w:t>与品牌和产品的关系</w:t>
      </w:r>
    </w:p>
    <w:p>
      <w:pPr>
        <w:pStyle w:val="12"/>
        <w:jc w:val="left"/>
        <w:rPr>
          <w:rFonts w:hint="eastAsia"/>
          <w:lang w:val="en-US" w:eastAsia="zh-CN"/>
        </w:rPr>
      </w:pPr>
      <w:r>
        <w:rPr>
          <w:rFonts w:hint="eastAsia"/>
          <w:lang w:val="en-US" w:eastAsia="zh-CN"/>
        </w:rPr>
        <w:t xml:space="preserve"> 2.6 故事版    </w:t>
      </w:r>
    </w:p>
    <w:p>
      <w:pPr>
        <w:pStyle w:val="13"/>
        <w:rPr>
          <w:rFonts w:hint="eastAsia"/>
          <w:lang w:val="en-US" w:eastAsia="zh-CN"/>
        </w:rPr>
      </w:pPr>
      <w:r>
        <w:rPr>
          <w:rFonts w:hint="eastAsia"/>
          <w:lang w:val="en-US" w:eastAsia="zh-CN"/>
        </w:rPr>
        <w:t>2.6.1 故事版再设计调研中的应用</w:t>
      </w:r>
    </w:p>
    <w:p>
      <w:pPr>
        <w:rPr>
          <w:rFonts w:hint="eastAsia"/>
          <w:lang w:val="en-US" w:eastAsia="zh-CN"/>
        </w:rPr>
      </w:pPr>
      <w:r>
        <w:rPr>
          <w:rFonts w:hint="eastAsia"/>
          <w:lang w:val="en-US" w:eastAsia="zh-CN"/>
        </w:rPr>
        <w:t xml:space="preserve">   主要分为数据采集阶段和调研分析阶段：</w:t>
      </w:r>
    </w:p>
    <w:p>
      <w:pPr>
        <w:pStyle w:val="2"/>
        <w:numPr>
          <w:ilvl w:val="0"/>
          <w:numId w:val="51"/>
        </w:numPr>
        <w:ind w:left="420" w:leftChars="0" w:hanging="420" w:firstLineChars="0"/>
        <w:rPr>
          <w:rFonts w:hint="eastAsia"/>
          <w:b/>
          <w:bCs/>
          <w:lang w:val="en-US" w:eastAsia="zh-CN"/>
        </w:rPr>
      </w:pPr>
      <w:r>
        <w:rPr>
          <w:rFonts w:hint="eastAsia"/>
          <w:b/>
          <w:bCs/>
          <w:lang w:val="en-US" w:eastAsia="zh-CN"/>
        </w:rPr>
        <w:t>数据采集阶段--用故事版发现问题</w:t>
      </w:r>
    </w:p>
    <w:p>
      <w:pPr>
        <w:pStyle w:val="2"/>
        <w:rPr>
          <w:rFonts w:hint="eastAsia"/>
          <w:lang w:val="en-US" w:eastAsia="zh-CN"/>
        </w:rPr>
      </w:pPr>
      <w:r>
        <w:rPr>
          <w:rFonts w:hint="eastAsia"/>
          <w:lang w:val="en-US" w:eastAsia="zh-CN"/>
        </w:rPr>
        <w:t xml:space="preserve">   可以辅助头脑风暴法、焦点小组法等多种数据采集方法，和未来用户进行交流对话，发现最有价值的问题，也便于研究者之间思维发散和探讨。</w:t>
      </w:r>
    </w:p>
    <w:p>
      <w:pPr>
        <w:pStyle w:val="2"/>
        <w:numPr>
          <w:ilvl w:val="0"/>
          <w:numId w:val="51"/>
        </w:numPr>
        <w:ind w:left="420" w:leftChars="0" w:hanging="420" w:firstLineChars="0"/>
        <w:rPr>
          <w:rFonts w:hint="eastAsia"/>
          <w:b/>
          <w:bCs/>
          <w:lang w:val="en-US" w:eastAsia="zh-CN"/>
        </w:rPr>
      </w:pPr>
      <w:r>
        <w:rPr>
          <w:rFonts w:hint="eastAsia"/>
          <w:b/>
          <w:bCs/>
          <w:lang w:val="en-US" w:eastAsia="zh-CN"/>
        </w:rPr>
        <w:t xml:space="preserve">调研分析阶段--用故事版营造情景 </w:t>
      </w:r>
    </w:p>
    <w:p>
      <w:pPr>
        <w:pStyle w:val="2"/>
        <w:rPr>
          <w:rFonts w:hint="eastAsia"/>
          <w:lang w:val="en-US" w:eastAsia="zh-CN"/>
        </w:rPr>
      </w:pPr>
      <w:r>
        <w:rPr>
          <w:rFonts w:hint="eastAsia"/>
          <w:lang w:val="en-US" w:eastAsia="zh-CN"/>
        </w:rPr>
        <w:t xml:space="preserve">    对于数据采集到得零散资料，在调研分析阶段可以用故事版建立更加细致具体和明确的脉络，强调一种过程和连贯性。</w:t>
      </w:r>
    </w:p>
    <w:p>
      <w:pPr>
        <w:pStyle w:val="13"/>
        <w:rPr>
          <w:rFonts w:hint="eastAsia"/>
          <w:lang w:val="en-US" w:eastAsia="zh-CN"/>
        </w:rPr>
      </w:pPr>
      <w:r>
        <w:rPr>
          <w:rFonts w:hint="eastAsia"/>
          <w:lang w:val="en-US" w:eastAsia="zh-CN"/>
        </w:rPr>
        <w:t>2.6.2 情景故事版及其四要素</w:t>
      </w:r>
    </w:p>
    <w:p>
      <w:pPr>
        <w:rPr>
          <w:rFonts w:hint="eastAsia"/>
          <w:lang w:val="en-US" w:eastAsia="zh-CN"/>
        </w:rPr>
      </w:pPr>
      <w:r>
        <w:rPr>
          <w:rFonts w:hint="eastAsia"/>
          <w:lang w:val="en-US" w:eastAsia="zh-CN"/>
        </w:rPr>
        <w:t xml:space="preserve">   一个完整的情景故事版一般包括人、物、环境、事件/行为四个要素</w:t>
      </w:r>
    </w:p>
    <w:p>
      <w:pPr>
        <w:pStyle w:val="13"/>
        <w:rPr>
          <w:rFonts w:hint="eastAsia"/>
          <w:lang w:val="en-US" w:eastAsia="zh-CN"/>
        </w:rPr>
      </w:pPr>
      <w:r>
        <w:rPr>
          <w:rFonts w:hint="eastAsia"/>
          <w:lang w:val="en-US" w:eastAsia="zh-CN"/>
        </w:rPr>
        <w:t>2.6.3 故事版的表现手法</w:t>
      </w:r>
    </w:p>
    <w:p>
      <w:pPr>
        <w:rPr>
          <w:rFonts w:hint="eastAsia"/>
          <w:lang w:val="en-US" w:eastAsia="zh-CN"/>
        </w:rPr>
      </w:pPr>
      <w:r>
        <w:rPr>
          <w:rFonts w:hint="eastAsia"/>
          <w:lang w:val="en-US" w:eastAsia="zh-CN"/>
        </w:rPr>
        <w:t xml:space="preserve">   手绘或电脑绘制</w:t>
      </w:r>
    </w:p>
    <w:p>
      <w:pPr>
        <w:pStyle w:val="13"/>
        <w:rPr>
          <w:rFonts w:hint="eastAsia"/>
          <w:lang w:val="en-US" w:eastAsia="zh-CN"/>
        </w:rPr>
      </w:pPr>
      <w:r>
        <w:rPr>
          <w:rFonts w:hint="eastAsia"/>
          <w:lang w:val="en-US" w:eastAsia="zh-CN"/>
        </w:rPr>
        <w:t>2.6.4 创造故事板</w:t>
      </w:r>
    </w:p>
    <w:p>
      <w:pPr>
        <w:numPr>
          <w:ilvl w:val="0"/>
          <w:numId w:val="52"/>
        </w:numPr>
        <w:ind w:left="0" w:leftChars="0" w:firstLine="480" w:firstLineChars="200"/>
        <w:rPr>
          <w:rFonts w:hint="eastAsia"/>
          <w:b w:val="0"/>
          <w:bCs w:val="0"/>
          <w:lang w:val="en-US" w:eastAsia="zh-CN"/>
        </w:rPr>
      </w:pPr>
      <w:r>
        <w:rPr>
          <w:rFonts w:hint="eastAsia"/>
          <w:b w:val="0"/>
          <w:bCs w:val="0"/>
          <w:lang w:val="en-US" w:eastAsia="zh-CN"/>
        </w:rPr>
        <w:t>确定故事角色</w:t>
      </w:r>
    </w:p>
    <w:p>
      <w:pPr>
        <w:pStyle w:val="2"/>
        <w:numPr>
          <w:ilvl w:val="0"/>
          <w:numId w:val="52"/>
        </w:numPr>
        <w:ind w:left="0" w:leftChars="0" w:firstLine="480" w:firstLineChars="200"/>
        <w:rPr>
          <w:rFonts w:hint="eastAsia"/>
          <w:b w:val="0"/>
          <w:bCs w:val="0"/>
          <w:lang w:val="en-US" w:eastAsia="zh-CN"/>
        </w:rPr>
      </w:pPr>
      <w:r>
        <w:rPr>
          <w:rFonts w:hint="eastAsia"/>
          <w:b w:val="0"/>
          <w:bCs w:val="0"/>
          <w:lang w:val="en-US" w:eastAsia="zh-CN"/>
        </w:rPr>
        <w:t>构建故事场景</w:t>
      </w:r>
    </w:p>
    <w:p>
      <w:pPr>
        <w:pStyle w:val="2"/>
        <w:numPr>
          <w:ilvl w:val="0"/>
          <w:numId w:val="52"/>
        </w:numPr>
        <w:ind w:left="0" w:leftChars="0" w:firstLine="480" w:firstLineChars="200"/>
        <w:rPr>
          <w:rFonts w:hint="eastAsia"/>
          <w:b w:val="0"/>
          <w:bCs w:val="0"/>
          <w:lang w:val="en-US" w:eastAsia="zh-CN"/>
        </w:rPr>
      </w:pPr>
      <w:r>
        <w:rPr>
          <w:rFonts w:hint="eastAsia"/>
          <w:b w:val="0"/>
          <w:bCs w:val="0"/>
          <w:lang w:val="en-US" w:eastAsia="zh-CN"/>
        </w:rPr>
        <w:t>讲一个故事</w:t>
      </w:r>
    </w:p>
    <w:p>
      <w:pPr>
        <w:pStyle w:val="2"/>
        <w:numPr>
          <w:ilvl w:val="0"/>
          <w:numId w:val="52"/>
        </w:numPr>
        <w:ind w:left="0" w:leftChars="0" w:firstLine="480" w:firstLineChars="200"/>
        <w:rPr>
          <w:rFonts w:hint="eastAsia"/>
          <w:b w:val="0"/>
          <w:bCs w:val="0"/>
          <w:lang w:val="en-US" w:eastAsia="zh-CN"/>
        </w:rPr>
      </w:pPr>
      <w:r>
        <w:rPr>
          <w:rFonts w:hint="eastAsia"/>
          <w:b w:val="0"/>
          <w:bCs w:val="0"/>
          <w:lang w:val="en-US" w:eastAsia="zh-CN"/>
        </w:rPr>
        <w:t>针对故事场景，进行视觉化表达</w:t>
      </w:r>
    </w:p>
    <w:p>
      <w:pPr>
        <w:pStyle w:val="13"/>
        <w:rPr>
          <w:rFonts w:hint="eastAsia"/>
          <w:b/>
          <w:bCs/>
          <w:lang w:val="en-US" w:eastAsia="zh-CN"/>
        </w:rPr>
      </w:pPr>
      <w:r>
        <w:rPr>
          <w:rFonts w:hint="eastAsia"/>
          <w:b/>
          <w:bCs/>
          <w:lang w:val="en-US" w:eastAsia="zh-CN"/>
        </w:rPr>
        <w:t>2.6.5 故事板对设计的指导意义</w:t>
      </w:r>
    </w:p>
    <w:p>
      <w:pPr>
        <w:numPr>
          <w:ilvl w:val="0"/>
          <w:numId w:val="0"/>
        </w:numPr>
        <w:ind w:leftChars="200" w:firstLine="480" w:firstLineChars="200"/>
        <w:rPr>
          <w:rFonts w:hint="eastAsia"/>
          <w:b w:val="0"/>
          <w:bCs w:val="0"/>
          <w:lang w:val="en-US" w:eastAsia="zh-CN"/>
        </w:rPr>
      </w:pPr>
      <w:r>
        <w:rPr>
          <w:rFonts w:hint="eastAsia"/>
          <w:b w:val="0"/>
          <w:bCs w:val="0"/>
          <w:lang w:val="en-US" w:eastAsia="zh-CN"/>
        </w:rPr>
        <w:t>用故事版展现产品，接近于通常看到的说明书，设计者需要直观地将产品核心功能的使用场景和流程阐述清楚。</w:t>
      </w:r>
    </w:p>
    <w:p>
      <w:pPr>
        <w:pStyle w:val="12"/>
        <w:jc w:val="left"/>
        <w:rPr>
          <w:rFonts w:hint="eastAsia"/>
          <w:b w:val="0"/>
          <w:bCs w:val="0"/>
          <w:lang w:val="en-US" w:eastAsia="zh-CN"/>
        </w:rPr>
      </w:pPr>
      <w:r>
        <w:rPr>
          <w:rFonts w:hint="eastAsia"/>
          <w:b w:val="0"/>
          <w:bCs w:val="0"/>
          <w:lang w:val="en-US" w:eastAsia="zh-CN"/>
        </w:rPr>
        <w:t>2.7可用性测试</w:t>
      </w:r>
    </w:p>
    <w:p>
      <w:pPr>
        <w:pStyle w:val="12"/>
        <w:ind w:firstLine="54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Usability Test，是一种基于实验的测试方法；并非是一种定量的测试方法，一般人数在6-10人，当可用性测试人数超过12人时，再出现新问题的概率就迅速降低。</w:t>
      </w:r>
    </w:p>
    <w:p>
      <w:pPr>
        <w:pStyle w:val="12"/>
        <w:ind w:firstLine="54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优势在于发现人们如何执行具体任务；在测试中通常会预先设计一定的任务流程，每个任务流程其实包含的就是需要测试的功能点和完成功能点的行为过程。</w:t>
      </w:r>
    </w:p>
    <w:p>
      <w:pPr>
        <w:pStyle w:val="12"/>
        <w:numPr>
          <w:ilvl w:val="0"/>
          <w:numId w:val="53"/>
        </w:numPr>
        <w:ind w:left="420" w:leftChars="0" w:hanging="420" w:firstLineChars="0"/>
        <w:jc w:val="left"/>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测试时机</w:t>
      </w:r>
    </w:p>
    <w:p>
      <w:pPr>
        <w:pStyle w:val="12"/>
        <w:numPr>
          <w:ilvl w:val="0"/>
          <w:numId w:val="0"/>
        </w:numPr>
        <w:ind w:leftChars="0" w:firstLine="481"/>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一般来说，在产生了开发原型时候就开始介入，高保真原型可以实现关键的操作步骤和界面显示，这个时候进行可用性测试是最佳的。</w:t>
      </w:r>
    </w:p>
    <w:p>
      <w:pPr>
        <w:pStyle w:val="12"/>
        <w:numPr>
          <w:ilvl w:val="0"/>
          <w:numId w:val="0"/>
        </w:numPr>
        <w:ind w:leftChars="0" w:firstLine="481"/>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在产品开发完成测试版本，也是可用性测试介入的时机，不过这个时候发现的问题可能要在下一个版本中进行更新。</w:t>
      </w:r>
    </w:p>
    <w:p>
      <w:pPr>
        <w:pStyle w:val="12"/>
        <w:numPr>
          <w:ilvl w:val="0"/>
          <w:numId w:val="53"/>
        </w:numPr>
        <w:ind w:left="420" w:leftChars="0" w:hanging="420" w:firstLineChars="0"/>
        <w:jc w:val="left"/>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基本过程</w:t>
      </w:r>
    </w:p>
    <w:p>
      <w:pPr>
        <w:pStyle w:val="12"/>
        <w:numPr>
          <w:ilvl w:val="0"/>
          <w:numId w:val="0"/>
        </w:numPr>
        <w:ind w:lef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 xml:space="preserve"> 测试过程中，主式引导参与者进行整个测试；参与者在试验中有困惑或多次错误的地方，主试应及时询问原因；应当鼓励参与者积极自由探索，而不应该在参与者困惑时马上告知答案。</w:t>
      </w:r>
    </w:p>
    <w:p>
      <w:pPr>
        <w:pStyle w:val="13"/>
        <w:rPr>
          <w:rFonts w:hint="eastAsia"/>
          <w:lang w:val="en-US" w:eastAsia="zh-CN"/>
        </w:rPr>
      </w:pPr>
      <w:r>
        <w:rPr>
          <w:rFonts w:hint="eastAsia"/>
          <w:lang w:val="en-US" w:eastAsia="zh-CN"/>
        </w:rPr>
        <w:t>2.7.1 测试功能点</w:t>
      </w:r>
    </w:p>
    <w:p>
      <w:pPr>
        <w:numPr>
          <w:ilvl w:val="0"/>
          <w:numId w:val="53"/>
        </w:numPr>
        <w:ind w:left="420" w:leftChars="0" w:hanging="420" w:firstLineChars="0"/>
        <w:rPr>
          <w:rFonts w:hint="eastAsia"/>
          <w:b/>
          <w:bCs/>
          <w:lang w:val="en-US" w:eastAsia="zh-CN"/>
        </w:rPr>
      </w:pPr>
      <w:r>
        <w:rPr>
          <w:rFonts w:hint="eastAsia"/>
          <w:b/>
          <w:bCs/>
          <w:lang w:val="en-US" w:eastAsia="zh-CN"/>
        </w:rPr>
        <w:t>选择功能点</w:t>
      </w:r>
    </w:p>
    <w:p>
      <w:pPr>
        <w:pStyle w:val="2"/>
        <w:ind w:firstLine="480"/>
        <w:rPr>
          <w:rFonts w:hint="eastAsia"/>
          <w:b w:val="0"/>
          <w:bCs w:val="0"/>
          <w:lang w:val="en-US" w:eastAsia="zh-CN"/>
        </w:rPr>
      </w:pPr>
      <w:r>
        <w:rPr>
          <w:rFonts w:hint="eastAsia"/>
          <w:b w:val="0"/>
          <w:bCs w:val="0"/>
          <w:lang w:val="en-US" w:eastAsia="zh-CN"/>
        </w:rPr>
        <w:t>可用性测试最主要的元素就是编辑功能点并根据功能点制作适合的任务。在测试开展的时候，测试必须明确的测试功能列表。</w:t>
      </w:r>
    </w:p>
    <w:p>
      <w:pPr>
        <w:pStyle w:val="2"/>
        <w:ind w:firstLine="480"/>
        <w:rPr>
          <w:rFonts w:hint="eastAsia"/>
          <w:b w:val="0"/>
          <w:bCs w:val="0"/>
          <w:lang w:val="en-US" w:eastAsia="zh-CN"/>
        </w:rPr>
      </w:pPr>
      <w:r>
        <w:rPr>
          <w:rFonts w:hint="eastAsia"/>
          <w:b w:val="0"/>
          <w:bCs w:val="0"/>
          <w:lang w:val="en-US" w:eastAsia="zh-CN"/>
        </w:rPr>
        <w:t>功能可大可小，而组成功能的每个步骤，需要分解到一次完整的动作。步骤与步骤之间不要跳跃，要是连续的。用户也许不一定按照标准的步骤做下来，这时候需要注意控制引导好用户，还要深入分析用户没有按照既定步骤的原因，会对产品流程的改进提供很大帮助。</w:t>
      </w:r>
    </w:p>
    <w:p>
      <w:pPr>
        <w:pStyle w:val="2"/>
        <w:numPr>
          <w:ilvl w:val="0"/>
          <w:numId w:val="53"/>
        </w:numPr>
        <w:ind w:left="420" w:leftChars="0" w:hanging="420" w:firstLineChars="0"/>
        <w:rPr>
          <w:rFonts w:hint="eastAsia"/>
          <w:b/>
          <w:bCs/>
          <w:lang w:val="en-US" w:eastAsia="zh-CN"/>
        </w:rPr>
      </w:pPr>
      <w:r>
        <w:rPr>
          <w:rFonts w:hint="eastAsia"/>
          <w:b/>
          <w:bCs/>
          <w:lang w:val="en-US" w:eastAsia="zh-CN"/>
        </w:rPr>
        <w:t>创建任务</w:t>
      </w:r>
    </w:p>
    <w:p>
      <w:pPr>
        <w:pStyle w:val="2"/>
        <w:numPr>
          <w:ilvl w:val="0"/>
          <w:numId w:val="0"/>
        </w:numPr>
        <w:ind w:leftChars="0"/>
        <w:rPr>
          <w:rFonts w:hint="eastAsia"/>
          <w:b w:val="0"/>
          <w:bCs w:val="0"/>
          <w:lang w:val="en-US" w:eastAsia="zh-CN"/>
        </w:rPr>
      </w:pPr>
      <w:r>
        <w:rPr>
          <w:rFonts w:hint="eastAsia"/>
          <w:b w:val="0"/>
          <w:bCs w:val="0"/>
          <w:lang w:val="en-US" w:eastAsia="zh-CN"/>
        </w:rPr>
        <w:t xml:space="preserve">  将一个或几个功能点组合起来让用户来完成的便是任务；用户在测试过程中，接触到的是任务大纲，而测试所涉及的功能点则是不展现给用户的。目的就是通过测试验证产品的功能设计是否符合用户的心智模型。</w:t>
      </w:r>
    </w:p>
    <w:p>
      <w:pPr>
        <w:pStyle w:val="13"/>
        <w:rPr>
          <w:rFonts w:hint="eastAsia"/>
          <w:lang w:val="en-US" w:eastAsia="zh-CN"/>
        </w:rPr>
      </w:pPr>
      <w:r>
        <w:rPr>
          <w:rFonts w:hint="eastAsia"/>
          <w:lang w:val="en-US" w:eastAsia="zh-CN"/>
        </w:rPr>
        <w:t>2.7.2 大纲和脚本</w:t>
      </w:r>
    </w:p>
    <w:p>
      <w:pPr>
        <w:numPr>
          <w:ilvl w:val="0"/>
          <w:numId w:val="53"/>
        </w:numPr>
        <w:rPr>
          <w:rFonts w:hint="eastAsia"/>
          <w:b/>
          <w:bCs/>
          <w:lang w:val="en-US" w:eastAsia="zh-CN"/>
        </w:rPr>
      </w:pPr>
      <w:r>
        <w:rPr>
          <w:rFonts w:hint="eastAsia"/>
          <w:b/>
          <w:bCs/>
          <w:lang w:val="en-US" w:eastAsia="zh-CN"/>
        </w:rPr>
        <w:t>拟定大纲和结构</w:t>
      </w:r>
    </w:p>
    <w:p>
      <w:pPr>
        <w:pStyle w:val="2"/>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根据所要测试的功能点和任务设计展开。测试大纲是给主式在执行测试时的流程规范，包括测试的任务点、记录、脚本；每一次可用性测试所采用的大纲都不尽相同，但是大纲的结构往往是相似的，参考如下：</w:t>
      </w:r>
    </w:p>
    <w:p>
      <w:pPr>
        <w:pStyle w:val="2"/>
        <w:rPr>
          <w:rFonts w:hint="eastAsia"/>
          <w:b w:val="0"/>
          <w:bCs w:val="0"/>
          <w:lang w:val="en-US" w:eastAsia="zh-CN"/>
        </w:rPr>
      </w:pPr>
      <w:r>
        <w:drawing>
          <wp:inline distT="0" distB="0" distL="114300" distR="114300">
            <wp:extent cx="5269230" cy="1858645"/>
            <wp:effectExtent l="0" t="0" r="762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9230" cy="1858645"/>
                    </a:xfrm>
                    <a:prstGeom prst="rect">
                      <a:avLst/>
                    </a:prstGeom>
                    <a:noFill/>
                    <a:ln w="9525">
                      <a:noFill/>
                    </a:ln>
                  </pic:spPr>
                </pic:pic>
              </a:graphicData>
            </a:graphic>
          </wp:inline>
        </w:drawing>
      </w:r>
    </w:p>
    <w:p>
      <w:pPr>
        <w:pStyle w:val="2"/>
        <w:numPr>
          <w:ilvl w:val="0"/>
          <w:numId w:val="53"/>
        </w:numPr>
        <w:ind w:left="420" w:leftChars="0" w:hanging="420" w:firstLineChars="0"/>
        <w:rPr>
          <w:rFonts w:hint="eastAsia"/>
          <w:b w:val="0"/>
          <w:bCs w:val="0"/>
          <w:lang w:val="en-US" w:eastAsia="zh-CN"/>
        </w:rPr>
      </w:pPr>
      <w:r>
        <w:rPr>
          <w:rFonts w:hint="eastAsia"/>
          <w:b/>
          <w:bCs/>
          <w:lang w:val="en-US" w:eastAsia="zh-CN"/>
        </w:rPr>
        <w:t>编写脚本</w:t>
      </w:r>
      <w:r>
        <w:rPr>
          <w:rFonts w:hint="eastAsia"/>
          <w:b w:val="0"/>
          <w:bCs w:val="0"/>
          <w:lang w:val="en-US" w:eastAsia="zh-CN"/>
        </w:rPr>
        <w:t xml:space="preserve"> </w:t>
      </w:r>
    </w:p>
    <w:p>
      <w:pPr>
        <w:pStyle w:val="2"/>
        <w:numPr>
          <w:ilvl w:val="0"/>
          <w:numId w:val="0"/>
        </w:numPr>
        <w:ind w:leftChars="0"/>
        <w:rPr>
          <w:rFonts w:hint="eastAsia"/>
          <w:b w:val="0"/>
          <w:bCs w:val="0"/>
          <w:lang w:val="en-US" w:eastAsia="zh-CN"/>
        </w:rPr>
      </w:pPr>
      <w:r>
        <w:rPr>
          <w:rFonts w:hint="eastAsia"/>
          <w:b w:val="0"/>
          <w:bCs w:val="0"/>
          <w:lang w:val="en-US" w:eastAsia="zh-CN"/>
        </w:rPr>
        <w:t xml:space="preserve">   脚本在可用性测试里，其实是对测试要做的事情、说的话的一个剧本。接着上面的大纲，“安装游戏”这部分的脚本：</w:t>
      </w:r>
    </w:p>
    <w:p>
      <w:pPr>
        <w:pStyle w:val="13"/>
        <w:numPr>
          <w:ilvl w:val="0"/>
          <w:numId w:val="0"/>
        </w:numPr>
        <w:ind w:leftChars="0"/>
        <w:rPr>
          <w:rFonts w:hint="eastAsia"/>
          <w:lang w:val="en-US" w:eastAsia="zh-CN"/>
        </w:rPr>
      </w:pPr>
    </w:p>
    <w:p>
      <w:pPr>
        <w:pStyle w:val="13"/>
        <w:numPr>
          <w:ilvl w:val="0"/>
          <w:numId w:val="0"/>
        </w:numPr>
        <w:ind w:leftChars="0"/>
        <w:rPr>
          <w:rFonts w:hint="eastAsia"/>
          <w:lang w:val="en-US" w:eastAsia="zh-CN"/>
        </w:rPr>
      </w:pPr>
    </w:p>
    <w:p>
      <w:pPr>
        <w:numPr>
          <w:ilvl w:val="0"/>
          <w:numId w:val="53"/>
        </w:numPr>
        <w:rPr>
          <w:rFonts w:hint="eastAsia"/>
          <w:b/>
          <w:bCs/>
          <w:lang w:val="en-US" w:eastAsia="zh-CN"/>
        </w:rPr>
      </w:pPr>
      <w:r>
        <w:rPr>
          <w:b/>
          <w:bCs/>
        </w:rPr>
        <w:drawing>
          <wp:anchor distT="0" distB="0" distL="114300" distR="114300" simplePos="0" relativeHeight="251661312" behindDoc="0" locked="0" layoutInCell="1" allowOverlap="1">
            <wp:simplePos x="0" y="0"/>
            <wp:positionH relativeFrom="column">
              <wp:posOffset>0</wp:posOffset>
            </wp:positionH>
            <wp:positionV relativeFrom="page">
              <wp:posOffset>6365875</wp:posOffset>
            </wp:positionV>
            <wp:extent cx="5269230" cy="1470660"/>
            <wp:effectExtent l="0" t="0" r="7620" b="1524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9230" cy="1470660"/>
                    </a:xfrm>
                    <a:prstGeom prst="rect">
                      <a:avLst/>
                    </a:prstGeom>
                    <a:noFill/>
                    <a:ln w="9525">
                      <a:noFill/>
                    </a:ln>
                  </pic:spPr>
                </pic:pic>
              </a:graphicData>
            </a:graphic>
          </wp:anchor>
        </w:drawing>
      </w:r>
      <w:r>
        <w:rPr>
          <w:rFonts w:hint="eastAsia"/>
          <w:b/>
          <w:bCs/>
          <w:lang w:val="en-US" w:eastAsia="zh-CN"/>
        </w:rPr>
        <w:t>记录纸</w:t>
      </w:r>
    </w:p>
    <w:p>
      <w:pPr>
        <w:pStyle w:val="2"/>
        <w:rPr>
          <w:rFonts w:hint="eastAsia"/>
          <w:b w:val="0"/>
          <w:bCs w:val="0"/>
          <w:lang w:val="en-US" w:eastAsia="zh-CN"/>
        </w:rPr>
      </w:pPr>
      <w:r>
        <w:rPr>
          <w:rFonts w:hint="eastAsia"/>
          <w:b/>
          <w:bCs/>
          <w:lang w:val="en-US" w:eastAsia="zh-CN"/>
        </w:rPr>
        <w:t xml:space="preserve">   </w:t>
      </w:r>
      <w:r>
        <w:rPr>
          <w:rFonts w:hint="eastAsia"/>
          <w:b w:val="0"/>
          <w:bCs w:val="0"/>
          <w:lang w:val="en-US" w:eastAsia="zh-CN"/>
        </w:rPr>
        <w:t>记录纸的作用就是在可用性测试时，对用户的行为、产品的反馈等观察的内容和发现的信息进行客观地记载。</w:t>
      </w:r>
    </w:p>
    <w:p>
      <w:pPr>
        <w:pStyle w:val="2"/>
        <w:rPr>
          <w:rFonts w:hint="eastAsia"/>
          <w:b w:val="0"/>
          <w:bCs w:val="0"/>
          <w:lang w:val="en-US" w:eastAsia="zh-CN"/>
        </w:rPr>
      </w:pPr>
      <w:r>
        <w:rPr>
          <w:rFonts w:hint="eastAsia"/>
          <w:b w:val="0"/>
          <w:bCs w:val="0"/>
          <w:lang w:val="en-US" w:eastAsia="zh-CN"/>
        </w:rPr>
        <w:t xml:space="preserve">   记录纸的设计，再大纲完成的时候就已经形成，因为根据大纲的规划，要对用户的哪些行为、数据做出记录，就已经有了目标。</w:t>
      </w:r>
    </w:p>
    <w:p>
      <w:pPr>
        <w:pStyle w:val="13"/>
        <w:rPr>
          <w:rFonts w:hint="eastAsia"/>
          <w:lang w:val="en-US" w:eastAsia="zh-CN"/>
        </w:rPr>
      </w:pPr>
      <w:r>
        <w:rPr>
          <w:rFonts w:hint="eastAsia"/>
          <w:lang w:val="en-US" w:eastAsia="zh-CN"/>
        </w:rPr>
        <w:t>2.7.3 实施测试</w:t>
      </w:r>
    </w:p>
    <w:p>
      <w:pPr>
        <w:numPr>
          <w:ilvl w:val="0"/>
          <w:numId w:val="53"/>
        </w:numPr>
        <w:ind w:left="420" w:leftChars="0" w:hanging="420" w:firstLineChars="0"/>
        <w:rPr>
          <w:rFonts w:hint="eastAsia"/>
          <w:lang w:val="en-US" w:eastAsia="zh-CN"/>
        </w:rPr>
      </w:pPr>
      <w:r>
        <w:rPr>
          <w:rFonts w:hint="eastAsia"/>
          <w:b/>
          <w:bCs/>
          <w:lang w:val="en-US" w:eastAsia="zh-CN"/>
        </w:rPr>
        <w:t>主持人（技巧、遵循守则）</w:t>
      </w:r>
    </w:p>
    <w:p>
      <w:pPr>
        <w:pStyle w:val="2"/>
        <w:rPr>
          <w:rFonts w:hint="eastAsia"/>
          <w:b w:val="0"/>
          <w:bCs w:val="0"/>
          <w:lang w:val="en-US" w:eastAsia="zh-CN"/>
        </w:rPr>
      </w:pPr>
      <w:r>
        <w:rPr>
          <w:rFonts w:hint="eastAsia"/>
          <w:b/>
          <w:bCs/>
          <w:lang w:val="en-US" w:eastAsia="zh-CN"/>
        </w:rPr>
        <w:t xml:space="preserve">   </w:t>
      </w:r>
      <w:r>
        <w:rPr>
          <w:rFonts w:hint="eastAsia"/>
          <w:b w:val="0"/>
          <w:bCs w:val="0"/>
          <w:lang w:val="en-US" w:eastAsia="zh-CN"/>
        </w:rPr>
        <w:t>可用性测试，不是为了测试用户如何，而是为了看这个产品对不同用户来说表现如何。主持人要格外注意，不要给用户任何指责带去压力。</w:t>
      </w:r>
    </w:p>
    <w:p>
      <w:pPr>
        <w:pStyle w:val="2"/>
        <w:numPr>
          <w:ilvl w:val="0"/>
          <w:numId w:val="53"/>
        </w:numPr>
        <w:ind w:left="420" w:leftChars="0" w:hanging="420" w:firstLineChars="0"/>
        <w:rPr>
          <w:rFonts w:hint="eastAsia"/>
          <w:b/>
          <w:bCs/>
          <w:lang w:val="en-US" w:eastAsia="zh-CN"/>
        </w:rPr>
      </w:pPr>
      <w:r>
        <w:rPr>
          <w:rFonts w:hint="eastAsia"/>
          <w:b/>
          <w:bCs/>
          <w:lang w:val="en-US" w:eastAsia="zh-CN"/>
        </w:rPr>
        <w:t>观察员</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同访谈过程一样，可用性测试也要配备观察员，且需要熟悉整个大纲、测试点、产品特点等。</w:t>
      </w:r>
    </w:p>
    <w:p>
      <w:pPr>
        <w:pStyle w:val="13"/>
        <w:rPr>
          <w:rFonts w:hint="eastAsia"/>
          <w:lang w:val="en-US" w:eastAsia="zh-CN"/>
        </w:rPr>
      </w:pPr>
      <w:r>
        <w:rPr>
          <w:rFonts w:hint="eastAsia"/>
          <w:lang w:val="en-US" w:eastAsia="zh-CN"/>
        </w:rPr>
        <w:t>2.7.4 数据整理</w:t>
      </w:r>
    </w:p>
    <w:p>
      <w:pPr>
        <w:numPr>
          <w:ilvl w:val="0"/>
          <w:numId w:val="53"/>
        </w:numPr>
        <w:ind w:left="420" w:leftChars="0" w:hanging="420" w:firstLineChars="0"/>
        <w:rPr>
          <w:rFonts w:hint="eastAsia"/>
          <w:b/>
          <w:bCs/>
          <w:lang w:val="en-US" w:eastAsia="zh-CN"/>
        </w:rPr>
      </w:pPr>
      <w:r>
        <w:rPr>
          <w:rFonts w:hint="eastAsia"/>
          <w:b/>
          <w:bCs/>
          <w:lang w:val="en-US" w:eastAsia="zh-CN"/>
        </w:rPr>
        <w:t>收集结果</w:t>
      </w:r>
    </w:p>
    <w:p>
      <w:pPr>
        <w:pStyle w:val="2"/>
        <w:rPr>
          <w:rFonts w:hint="eastAsia"/>
          <w:lang w:val="en-US" w:eastAsia="zh-CN"/>
        </w:rPr>
      </w:pPr>
      <w:r>
        <w:rPr>
          <w:rFonts w:hint="eastAsia"/>
          <w:lang w:val="en-US" w:eastAsia="zh-CN"/>
        </w:rPr>
        <w:t xml:space="preserve">   可用性测试的记录纸收集着各种在测试中的发现，这些发现，按照描述性数据和数字性数据可以做进一步整理；记录优良的记录纸，会将数据的结果整理得很有结构和条理。</w:t>
      </w:r>
    </w:p>
    <w:p>
      <w:pPr>
        <w:pStyle w:val="2"/>
        <w:numPr>
          <w:ilvl w:val="0"/>
          <w:numId w:val="53"/>
        </w:numPr>
        <w:ind w:left="420" w:leftChars="0" w:hanging="420" w:firstLineChars="0"/>
        <w:rPr>
          <w:rFonts w:hint="eastAsia"/>
          <w:b/>
          <w:bCs/>
          <w:lang w:val="en-US" w:eastAsia="zh-CN"/>
        </w:rPr>
      </w:pPr>
      <w:r>
        <w:rPr>
          <w:rFonts w:hint="eastAsia"/>
          <w:b/>
          <w:bCs/>
          <w:lang w:val="en-US" w:eastAsia="zh-CN"/>
        </w:rPr>
        <w:t>建立问题卡片</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是为了给问题做分类和描述；可用性测试中问题的总结归档，需要增加相应的维度，来让问题描述的更清晰。</w:t>
      </w:r>
    </w:p>
    <w:p>
      <w:pPr>
        <w:pStyle w:val="2"/>
        <w:numPr>
          <w:ilvl w:val="0"/>
          <w:numId w:val="53"/>
        </w:numPr>
        <w:ind w:left="420" w:leftChars="0" w:hanging="420" w:firstLineChars="0"/>
        <w:rPr>
          <w:rFonts w:hint="eastAsia"/>
          <w:b/>
          <w:bCs/>
          <w:lang w:val="en-US" w:eastAsia="zh-CN"/>
        </w:rPr>
      </w:pPr>
      <w:r>
        <w:rPr>
          <w:rFonts w:hint="eastAsia"/>
          <w:b/>
          <w:bCs/>
          <w:lang w:val="en-US" w:eastAsia="zh-CN"/>
        </w:rPr>
        <w:t>给问题评级</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可以注意到问题卡片中有个问题严重等级。</w:t>
      </w:r>
    </w:p>
    <w:p>
      <w:pPr>
        <w:pStyle w:val="12"/>
        <w:jc w:val="left"/>
        <w:rPr>
          <w:rFonts w:hint="eastAsia"/>
          <w:b w:val="0"/>
          <w:bCs w:val="0"/>
          <w:lang w:val="en-US" w:eastAsia="zh-CN"/>
        </w:rPr>
      </w:pPr>
      <w:r>
        <w:rPr>
          <w:rFonts w:hint="eastAsia"/>
          <w:b w:val="0"/>
          <w:bCs w:val="0"/>
          <w:lang w:val="en-US" w:eastAsia="zh-CN"/>
        </w:rPr>
        <w:t>2.8 A/B测试</w:t>
      </w:r>
    </w:p>
    <w:p>
      <w:pPr>
        <w:rPr>
          <w:rFonts w:hint="eastAsia"/>
          <w:lang w:val="en-US" w:eastAsia="zh-CN"/>
        </w:rPr>
      </w:pPr>
      <w:r>
        <w:rPr>
          <w:rFonts w:hint="eastAsia"/>
          <w:lang w:val="en-US" w:eastAsia="zh-CN"/>
        </w:rPr>
        <w:t xml:space="preserve">   A/B测试需要两个版本，A代表目前的设计，B代表新的设计。通过给不同用户使用两个版本，在设定的时间或访问量之内，比较这两个版本之间我们所关注的数据，选择效果更好的版本。当然，根据实际情况，不一定只有A、B两个版本。</w:t>
      </w:r>
    </w:p>
    <w:p>
      <w:pPr>
        <w:pStyle w:val="13"/>
        <w:rPr>
          <w:rFonts w:hint="eastAsia"/>
          <w:lang w:val="en-US" w:eastAsia="zh-CN"/>
        </w:rPr>
      </w:pPr>
      <w:r>
        <w:rPr>
          <w:rFonts w:hint="eastAsia"/>
          <w:lang w:val="en-US" w:eastAsia="zh-CN"/>
        </w:rPr>
        <w:t>2.8.1 如何开始进行A/B测试</w:t>
      </w:r>
    </w:p>
    <w:p>
      <w:pPr>
        <w:rPr>
          <w:rFonts w:hint="eastAsia"/>
          <w:lang w:val="en-US" w:eastAsia="zh-CN"/>
        </w:rPr>
      </w:pPr>
      <w:r>
        <w:rPr>
          <w:rFonts w:hint="eastAsia"/>
          <w:lang w:val="en-US" w:eastAsia="zh-CN"/>
        </w:rPr>
        <w:t xml:space="preserve">   在开始A/B测试之前，要根据自己的目标来决定选择哪些内容来进行测试；需要注意的是，不同的用户在一次浏览过程中，看到的应该是同一个版本，不能出现版本切换展示的情况。</w:t>
      </w:r>
    </w:p>
    <w:p>
      <w:pPr>
        <w:pStyle w:val="2"/>
        <w:rPr>
          <w:rFonts w:hint="eastAsia"/>
          <w:lang w:val="en-US" w:eastAsia="zh-CN"/>
        </w:rPr>
      </w:pPr>
      <w:r>
        <w:rPr>
          <w:rFonts w:hint="eastAsia"/>
          <w:lang w:val="en-US" w:eastAsia="zh-CN"/>
        </w:rPr>
        <w:t xml:space="preserve">   开展A/B测试实验的正确方法是按照自然科学的研究方法，步骤如下图：</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r>
        <w:drawing>
          <wp:anchor distT="0" distB="0" distL="114300" distR="114300" simplePos="0" relativeHeight="251662336" behindDoc="0" locked="0" layoutInCell="1" allowOverlap="1">
            <wp:simplePos x="0" y="0"/>
            <wp:positionH relativeFrom="column">
              <wp:posOffset>624205</wp:posOffset>
            </wp:positionH>
            <wp:positionV relativeFrom="page">
              <wp:posOffset>942340</wp:posOffset>
            </wp:positionV>
            <wp:extent cx="4178935" cy="3882390"/>
            <wp:effectExtent l="0" t="0" r="12065" b="3810"/>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178935" cy="3882390"/>
                    </a:xfrm>
                    <a:prstGeom prst="rect">
                      <a:avLst/>
                    </a:prstGeom>
                    <a:noFill/>
                    <a:ln w="9525">
                      <a:noFill/>
                    </a:ln>
                  </pic:spPr>
                </pic:pic>
              </a:graphicData>
            </a:graphic>
          </wp:anchor>
        </w:drawing>
      </w:r>
      <w:r>
        <w:rPr>
          <w:rFonts w:hint="eastAsia"/>
          <w:lang w:val="en-US" w:eastAsia="zh-CN"/>
        </w:rPr>
        <w:t xml:space="preserve">  </w:t>
      </w:r>
    </w:p>
    <w:p>
      <w:pPr>
        <w:pStyle w:val="2"/>
        <w:ind w:firstLine="480"/>
        <w:rPr>
          <w:rFonts w:hint="eastAsia"/>
          <w:lang w:val="en-US" w:eastAsia="zh-CN"/>
        </w:rPr>
      </w:pPr>
      <w:r>
        <w:rPr>
          <w:rFonts w:hint="eastAsia"/>
          <w:lang w:val="en-US" w:eastAsia="zh-CN"/>
        </w:rPr>
        <w:t>工具选择方面，有免费的Google website optimizer；也有更全面的Vsisual website optimizer。此外，还有A/Bingo and Vanity、Unbounce and performance</w:t>
      </w:r>
    </w:p>
    <w:p>
      <w:pPr>
        <w:pStyle w:val="2"/>
        <w:ind w:firstLine="480"/>
        <w:rPr>
          <w:rFonts w:hint="eastAsia"/>
          <w:lang w:val="en-US" w:eastAsia="zh-CN"/>
        </w:rPr>
      </w:pPr>
      <w:r>
        <w:rPr>
          <w:rFonts w:hint="eastAsia"/>
          <w:lang w:val="en-US" w:eastAsia="zh-CN"/>
        </w:rPr>
        <w:t>可以通过以下两种方法建立A/B测试：</w:t>
      </w:r>
    </w:p>
    <w:p>
      <w:pPr>
        <w:pStyle w:val="2"/>
        <w:numPr>
          <w:ilvl w:val="0"/>
          <w:numId w:val="54"/>
        </w:numPr>
        <w:ind w:left="0" w:leftChars="0" w:firstLine="480" w:firstLineChars="200"/>
        <w:rPr>
          <w:rFonts w:hint="eastAsia"/>
          <w:lang w:val="en-US" w:eastAsia="zh-CN"/>
        </w:rPr>
      </w:pPr>
      <w:r>
        <w:rPr>
          <w:rFonts w:hint="eastAsia"/>
          <w:lang w:val="en-US" w:eastAsia="zh-CN"/>
        </w:rPr>
        <w:t>单个元素的测试，在测试页面加载前替换元素；</w:t>
      </w:r>
    </w:p>
    <w:p>
      <w:pPr>
        <w:pStyle w:val="2"/>
        <w:numPr>
          <w:ilvl w:val="0"/>
          <w:numId w:val="54"/>
        </w:numPr>
        <w:ind w:left="0" w:leftChars="0" w:firstLine="480" w:firstLineChars="200"/>
        <w:rPr>
          <w:rFonts w:hint="eastAsia"/>
          <w:lang w:val="en-US" w:eastAsia="zh-CN"/>
        </w:rPr>
      </w:pPr>
      <w:r>
        <w:rPr>
          <w:rFonts w:hint="eastAsia"/>
          <w:lang w:val="en-US" w:eastAsia="zh-CN"/>
        </w:rPr>
        <w:t>整个页面的测试，重定向到另一页面；</w:t>
      </w:r>
    </w:p>
    <w:p>
      <w:pPr>
        <w:pStyle w:val="13"/>
        <w:rPr>
          <w:rFonts w:hint="eastAsia"/>
          <w:lang w:val="en-US" w:eastAsia="zh-CN"/>
        </w:rPr>
      </w:pPr>
      <w:r>
        <w:rPr>
          <w:rFonts w:hint="eastAsia"/>
          <w:lang w:val="en-US" w:eastAsia="zh-CN"/>
        </w:rPr>
        <w:t>2.8.2 测试什么内容</w:t>
      </w:r>
    </w:p>
    <w:p>
      <w:pPr>
        <w:rPr>
          <w:rFonts w:hint="eastAsia"/>
          <w:lang w:val="en-US" w:eastAsia="zh-CN"/>
        </w:rPr>
      </w:pPr>
      <w:r>
        <w:rPr>
          <w:rFonts w:hint="eastAsia"/>
          <w:lang w:val="en-US" w:eastAsia="zh-CN"/>
        </w:rPr>
        <w:t xml:space="preserve">   在测试中具体采用哪种变量，将取决于转化目标；在网站或平台类app上，几乎所有影响用户行为的东西都可以进行A/B测试，为了有效地找出哪些元素影响转化率，一般会用对比的方式测试这些元素：</w:t>
      </w:r>
    </w:p>
    <w:p>
      <w:pPr>
        <w:pStyle w:val="2"/>
        <w:numPr>
          <w:ilvl w:val="0"/>
          <w:numId w:val="55"/>
        </w:numPr>
        <w:ind w:left="400" w:leftChars="0" w:firstLine="0" w:firstLineChars="0"/>
        <w:rPr>
          <w:rFonts w:hint="eastAsia"/>
          <w:b/>
          <w:bCs/>
          <w:lang w:val="en-US" w:eastAsia="zh-CN"/>
        </w:rPr>
      </w:pPr>
      <w:r>
        <w:rPr>
          <w:rFonts w:hint="eastAsia"/>
          <w:b/>
          <w:bCs/>
          <w:lang w:val="en-US" w:eastAsia="zh-CN"/>
        </w:rPr>
        <w:t>主标题</w:t>
      </w:r>
    </w:p>
    <w:p>
      <w:pPr>
        <w:pStyle w:val="2"/>
        <w:numPr>
          <w:ilvl w:val="0"/>
          <w:numId w:val="55"/>
        </w:numPr>
        <w:ind w:left="400" w:leftChars="0" w:firstLine="0" w:firstLineChars="0"/>
        <w:rPr>
          <w:rFonts w:hint="eastAsia"/>
          <w:b/>
          <w:bCs/>
          <w:lang w:val="en-US" w:eastAsia="zh-CN"/>
        </w:rPr>
      </w:pPr>
      <w:r>
        <w:rPr>
          <w:rFonts w:hint="eastAsia"/>
          <w:b/>
          <w:bCs/>
          <w:lang w:val="en-US" w:eastAsia="zh-CN"/>
        </w:rPr>
        <w:t>图片</w:t>
      </w:r>
    </w:p>
    <w:p>
      <w:pPr>
        <w:pStyle w:val="2"/>
        <w:numPr>
          <w:ilvl w:val="0"/>
          <w:numId w:val="55"/>
        </w:numPr>
        <w:ind w:left="400" w:leftChars="0" w:firstLine="0" w:firstLineChars="0"/>
        <w:rPr>
          <w:rFonts w:hint="eastAsia"/>
          <w:b/>
          <w:bCs/>
          <w:lang w:val="en-US" w:eastAsia="zh-CN"/>
        </w:rPr>
      </w:pPr>
      <w:r>
        <w:rPr>
          <w:rFonts w:hint="eastAsia"/>
          <w:b/>
          <w:bCs/>
          <w:lang w:val="en-US" w:eastAsia="zh-CN"/>
        </w:rPr>
        <w:t>视频</w:t>
      </w:r>
    </w:p>
    <w:p>
      <w:pPr>
        <w:pStyle w:val="2"/>
        <w:numPr>
          <w:ilvl w:val="0"/>
          <w:numId w:val="55"/>
        </w:numPr>
        <w:ind w:left="400" w:leftChars="0" w:firstLine="0" w:firstLineChars="0"/>
        <w:rPr>
          <w:rFonts w:hint="eastAsia"/>
          <w:b/>
          <w:bCs/>
          <w:lang w:val="en-US" w:eastAsia="zh-CN"/>
        </w:rPr>
      </w:pPr>
      <w:r>
        <w:rPr>
          <w:rFonts w:hint="eastAsia"/>
          <w:b/>
          <w:bCs/>
          <w:lang w:val="en-US" w:eastAsia="zh-CN"/>
        </w:rPr>
        <w:t>段落文本</w:t>
      </w:r>
    </w:p>
    <w:p>
      <w:pPr>
        <w:pStyle w:val="2"/>
        <w:numPr>
          <w:ilvl w:val="0"/>
          <w:numId w:val="55"/>
        </w:numPr>
        <w:ind w:left="400" w:leftChars="0" w:firstLine="0" w:firstLineChars="0"/>
        <w:rPr>
          <w:rFonts w:hint="eastAsia"/>
          <w:b/>
          <w:bCs/>
          <w:lang w:val="en-US" w:eastAsia="zh-CN"/>
        </w:rPr>
      </w:pPr>
      <w:r>
        <w:rPr>
          <w:rFonts w:hint="eastAsia"/>
          <w:b/>
          <w:bCs/>
          <w:lang w:val="en-US" w:eastAsia="zh-CN"/>
        </w:rPr>
        <w:t>表格</w:t>
      </w:r>
    </w:p>
    <w:p>
      <w:pPr>
        <w:pStyle w:val="2"/>
        <w:numPr>
          <w:ilvl w:val="0"/>
          <w:numId w:val="55"/>
        </w:numPr>
        <w:ind w:left="400" w:leftChars="0" w:firstLine="0" w:firstLineChars="0"/>
        <w:rPr>
          <w:rFonts w:hint="eastAsia"/>
          <w:b/>
          <w:bCs/>
          <w:lang w:val="en-US" w:eastAsia="zh-CN"/>
        </w:rPr>
      </w:pPr>
      <w:r>
        <w:rPr>
          <w:rFonts w:hint="eastAsia"/>
          <w:b/>
          <w:bCs/>
          <w:lang w:val="en-US" w:eastAsia="zh-CN"/>
        </w:rPr>
        <w:t>行动召唤按钮</w:t>
      </w:r>
    </w:p>
    <w:p>
      <w:pPr>
        <w:pStyle w:val="2"/>
        <w:numPr>
          <w:ilvl w:val="0"/>
          <w:numId w:val="55"/>
        </w:numPr>
        <w:ind w:left="400" w:leftChars="0" w:firstLine="0" w:firstLineChars="0"/>
        <w:rPr>
          <w:rFonts w:hint="eastAsia"/>
          <w:b/>
          <w:bCs/>
          <w:lang w:val="en-US" w:eastAsia="zh-CN"/>
        </w:rPr>
      </w:pPr>
      <w:r>
        <w:rPr>
          <w:rFonts w:hint="eastAsia"/>
          <w:b/>
          <w:bCs/>
          <w:lang w:val="en-US" w:eastAsia="zh-CN"/>
        </w:rPr>
        <w:t>颜色</w:t>
      </w:r>
    </w:p>
    <w:p>
      <w:pPr>
        <w:pStyle w:val="2"/>
        <w:numPr>
          <w:ilvl w:val="0"/>
          <w:numId w:val="55"/>
        </w:numPr>
        <w:ind w:left="400" w:leftChars="0" w:firstLine="0" w:firstLineChars="0"/>
        <w:rPr>
          <w:rFonts w:hint="eastAsia"/>
          <w:b/>
          <w:bCs/>
          <w:lang w:val="en-US" w:eastAsia="zh-CN"/>
        </w:rPr>
      </w:pPr>
      <w:r>
        <w:rPr>
          <w:rFonts w:hint="eastAsia"/>
          <w:b/>
          <w:bCs/>
          <w:lang w:val="en-US" w:eastAsia="zh-CN"/>
        </w:rPr>
        <w:t>社会认同和信任</w:t>
      </w:r>
    </w:p>
    <w:p>
      <w:pPr>
        <w:pStyle w:val="2"/>
        <w:numPr>
          <w:ilvl w:val="0"/>
          <w:numId w:val="55"/>
        </w:numPr>
        <w:ind w:left="400" w:leftChars="0" w:firstLine="0" w:firstLineChars="0"/>
        <w:rPr>
          <w:rFonts w:hint="eastAsia"/>
          <w:b/>
          <w:bCs/>
          <w:lang w:val="en-US" w:eastAsia="zh-CN"/>
        </w:rPr>
      </w:pPr>
      <w:r>
        <w:rPr>
          <w:rFonts w:hint="eastAsia"/>
          <w:b/>
          <w:bCs/>
          <w:lang w:val="en-US" w:eastAsia="zh-CN"/>
        </w:rPr>
        <w:t>确认页面</w:t>
      </w:r>
    </w:p>
    <w:p>
      <w:pPr>
        <w:pStyle w:val="12"/>
        <w:jc w:val="left"/>
        <w:rPr>
          <w:rFonts w:hint="eastAsia"/>
          <w:lang w:val="en-US" w:eastAsia="zh-CN"/>
        </w:rPr>
      </w:pPr>
      <w:r>
        <w:rPr>
          <w:rFonts w:hint="eastAsia"/>
          <w:lang w:val="en-US" w:eastAsia="zh-CN"/>
        </w:rPr>
        <w:t>2.9 用户点击行为分析</w:t>
      </w:r>
    </w:p>
    <w:p>
      <w:pPr>
        <w:rPr>
          <w:rFonts w:hint="eastAsia"/>
          <w:lang w:val="en-US" w:eastAsia="zh-CN"/>
        </w:rPr>
      </w:pPr>
      <w:r>
        <w:rPr>
          <w:rFonts w:hint="eastAsia"/>
          <w:lang w:val="en-US" w:eastAsia="zh-CN"/>
        </w:rPr>
        <w:t xml:space="preserve">   通过观察并发掘用户在页面上的点击行为所产生的数据并进行分析，以此判断页面所设计的内容和结构是否符合产品设计的预期。</w:t>
      </w:r>
    </w:p>
    <w:p>
      <w:pPr>
        <w:pStyle w:val="13"/>
        <w:rPr>
          <w:rFonts w:hint="eastAsia"/>
          <w:lang w:val="en-US" w:eastAsia="zh-CN"/>
        </w:rPr>
      </w:pPr>
      <w:r>
        <w:rPr>
          <w:rFonts w:hint="eastAsia"/>
          <w:lang w:val="en-US" w:eastAsia="zh-CN"/>
        </w:rPr>
        <w:t>2.9.1  点击数据的获取方式和手段</w:t>
      </w:r>
    </w:p>
    <w:p>
      <w:pPr>
        <w:rPr>
          <w:rFonts w:hint="eastAsia"/>
          <w:lang w:val="en-US" w:eastAsia="zh-CN"/>
        </w:rPr>
      </w:pPr>
      <w:r>
        <w:rPr>
          <w:rFonts w:hint="eastAsia"/>
          <w:lang w:val="en-US" w:eastAsia="zh-CN"/>
        </w:rPr>
        <w:t xml:space="preserve">   两种常用的方法：</w:t>
      </w:r>
    </w:p>
    <w:p>
      <w:pPr>
        <w:pStyle w:val="2"/>
        <w:numPr>
          <w:ilvl w:val="0"/>
          <w:numId w:val="56"/>
        </w:numPr>
        <w:ind w:left="0" w:leftChars="0" w:firstLine="480" w:firstLineChars="200"/>
        <w:rPr>
          <w:rFonts w:hint="eastAsia"/>
          <w:lang w:val="en-US" w:eastAsia="zh-CN"/>
        </w:rPr>
      </w:pPr>
      <w:r>
        <w:rPr>
          <w:rFonts w:hint="eastAsia"/>
          <w:lang w:val="en-US" w:eastAsia="zh-CN"/>
        </w:rPr>
        <w:t>通过网页前端代码，如JAVA script将用户在页面上的点击的像素坐标传送给数据统计服务器来进行统计；</w:t>
      </w:r>
    </w:p>
    <w:p>
      <w:pPr>
        <w:pStyle w:val="2"/>
        <w:numPr>
          <w:ilvl w:val="0"/>
          <w:numId w:val="56"/>
        </w:numPr>
        <w:ind w:left="0" w:leftChars="0" w:firstLine="480" w:firstLineChars="200"/>
        <w:rPr>
          <w:rFonts w:hint="eastAsia"/>
          <w:lang w:val="en-US" w:eastAsia="zh-CN"/>
        </w:rPr>
      </w:pPr>
      <w:r>
        <w:rPr>
          <w:rFonts w:hint="eastAsia"/>
          <w:lang w:val="en-US" w:eastAsia="zh-CN"/>
        </w:rPr>
        <w:t>借用第三方的点击统计工具，如Google analytics来统计分析用户在网页界面上的点击行为。</w:t>
      </w:r>
    </w:p>
    <w:p>
      <w:pPr>
        <w:pStyle w:val="2"/>
        <w:numPr>
          <w:ilvl w:val="0"/>
          <w:numId w:val="0"/>
        </w:numPr>
        <w:spacing w:after="0"/>
        <w:ind w:left="0" w:leftChars="0" w:firstLine="480" w:firstLineChars="200"/>
        <w:rPr>
          <w:rFonts w:hint="eastAsia"/>
          <w:lang w:val="en-US" w:eastAsia="zh-CN"/>
        </w:rPr>
      </w:pPr>
      <w:r>
        <w:rPr>
          <w:rFonts w:hint="eastAsia"/>
          <w:lang w:val="en-US" w:eastAsia="zh-CN"/>
        </w:rPr>
        <w:t>需要指出的是，像是链接之类的元素，点击后便会带来其他页面流量的变化，也会产生一个页面跳转，这类点击并不需要另外去监考和统计。</w:t>
      </w:r>
    </w:p>
    <w:p>
      <w:pPr>
        <w:pStyle w:val="2"/>
        <w:numPr>
          <w:ilvl w:val="0"/>
          <w:numId w:val="0"/>
        </w:numPr>
        <w:spacing w:after="0"/>
        <w:ind w:left="0" w:leftChars="0" w:firstLine="480" w:firstLineChars="200"/>
        <w:rPr>
          <w:rFonts w:hint="eastAsia"/>
          <w:lang w:val="en-US" w:eastAsia="zh-CN"/>
        </w:rPr>
      </w:pPr>
      <w:r>
        <w:rPr>
          <w:rFonts w:hint="eastAsia"/>
          <w:lang w:val="en-US" w:eastAsia="zh-CN"/>
        </w:rPr>
        <w:t>另外一些元素，并不会产生一个页面跳转，当其点击行为对于分析页面结构或设计有特别重要的意义时，就需要进行统计。</w:t>
      </w:r>
    </w:p>
    <w:p>
      <w:pPr>
        <w:pStyle w:val="2"/>
        <w:numPr>
          <w:ilvl w:val="0"/>
          <w:numId w:val="57"/>
        </w:numPr>
        <w:spacing w:after="0"/>
        <w:ind w:left="420" w:leftChars="0" w:hanging="420" w:firstLineChars="0"/>
        <w:rPr>
          <w:rFonts w:hint="eastAsia"/>
          <w:b/>
          <w:bCs/>
          <w:lang w:val="en-US" w:eastAsia="zh-CN"/>
        </w:rPr>
      </w:pPr>
      <w:r>
        <w:rPr>
          <w:rFonts w:hint="eastAsia"/>
          <w:b/>
          <w:bCs/>
          <w:lang w:val="en-US" w:eastAsia="zh-CN"/>
        </w:rPr>
        <w:t>有效点击、无效点击和恶意点击</w:t>
      </w:r>
    </w:p>
    <w:p>
      <w:pPr>
        <w:pStyle w:val="2"/>
        <w:numPr>
          <w:ilvl w:val="0"/>
          <w:numId w:val="0"/>
        </w:numPr>
        <w:rPr>
          <w:rFonts w:hint="eastAsia"/>
          <w:lang w:val="en-US" w:eastAsia="zh-CN"/>
        </w:rPr>
      </w:pPr>
    </w:p>
    <w:p>
      <w:pPr>
        <w:pStyle w:val="12"/>
        <w:jc w:val="left"/>
        <w:rPr>
          <w:rFonts w:hint="eastAsia"/>
          <w:lang w:val="en-US" w:eastAsia="zh-CN"/>
        </w:rPr>
      </w:pPr>
      <w:r>
        <w:rPr>
          <w:rFonts w:hint="eastAsia"/>
          <w:lang w:val="en-US" w:eastAsia="zh-CN"/>
        </w:rPr>
        <w:t>2.10 流量、转化率和跳出率</w:t>
      </w:r>
    </w:p>
    <w:p>
      <w:pPr>
        <w:pStyle w:val="13"/>
        <w:rPr>
          <w:rFonts w:hint="eastAsia"/>
          <w:lang w:val="en-US" w:eastAsia="zh-CN"/>
        </w:rPr>
      </w:pPr>
      <w:r>
        <w:rPr>
          <w:rFonts w:hint="eastAsia"/>
          <w:lang w:val="en-US" w:eastAsia="zh-CN"/>
        </w:rPr>
        <w:t>2.10.1 流量</w:t>
      </w:r>
    </w:p>
    <w:p>
      <w:pPr>
        <w:rPr>
          <w:rFonts w:hint="eastAsia"/>
          <w:lang w:val="en-US" w:eastAsia="zh-CN"/>
        </w:rPr>
      </w:pPr>
      <w:r>
        <w:rPr>
          <w:rFonts w:hint="eastAsia"/>
          <w:lang w:val="en-US" w:eastAsia="zh-CN"/>
        </w:rPr>
        <w:t xml:space="preserve">   流量通常有PV(页面访问量)和UV（用户访问量）两种衡量方法。</w:t>
      </w:r>
    </w:p>
    <w:p>
      <w:pPr>
        <w:pStyle w:val="2"/>
        <w:numPr>
          <w:ilvl w:val="0"/>
          <w:numId w:val="57"/>
        </w:numPr>
        <w:ind w:left="420" w:leftChars="0" w:hanging="420" w:firstLineChars="0"/>
        <w:rPr>
          <w:rFonts w:hint="eastAsia"/>
          <w:b/>
          <w:bCs/>
          <w:lang w:val="en-US" w:eastAsia="zh-CN"/>
        </w:rPr>
      </w:pPr>
      <w:r>
        <w:rPr>
          <w:rFonts w:hint="eastAsia"/>
          <w:b/>
          <w:bCs/>
          <w:lang w:val="en-US" w:eastAsia="zh-CN"/>
        </w:rPr>
        <w:t>流量的种类</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从来源上，流量可以分为直接流量、推介流量和搜索引擎流量</w:t>
      </w:r>
    </w:p>
    <w:p>
      <w:pPr>
        <w:pStyle w:val="2"/>
        <w:numPr>
          <w:ilvl w:val="0"/>
          <w:numId w:val="57"/>
        </w:numPr>
        <w:ind w:left="420" w:leftChars="0" w:hanging="420" w:firstLineChars="0"/>
        <w:rPr>
          <w:rFonts w:hint="eastAsia"/>
          <w:b/>
          <w:bCs/>
          <w:lang w:val="en-US" w:eastAsia="zh-CN"/>
        </w:rPr>
      </w:pPr>
      <w:r>
        <w:rPr>
          <w:rFonts w:hint="eastAsia"/>
          <w:b/>
          <w:bCs/>
          <w:lang w:val="en-US" w:eastAsia="zh-CN"/>
        </w:rPr>
        <w:t>流量的价值</w:t>
      </w:r>
    </w:p>
    <w:p>
      <w:pPr>
        <w:rPr>
          <w:rFonts w:hint="eastAsia"/>
          <w:lang w:val="en-US" w:eastAsia="zh-CN"/>
        </w:rPr>
      </w:pPr>
      <w:r>
        <w:rPr>
          <w:rFonts w:hint="eastAsia"/>
          <w:lang w:val="en-US" w:eastAsia="zh-CN"/>
        </w:rPr>
        <w:t xml:space="preserve">   流量可以变现为网站收益，一般流量越大，变现收益也越大</w:t>
      </w:r>
    </w:p>
    <w:p>
      <w:pPr>
        <w:pStyle w:val="13"/>
        <w:rPr>
          <w:rFonts w:hint="eastAsia"/>
          <w:lang w:val="en-US" w:eastAsia="zh-CN"/>
        </w:rPr>
      </w:pPr>
      <w:r>
        <w:rPr>
          <w:rFonts w:hint="eastAsia"/>
          <w:lang w:val="en-US" w:eastAsia="zh-CN"/>
        </w:rPr>
        <w:t>2.10.2 转化率</w:t>
      </w:r>
    </w:p>
    <w:p>
      <w:pPr>
        <w:rPr>
          <w:rFonts w:hint="eastAsia"/>
          <w:lang w:val="en-US" w:eastAsia="zh-CN"/>
        </w:rPr>
      </w:pPr>
      <w:r>
        <w:rPr>
          <w:rFonts w:hint="eastAsia"/>
          <w:lang w:val="en-US" w:eastAsia="zh-CN"/>
        </w:rPr>
        <w:t xml:space="preserve">   网站转化率是指用户进行了相应目标行动（可以使用户登录、注册、购物等等一些列行为）的访问次数和总访问次数的比率；可以理解为新用户到常驻用户的转换。</w:t>
      </w:r>
    </w:p>
    <w:p>
      <w:pPr>
        <w:pStyle w:val="2"/>
        <w:numPr>
          <w:ilvl w:val="0"/>
          <w:numId w:val="57"/>
        </w:numPr>
        <w:ind w:left="420" w:leftChars="0" w:hanging="420" w:firstLineChars="0"/>
        <w:rPr>
          <w:rFonts w:hint="eastAsia"/>
          <w:b/>
          <w:bCs/>
          <w:lang w:val="en-US" w:eastAsia="zh-CN"/>
        </w:rPr>
      </w:pPr>
      <w:r>
        <w:rPr>
          <w:rFonts w:hint="eastAsia"/>
          <w:b/>
          <w:bCs/>
          <w:lang w:val="en-US" w:eastAsia="zh-CN"/>
        </w:rPr>
        <w:t>如何统计转化率</w:t>
      </w:r>
    </w:p>
    <w:p>
      <w:pPr>
        <w:pStyle w:val="2"/>
        <w:numPr>
          <w:ilvl w:val="0"/>
          <w:numId w:val="58"/>
        </w:numPr>
        <w:ind w:left="0" w:leftChars="0" w:firstLine="480" w:firstLineChars="200"/>
        <w:rPr>
          <w:rFonts w:hint="eastAsia"/>
          <w:b w:val="0"/>
          <w:bCs w:val="0"/>
          <w:lang w:val="en-US" w:eastAsia="zh-CN"/>
        </w:rPr>
      </w:pPr>
      <w:r>
        <w:rPr>
          <w:rFonts w:hint="eastAsia"/>
          <w:b w:val="0"/>
          <w:bCs w:val="0"/>
          <w:lang w:val="en-US" w:eastAsia="zh-CN"/>
        </w:rPr>
        <w:t>网站流量统计：通过免费的流量统计服务，只需将统计代码放在网页之中就可以顺利进行统计，比如GOOGLE Analytics、OMNITURE;</w:t>
      </w:r>
    </w:p>
    <w:p>
      <w:pPr>
        <w:pStyle w:val="2"/>
        <w:numPr>
          <w:ilvl w:val="0"/>
          <w:numId w:val="58"/>
        </w:numPr>
        <w:ind w:left="0" w:leftChars="0" w:firstLine="480" w:firstLineChars="200"/>
        <w:rPr>
          <w:rFonts w:hint="eastAsia"/>
          <w:b w:val="0"/>
          <w:bCs w:val="0"/>
          <w:lang w:val="en-US" w:eastAsia="zh-CN"/>
        </w:rPr>
      </w:pPr>
      <w:r>
        <w:rPr>
          <w:rFonts w:hint="eastAsia"/>
          <w:b w:val="0"/>
          <w:bCs w:val="0"/>
          <w:lang w:val="en-US" w:eastAsia="zh-CN"/>
        </w:rPr>
        <w:t>网站日志文件</w:t>
      </w:r>
    </w:p>
    <w:p>
      <w:pPr>
        <w:numPr>
          <w:ilvl w:val="0"/>
          <w:numId w:val="59"/>
        </w:numPr>
        <w:ind w:left="420" w:leftChars="0" w:hanging="420" w:firstLineChars="0"/>
        <w:rPr>
          <w:rFonts w:hint="eastAsia"/>
          <w:b/>
          <w:bCs/>
          <w:lang w:val="en-US" w:eastAsia="zh-CN"/>
        </w:rPr>
      </w:pPr>
      <w:r>
        <w:rPr>
          <w:rFonts w:hint="eastAsia"/>
          <w:b/>
          <w:bCs/>
          <w:lang w:val="en-US" w:eastAsia="zh-CN"/>
        </w:rPr>
        <w:t>快速提高网页转化率的途径</w:t>
      </w:r>
    </w:p>
    <w:p>
      <w:pPr>
        <w:pStyle w:val="2"/>
        <w:numPr>
          <w:ilvl w:val="0"/>
          <w:numId w:val="60"/>
        </w:numPr>
        <w:ind w:left="0" w:leftChars="0" w:firstLine="480" w:firstLineChars="200"/>
        <w:rPr>
          <w:rFonts w:hint="eastAsia"/>
          <w:lang w:val="en-US" w:eastAsia="zh-CN"/>
        </w:rPr>
      </w:pPr>
      <w:r>
        <w:rPr>
          <w:rFonts w:hint="eastAsia"/>
          <w:lang w:val="en-US" w:eastAsia="zh-CN"/>
        </w:rPr>
        <w:t>优化网站结构和导航，让用户可以方便地找到想要的内容；</w:t>
      </w:r>
    </w:p>
    <w:p>
      <w:pPr>
        <w:pStyle w:val="2"/>
        <w:numPr>
          <w:ilvl w:val="0"/>
          <w:numId w:val="60"/>
        </w:numPr>
        <w:ind w:left="0" w:leftChars="0" w:firstLine="480" w:firstLineChars="200"/>
        <w:rPr>
          <w:rFonts w:hint="eastAsia"/>
          <w:lang w:val="en-US" w:eastAsia="zh-CN"/>
        </w:rPr>
      </w:pPr>
      <w:r>
        <w:rPr>
          <w:rFonts w:hint="eastAsia"/>
          <w:lang w:val="en-US" w:eastAsia="zh-CN"/>
        </w:rPr>
        <w:t>内容丰富、专业、让用户停留更长的时间，同时增加信任感</w:t>
      </w:r>
    </w:p>
    <w:p>
      <w:pPr>
        <w:pStyle w:val="2"/>
        <w:numPr>
          <w:ilvl w:val="0"/>
          <w:numId w:val="60"/>
        </w:numPr>
        <w:ind w:left="0" w:leftChars="0" w:firstLine="480" w:firstLineChars="200"/>
        <w:rPr>
          <w:rFonts w:hint="eastAsia"/>
          <w:lang w:val="en-US" w:eastAsia="zh-CN"/>
        </w:rPr>
      </w:pPr>
      <w:r>
        <w:rPr>
          <w:rFonts w:hint="eastAsia"/>
          <w:lang w:val="en-US" w:eastAsia="zh-CN"/>
        </w:rPr>
        <w:t>操作流程简单，让用户尽快达成浏览网站的目的</w:t>
      </w:r>
    </w:p>
    <w:p>
      <w:pPr>
        <w:pStyle w:val="2"/>
        <w:numPr>
          <w:ilvl w:val="0"/>
          <w:numId w:val="60"/>
        </w:numPr>
        <w:ind w:left="0" w:leftChars="0" w:firstLine="480" w:firstLineChars="200"/>
        <w:rPr>
          <w:rFonts w:hint="eastAsia"/>
          <w:lang w:val="en-US" w:eastAsia="zh-CN"/>
        </w:rPr>
      </w:pPr>
      <w:r>
        <w:rPr>
          <w:rFonts w:hint="eastAsia"/>
          <w:lang w:val="en-US" w:eastAsia="zh-CN"/>
        </w:rPr>
        <w:t>合理定价和多种推广、营销手段、促使用户快速转换；</w:t>
      </w:r>
    </w:p>
    <w:p>
      <w:pPr>
        <w:pStyle w:val="13"/>
        <w:rPr>
          <w:rFonts w:hint="eastAsia"/>
          <w:lang w:val="en-US" w:eastAsia="zh-CN"/>
        </w:rPr>
      </w:pPr>
      <w:r>
        <w:rPr>
          <w:rFonts w:hint="eastAsia"/>
          <w:lang w:val="en-US" w:eastAsia="zh-CN"/>
        </w:rPr>
        <w:t>2.10.3 跳出率</w:t>
      </w:r>
    </w:p>
    <w:p>
      <w:pPr>
        <w:rPr>
          <w:rFonts w:hint="eastAsia"/>
          <w:b/>
          <w:bCs/>
          <w:lang w:val="en-US" w:eastAsia="zh-CN"/>
        </w:rPr>
      </w:pPr>
      <w:r>
        <w:rPr>
          <w:rFonts w:hint="eastAsia"/>
          <w:lang w:val="en-US" w:eastAsia="zh-CN"/>
        </w:rPr>
        <w:t xml:space="preserve">   指用户通过搜索关键词来到网站，只浏览一个页面就离开与总浏览数量的比率。</w:t>
      </w:r>
    </w:p>
    <w:p>
      <w:pPr>
        <w:pStyle w:val="2"/>
        <w:numPr>
          <w:ilvl w:val="0"/>
          <w:numId w:val="61"/>
        </w:numPr>
        <w:ind w:left="420" w:leftChars="0" w:hanging="420" w:firstLineChars="0"/>
        <w:rPr>
          <w:rFonts w:hint="eastAsia"/>
          <w:b/>
          <w:bCs/>
          <w:lang w:val="en-US" w:eastAsia="zh-CN"/>
        </w:rPr>
      </w:pPr>
      <w:r>
        <w:rPr>
          <w:rFonts w:hint="eastAsia"/>
          <w:b/>
          <w:bCs/>
          <w:lang w:val="en-US" w:eastAsia="zh-CN"/>
        </w:rPr>
        <w:t>降低网站跳出率的几个途径</w:t>
      </w:r>
    </w:p>
    <w:p>
      <w:pPr>
        <w:pStyle w:val="2"/>
        <w:numPr>
          <w:ilvl w:val="0"/>
          <w:numId w:val="62"/>
        </w:numPr>
        <w:ind w:left="0" w:leftChars="0" w:firstLine="480" w:firstLineChars="200"/>
        <w:rPr>
          <w:rFonts w:hint="eastAsia"/>
          <w:b w:val="0"/>
          <w:bCs w:val="0"/>
          <w:lang w:val="en-US" w:eastAsia="zh-CN"/>
        </w:rPr>
      </w:pPr>
      <w:r>
        <w:rPr>
          <w:rFonts w:hint="eastAsia"/>
          <w:b w:val="0"/>
          <w:bCs w:val="0"/>
          <w:lang w:val="en-US" w:eastAsia="zh-CN"/>
        </w:rPr>
        <w:t>导航方面尽量合理，方便访客访问；</w:t>
      </w:r>
    </w:p>
    <w:p>
      <w:pPr>
        <w:pStyle w:val="2"/>
        <w:numPr>
          <w:ilvl w:val="0"/>
          <w:numId w:val="62"/>
        </w:numPr>
        <w:ind w:left="0" w:leftChars="0" w:firstLine="480" w:firstLineChars="200"/>
        <w:rPr>
          <w:rFonts w:hint="eastAsia"/>
          <w:b w:val="0"/>
          <w:bCs w:val="0"/>
          <w:lang w:val="en-US" w:eastAsia="zh-CN"/>
        </w:rPr>
      </w:pPr>
      <w:r>
        <w:rPr>
          <w:rFonts w:hint="eastAsia"/>
          <w:b w:val="0"/>
          <w:bCs w:val="0"/>
          <w:lang w:val="en-US" w:eastAsia="zh-CN"/>
        </w:rPr>
        <w:t>链接正确和友好</w:t>
      </w:r>
    </w:p>
    <w:p>
      <w:pPr>
        <w:pStyle w:val="2"/>
        <w:numPr>
          <w:ilvl w:val="0"/>
          <w:numId w:val="62"/>
        </w:numPr>
        <w:ind w:left="0" w:leftChars="0" w:firstLine="480" w:firstLineChars="200"/>
        <w:rPr>
          <w:rFonts w:hint="eastAsia"/>
          <w:b w:val="0"/>
          <w:bCs w:val="0"/>
          <w:lang w:val="en-US" w:eastAsia="zh-CN"/>
        </w:rPr>
      </w:pPr>
      <w:r>
        <w:rPr>
          <w:rFonts w:hint="eastAsia"/>
          <w:b w:val="0"/>
          <w:bCs w:val="0"/>
          <w:lang w:val="en-US" w:eastAsia="zh-CN"/>
        </w:rPr>
        <w:t>提高网站访问速度；</w:t>
      </w:r>
    </w:p>
    <w:p>
      <w:pPr>
        <w:pStyle w:val="2"/>
        <w:numPr>
          <w:ilvl w:val="0"/>
          <w:numId w:val="62"/>
        </w:numPr>
        <w:ind w:left="0" w:leftChars="0" w:firstLine="480" w:firstLineChars="200"/>
        <w:rPr>
          <w:rFonts w:hint="eastAsia"/>
          <w:b w:val="0"/>
          <w:bCs w:val="0"/>
          <w:lang w:val="en-US" w:eastAsia="zh-CN"/>
        </w:rPr>
      </w:pPr>
      <w:r>
        <w:rPr>
          <w:rFonts w:hint="eastAsia"/>
          <w:b w:val="0"/>
          <w:bCs w:val="0"/>
          <w:lang w:val="en-US" w:eastAsia="zh-CN"/>
        </w:rPr>
        <w:t>页面整体内容要符合用户的需求，有自己鲜明的个性、丰富、原创性好；</w:t>
      </w:r>
    </w:p>
    <w:p>
      <w:pPr>
        <w:pStyle w:val="2"/>
        <w:numPr>
          <w:ilvl w:val="0"/>
          <w:numId w:val="62"/>
        </w:numPr>
        <w:ind w:left="0" w:leftChars="0" w:firstLine="480" w:firstLineChars="200"/>
        <w:rPr>
          <w:rFonts w:hint="eastAsia"/>
          <w:b w:val="0"/>
          <w:bCs w:val="0"/>
          <w:lang w:val="en-US" w:eastAsia="zh-CN"/>
        </w:rPr>
      </w:pPr>
      <w:r>
        <w:rPr>
          <w:rFonts w:hint="eastAsia"/>
          <w:b w:val="0"/>
          <w:bCs w:val="0"/>
          <w:lang w:val="en-US" w:eastAsia="zh-CN"/>
        </w:rPr>
        <w:t>做好关联推荐，方便用户了解更多的信息；</w:t>
      </w:r>
    </w:p>
    <w:p>
      <w:pPr>
        <w:pStyle w:val="12"/>
        <w:jc w:val="left"/>
        <w:rPr>
          <w:rFonts w:hint="eastAsia"/>
          <w:lang w:val="en-US" w:eastAsia="zh-CN"/>
        </w:rPr>
      </w:pPr>
      <w:r>
        <w:rPr>
          <w:rFonts w:hint="eastAsia"/>
          <w:lang w:val="en-US" w:eastAsia="zh-CN"/>
        </w:rPr>
        <w:t>2.11 网站数据分析</w:t>
      </w:r>
    </w:p>
    <w:p>
      <w:pPr>
        <w:pStyle w:val="2"/>
        <w:numPr>
          <w:ilvl w:val="0"/>
          <w:numId w:val="63"/>
        </w:numPr>
        <w:ind w:left="420" w:leftChars="0" w:hanging="420" w:firstLineChars="0"/>
        <w:rPr>
          <w:rFonts w:hint="eastAsia"/>
          <w:b/>
          <w:bCs/>
          <w:lang w:val="en-US" w:eastAsia="zh-CN"/>
        </w:rPr>
      </w:pPr>
      <w:r>
        <w:rPr>
          <w:rFonts w:hint="eastAsia"/>
          <w:b/>
          <w:bCs/>
          <w:lang w:val="en-US" w:eastAsia="zh-CN"/>
        </w:rPr>
        <w:t>广义上的网站数据分析：</w:t>
      </w:r>
      <w:r>
        <w:rPr>
          <w:rFonts w:hint="eastAsia"/>
          <w:b w:val="0"/>
          <w:bCs w:val="0"/>
          <w:lang w:val="en-US" w:eastAsia="zh-CN"/>
        </w:rPr>
        <w:t>通过观察、调查、试验、测量的结果，通过数据的显示形式把网站各方面情况反应出来，便于调整网站的运营策略。</w:t>
      </w:r>
    </w:p>
    <w:p>
      <w:pPr>
        <w:pStyle w:val="2"/>
        <w:numPr>
          <w:ilvl w:val="0"/>
          <w:numId w:val="63"/>
        </w:numPr>
        <w:ind w:left="420" w:leftChars="0" w:hanging="420" w:firstLineChars="0"/>
        <w:rPr>
          <w:rFonts w:hint="eastAsia"/>
          <w:b w:val="0"/>
          <w:bCs w:val="0"/>
          <w:lang w:val="en-US" w:eastAsia="zh-CN"/>
        </w:rPr>
      </w:pPr>
      <w:r>
        <w:rPr>
          <w:rFonts w:hint="eastAsia"/>
          <w:b/>
          <w:bCs/>
          <w:lang w:val="en-US" w:eastAsia="zh-CN"/>
        </w:rPr>
        <w:t>狭义的网站数据分析：</w:t>
      </w:r>
      <w:r>
        <w:rPr>
          <w:rFonts w:hint="eastAsia"/>
          <w:b w:val="0"/>
          <w:bCs w:val="0"/>
          <w:lang w:val="en-US" w:eastAsia="zh-CN"/>
        </w:rPr>
        <w:t>即网站访客行为分析，通过网站数据进行定量和定性分析，来不断驱动和提高访问者在网站中的体验，并转化为商业目标。</w:t>
      </w:r>
    </w:p>
    <w:p>
      <w:pPr>
        <w:pStyle w:val="13"/>
        <w:rPr>
          <w:rFonts w:hint="eastAsia"/>
          <w:lang w:val="en-US" w:eastAsia="zh-CN"/>
        </w:rPr>
      </w:pPr>
      <w:r>
        <w:drawing>
          <wp:anchor distT="0" distB="0" distL="114300" distR="114300" simplePos="0" relativeHeight="251663360" behindDoc="0" locked="0" layoutInCell="1" allowOverlap="1">
            <wp:simplePos x="0" y="0"/>
            <wp:positionH relativeFrom="column">
              <wp:posOffset>720090</wp:posOffset>
            </wp:positionH>
            <wp:positionV relativeFrom="paragraph">
              <wp:posOffset>468630</wp:posOffset>
            </wp:positionV>
            <wp:extent cx="2675255" cy="1727835"/>
            <wp:effectExtent l="0" t="0" r="10795" b="571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675255" cy="1727835"/>
                    </a:xfrm>
                    <a:prstGeom prst="rect">
                      <a:avLst/>
                    </a:prstGeom>
                    <a:noFill/>
                    <a:ln w="9525">
                      <a:noFill/>
                    </a:ln>
                  </pic:spPr>
                </pic:pic>
              </a:graphicData>
            </a:graphic>
          </wp:anchor>
        </w:drawing>
      </w:r>
      <w:r>
        <w:rPr>
          <w:rFonts w:hint="eastAsia"/>
          <w:lang w:val="en-US" w:eastAsia="zh-CN"/>
        </w:rPr>
        <w:t>2.11.1 网站数据分析相关的重要数据指标</w:t>
      </w:r>
    </w:p>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bookmarkStart w:id="45" w:name="_GoBack"/>
      <w:bookmarkEnd w:id="45"/>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13"/>
        <w:rPr>
          <w:rFonts w:hint="eastAsia"/>
          <w:lang w:val="en-US" w:eastAsia="zh-CN"/>
        </w:rPr>
      </w:pPr>
      <w:r>
        <w:rPr>
          <w:rFonts w:hint="eastAsia"/>
          <w:lang w:val="en-US" w:eastAsia="zh-CN"/>
        </w:rPr>
        <w:t>2.11.2 网站数据分析的技术手段</w:t>
      </w:r>
    </w:p>
    <w:p>
      <w:pPr>
        <w:rPr>
          <w:rFonts w:hint="eastAsia"/>
          <w:lang w:val="en-US" w:eastAsia="zh-CN"/>
        </w:rPr>
      </w:pPr>
      <w:r>
        <w:rPr>
          <w:rFonts w:hint="eastAsia"/>
          <w:lang w:val="en-US" w:eastAsia="zh-CN"/>
        </w:rPr>
        <w:t xml:space="preserve">   目前主要有两种收集网站分析资料的技术手段：</w:t>
      </w:r>
    </w:p>
    <w:p>
      <w:pPr>
        <w:pStyle w:val="2"/>
        <w:numPr>
          <w:ilvl w:val="0"/>
          <w:numId w:val="64"/>
        </w:numPr>
        <w:ind w:left="0" w:leftChars="0" w:firstLine="480" w:firstLineChars="200"/>
        <w:rPr>
          <w:rFonts w:hint="eastAsia"/>
          <w:lang w:val="en-US" w:eastAsia="zh-CN"/>
        </w:rPr>
      </w:pPr>
      <w:r>
        <w:rPr>
          <w:rFonts w:hint="eastAsia"/>
          <w:lang w:val="en-US" w:eastAsia="zh-CN"/>
        </w:rPr>
        <w:t>网站日志分析，即对读入网站服务器日志进行处理；</w:t>
      </w:r>
    </w:p>
    <w:p>
      <w:pPr>
        <w:pStyle w:val="2"/>
        <w:numPr>
          <w:ilvl w:val="0"/>
          <w:numId w:val="0"/>
        </w:numPr>
        <w:ind w:leftChars="200"/>
        <w:rPr>
          <w:rFonts w:hint="eastAsia"/>
          <w:lang w:val="en-US" w:eastAsia="zh-CN"/>
        </w:rPr>
      </w:pPr>
      <w:r>
        <w:rPr>
          <w:rFonts w:hint="eastAsia"/>
          <w:lang w:val="en-US" w:eastAsia="zh-CN"/>
        </w:rPr>
        <w:t xml:space="preserve">    对日志的分析内容包括：网站的总体访问状况；访问者关注的页面，点击了哪些图片、视频、下载等；访问者来自哪些国家地区；访问者主要通过哪些关键词、哪些搜索及哪些网站到达；网站广告投放情况；访问出现错误的情况等。</w:t>
      </w:r>
    </w:p>
    <w:p>
      <w:pPr>
        <w:pStyle w:val="2"/>
        <w:numPr>
          <w:ilvl w:val="0"/>
          <w:numId w:val="64"/>
        </w:numPr>
        <w:ind w:left="0" w:leftChars="0" w:firstLine="480" w:firstLineChars="200"/>
        <w:rPr>
          <w:rFonts w:hint="eastAsia"/>
          <w:lang w:val="en-US" w:eastAsia="zh-CN"/>
        </w:rPr>
      </w:pPr>
      <w:r>
        <w:rPr>
          <w:rFonts w:hint="eastAsia"/>
          <w:lang w:val="en-US" w:eastAsia="zh-CN"/>
        </w:rPr>
        <w:t>网页标记法，利用一段跟踪代码于每一页来告知第三方的服务器其某页被网页浏览器所读取及其交互行为。</w:t>
      </w:r>
    </w:p>
    <w:p>
      <w:pPr>
        <w:pStyle w:val="13"/>
        <w:rPr>
          <w:rFonts w:hint="eastAsia"/>
          <w:lang w:val="en-US" w:eastAsia="zh-CN"/>
        </w:rPr>
      </w:pPr>
      <w:r>
        <w:rPr>
          <w:rFonts w:hint="eastAsia"/>
          <w:lang w:val="en-US" w:eastAsia="zh-CN"/>
        </w:rPr>
        <w:t>2.11.3 电子商务数据分析方法及案例</w:t>
      </w:r>
    </w:p>
    <w:p>
      <w:pPr>
        <w:numPr>
          <w:ilvl w:val="0"/>
          <w:numId w:val="65"/>
        </w:numPr>
        <w:ind w:left="420" w:leftChars="0" w:hanging="420" w:firstLineChars="0"/>
        <w:rPr>
          <w:rFonts w:hint="eastAsia"/>
          <w:b/>
          <w:bCs/>
          <w:lang w:val="en-US" w:eastAsia="zh-CN"/>
        </w:rPr>
      </w:pPr>
      <w:r>
        <w:rPr>
          <w:rFonts w:hint="eastAsia"/>
          <w:b/>
          <w:bCs/>
          <w:lang w:val="en-US" w:eastAsia="zh-CN"/>
        </w:rPr>
        <w:t>数据分析流程</w:t>
      </w:r>
    </w:p>
    <w:p>
      <w:pPr>
        <w:pStyle w:val="2"/>
        <w:numPr>
          <w:ilvl w:val="0"/>
          <w:numId w:val="66"/>
        </w:numPr>
        <w:ind w:left="0" w:leftChars="0" w:firstLine="480" w:firstLineChars="200"/>
        <w:rPr>
          <w:rFonts w:hint="eastAsia"/>
          <w:lang w:val="en-US" w:eastAsia="zh-CN"/>
        </w:rPr>
      </w:pPr>
      <w:r>
        <w:rPr>
          <w:rFonts w:hint="eastAsia"/>
          <w:lang w:val="en-US" w:eastAsia="zh-CN"/>
        </w:rPr>
        <w:t>明确分析对象和目标；</w:t>
      </w:r>
    </w:p>
    <w:p>
      <w:pPr>
        <w:pStyle w:val="2"/>
        <w:numPr>
          <w:ilvl w:val="0"/>
          <w:numId w:val="66"/>
        </w:numPr>
        <w:ind w:left="0" w:leftChars="0" w:firstLine="480" w:firstLineChars="200"/>
        <w:rPr>
          <w:rFonts w:hint="eastAsia"/>
          <w:lang w:val="en-US" w:eastAsia="zh-CN"/>
        </w:rPr>
      </w:pPr>
      <w:r>
        <w:rPr>
          <w:rFonts w:hint="eastAsia"/>
          <w:lang w:val="en-US" w:eastAsia="zh-CN"/>
        </w:rPr>
        <w:t>对分析对象建立合理的KPI;</w:t>
      </w:r>
    </w:p>
    <w:p>
      <w:pPr>
        <w:pStyle w:val="2"/>
        <w:numPr>
          <w:ilvl w:val="0"/>
          <w:numId w:val="66"/>
        </w:numPr>
        <w:ind w:left="0" w:leftChars="0" w:firstLine="480" w:firstLineChars="200"/>
        <w:rPr>
          <w:rFonts w:hint="eastAsia"/>
          <w:lang w:val="en-US" w:eastAsia="zh-CN"/>
        </w:rPr>
      </w:pPr>
      <w:r>
        <w:rPr>
          <w:rFonts w:hint="eastAsia"/>
          <w:lang w:val="en-US" w:eastAsia="zh-CN"/>
        </w:rPr>
        <w:t>细化、对比和转化：</w:t>
      </w:r>
    </w:p>
    <w:p>
      <w:pPr>
        <w:pStyle w:val="2"/>
        <w:numPr>
          <w:ilvl w:val="0"/>
          <w:numId w:val="0"/>
        </w:numPr>
        <w:ind w:leftChars="200" w:firstLine="480"/>
        <w:rPr>
          <w:rFonts w:hint="eastAsia"/>
          <w:lang w:val="en-US" w:eastAsia="zh-CN"/>
        </w:rPr>
      </w:pPr>
      <w:r>
        <w:rPr>
          <w:rFonts w:hint="eastAsia"/>
          <w:lang w:val="en-US" w:eastAsia="zh-CN"/>
        </w:rPr>
        <w:t>细化：对分析对象逐步定位到问题点，细分的角度可以很多，越细分越能准确描述问题；</w:t>
      </w:r>
    </w:p>
    <w:p>
      <w:pPr>
        <w:pStyle w:val="2"/>
        <w:numPr>
          <w:ilvl w:val="0"/>
          <w:numId w:val="0"/>
        </w:numPr>
        <w:ind w:leftChars="200" w:firstLine="480"/>
        <w:rPr>
          <w:rFonts w:hint="eastAsia"/>
          <w:lang w:val="en-US" w:eastAsia="zh-CN"/>
        </w:rPr>
      </w:pPr>
      <w:r>
        <w:rPr>
          <w:rFonts w:hint="eastAsia"/>
          <w:lang w:val="en-US" w:eastAsia="zh-CN"/>
        </w:rPr>
        <w:t>数据对比：切入某个角度进行对比帮助我们认识预期值的合理性，常见的角度如时间。</w:t>
      </w:r>
    </w:p>
    <w:p>
      <w:pPr>
        <w:pStyle w:val="2"/>
        <w:numPr>
          <w:ilvl w:val="0"/>
          <w:numId w:val="0"/>
        </w:numPr>
        <w:ind w:leftChars="200" w:firstLine="480"/>
        <w:rPr>
          <w:rFonts w:hint="eastAsia"/>
          <w:lang w:val="en-US" w:eastAsia="zh-CN"/>
        </w:rPr>
      </w:pPr>
      <w:r>
        <w:rPr>
          <w:rFonts w:hint="eastAsia"/>
          <w:lang w:val="en-US" w:eastAsia="zh-CN"/>
        </w:rPr>
        <w:t>转化：分析对象往往是一些结果型指示，这种结果的形成通常涉及多个步骤，对每个细分的转化步骤进行分析，也可以帮助我们迅速的找到问题点。</w:t>
      </w:r>
    </w:p>
    <w:p>
      <w:pPr>
        <w:pStyle w:val="2"/>
        <w:numPr>
          <w:ilvl w:val="0"/>
          <w:numId w:val="67"/>
        </w:numPr>
        <w:ind w:left="420" w:leftChars="0" w:hanging="420" w:firstLineChars="0"/>
        <w:rPr>
          <w:rFonts w:hint="eastAsia"/>
          <w:b/>
          <w:bCs/>
          <w:lang w:val="en-US" w:eastAsia="zh-CN"/>
        </w:rPr>
      </w:pPr>
      <w:r>
        <w:rPr>
          <w:rFonts w:hint="eastAsia"/>
          <w:b/>
          <w:bCs/>
          <w:lang w:val="en-US" w:eastAsia="zh-CN"/>
        </w:rPr>
        <w:t>电子商务数据分析</w:t>
      </w:r>
    </w:p>
    <w:p>
      <w:pPr>
        <w:pStyle w:val="2"/>
        <w:numPr>
          <w:ilvl w:val="0"/>
          <w:numId w:val="0"/>
        </w:numPr>
        <w:ind w:leftChars="0" w:firstLine="480"/>
        <w:rPr>
          <w:rFonts w:hint="eastAsia"/>
          <w:b w:val="0"/>
          <w:bCs w:val="0"/>
          <w:lang w:val="en-US" w:eastAsia="zh-CN"/>
        </w:rPr>
      </w:pPr>
      <w:r>
        <w:rPr>
          <w:rFonts w:hint="eastAsia"/>
          <w:b w:val="0"/>
          <w:bCs w:val="0"/>
          <w:lang w:val="en-US" w:eastAsia="zh-CN"/>
        </w:rPr>
        <w:t>常用的两种方法：量率度分析法和漏斗分析法。</w:t>
      </w:r>
    </w:p>
    <w:p>
      <w:pPr>
        <w:pStyle w:val="2"/>
        <w:numPr>
          <w:ilvl w:val="0"/>
          <w:numId w:val="68"/>
        </w:numPr>
        <w:ind w:left="0" w:leftChars="0" w:firstLine="482" w:firstLineChars="200"/>
        <w:rPr>
          <w:rFonts w:hint="eastAsia"/>
          <w:b/>
          <w:bCs/>
          <w:lang w:val="en-US" w:eastAsia="zh-CN"/>
        </w:rPr>
      </w:pPr>
      <w:r>
        <w:rPr>
          <w:rFonts w:hint="eastAsia"/>
          <w:b/>
          <w:bCs/>
          <w:lang w:val="en-US" w:eastAsia="zh-CN"/>
        </w:rPr>
        <w:t>量率度分析法</w:t>
      </w:r>
    </w:p>
    <w:p>
      <w:pPr>
        <w:pStyle w:val="2"/>
        <w:numPr>
          <w:ilvl w:val="0"/>
          <w:numId w:val="0"/>
        </w:numPr>
        <w:ind w:leftChars="200"/>
        <w:rPr>
          <w:rFonts w:hint="eastAsia"/>
          <w:b w:val="0"/>
          <w:bCs w:val="0"/>
          <w:lang w:val="en-US" w:eastAsia="zh-CN"/>
        </w:rPr>
      </w:pPr>
      <w:r>
        <w:rPr>
          <w:rFonts w:hint="eastAsia"/>
          <w:b/>
          <w:bCs/>
          <w:lang w:val="en-US" w:eastAsia="zh-CN"/>
        </w:rPr>
        <w:t xml:space="preserve">   </w:t>
      </w:r>
      <w:r>
        <w:rPr>
          <w:rFonts w:hint="eastAsia"/>
          <w:b w:val="0"/>
          <w:bCs w:val="0"/>
          <w:lang w:val="en-US" w:eastAsia="zh-CN"/>
        </w:rPr>
        <w:t>量率度分析法公式：销售额=访客数*全店成交转化率*客单价。</w:t>
      </w:r>
    </w:p>
    <w:p>
      <w:pPr>
        <w:pStyle w:val="2"/>
        <w:numPr>
          <w:ilvl w:val="0"/>
          <w:numId w:val="0"/>
        </w:numPr>
        <w:ind w:leftChars="200"/>
        <w:rPr>
          <w:rFonts w:hint="eastAsia"/>
          <w:b w:val="0"/>
          <w:bCs w:val="0"/>
          <w:lang w:val="en-US" w:eastAsia="zh-CN"/>
        </w:rPr>
      </w:pPr>
      <w:r>
        <w:rPr>
          <w:rFonts w:hint="eastAsia"/>
          <w:b w:val="0"/>
          <w:bCs w:val="0"/>
          <w:lang w:val="en-US" w:eastAsia="zh-CN"/>
        </w:rPr>
        <w:t xml:space="preserve">   通过以上公式中前两者者的分析，可以了解成交用户数的构成及变化，进一步寻找能有效促进销售额增长的点。后两者的乘积则可以理解为平均每一个UV（访客数）带来的价值，该数据值是引流成本的参考值，可以帮助我们制定合理的广告策略。</w:t>
      </w:r>
    </w:p>
    <w:p>
      <w:pPr>
        <w:pStyle w:val="2"/>
        <w:numPr>
          <w:ilvl w:val="0"/>
          <w:numId w:val="68"/>
        </w:numPr>
        <w:ind w:left="0" w:leftChars="0" w:firstLine="482" w:firstLineChars="200"/>
        <w:rPr>
          <w:rFonts w:hint="eastAsia"/>
          <w:b/>
          <w:bCs/>
          <w:lang w:val="en-US" w:eastAsia="zh-CN"/>
        </w:rPr>
      </w:pPr>
      <w:r>
        <w:rPr>
          <w:rFonts w:hint="eastAsia"/>
          <w:b/>
          <w:bCs/>
          <w:lang w:val="en-US" w:eastAsia="zh-CN"/>
        </w:rPr>
        <w:t>漏斗法</w:t>
      </w:r>
    </w:p>
    <w:p>
      <w:pPr>
        <w:pStyle w:val="2"/>
        <w:numPr>
          <w:ilvl w:val="0"/>
          <w:numId w:val="0"/>
        </w:numPr>
        <w:ind w:leftChars="200"/>
        <w:rPr>
          <w:rFonts w:hint="eastAsia"/>
          <w:b/>
          <w:bCs/>
          <w:lang w:val="en-US" w:eastAsia="zh-CN"/>
        </w:rPr>
      </w:pPr>
      <w:r>
        <w:rPr>
          <w:rFonts w:hint="eastAsia"/>
          <w:b/>
          <w:bCs/>
          <w:lang w:val="en-US" w:eastAsia="zh-CN"/>
        </w:rPr>
        <w:t xml:space="preserve">    </w:t>
      </w:r>
    </w:p>
    <w:p>
      <w:pPr>
        <w:pStyle w:val="2"/>
        <w:numPr>
          <w:ilvl w:val="0"/>
          <w:numId w:val="0"/>
        </w:numPr>
        <w:ind w:leftChars="200"/>
        <w:rPr>
          <w:rFonts w:hint="eastAsia"/>
          <w:b/>
          <w:bCs/>
          <w:lang w:val="en-US" w:eastAsia="zh-CN"/>
        </w:rPr>
      </w:pPr>
    </w:p>
    <w:p>
      <w:pPr>
        <w:pStyle w:val="2"/>
        <w:numPr>
          <w:ilvl w:val="0"/>
          <w:numId w:val="0"/>
        </w:numPr>
        <w:ind w:leftChars="200"/>
        <w:rPr>
          <w:rFonts w:hint="eastAsia"/>
          <w:b/>
          <w:bCs/>
          <w:lang w:val="en-US" w:eastAsia="zh-CN"/>
        </w:rPr>
      </w:pPr>
    </w:p>
    <w:p>
      <w:pPr>
        <w:pStyle w:val="2"/>
        <w:numPr>
          <w:ilvl w:val="0"/>
          <w:numId w:val="0"/>
        </w:numPr>
        <w:ind w:leftChars="200"/>
        <w:rPr>
          <w:rFonts w:hint="eastAsia"/>
          <w:b/>
          <w:bCs/>
          <w:lang w:val="en-US" w:eastAsia="zh-CN"/>
        </w:rPr>
      </w:pPr>
    </w:p>
    <w:p>
      <w:pPr>
        <w:pStyle w:val="2"/>
        <w:numPr>
          <w:ilvl w:val="0"/>
          <w:numId w:val="0"/>
        </w:numPr>
        <w:ind w:leftChars="200"/>
        <w:rPr>
          <w:rFonts w:hint="eastAsia"/>
          <w:b/>
          <w:bCs/>
          <w:lang w:val="en-US" w:eastAsia="zh-CN"/>
        </w:rPr>
      </w:pPr>
    </w:p>
    <w:p>
      <w:pPr>
        <w:pStyle w:val="2"/>
        <w:numPr>
          <w:ilvl w:val="0"/>
          <w:numId w:val="0"/>
        </w:numPr>
        <w:ind w:leftChars="200"/>
        <w:rPr>
          <w:rFonts w:hint="eastAsia"/>
          <w:b/>
          <w:bCs/>
          <w:lang w:val="en-US" w:eastAsia="zh-CN"/>
        </w:rPr>
      </w:pPr>
    </w:p>
    <w:p>
      <w:pPr>
        <w:pStyle w:val="2"/>
        <w:numPr>
          <w:ilvl w:val="0"/>
          <w:numId w:val="0"/>
        </w:numPr>
        <w:ind w:leftChars="200"/>
        <w:rPr>
          <w:rFonts w:hint="eastAsia"/>
          <w:b/>
          <w:bCs/>
          <w:lang w:val="en-US" w:eastAsia="zh-CN"/>
        </w:rPr>
      </w:pPr>
    </w:p>
    <w:p>
      <w:pPr>
        <w:pStyle w:val="2"/>
        <w:numPr>
          <w:ilvl w:val="0"/>
          <w:numId w:val="0"/>
        </w:numPr>
        <w:ind w:leftChars="200"/>
        <w:rPr>
          <w:rFonts w:hint="eastAsia"/>
          <w:b/>
          <w:bCs/>
          <w:lang w:val="en-US" w:eastAsia="zh-CN"/>
        </w:rPr>
      </w:pPr>
    </w:p>
    <w:p>
      <w:pPr>
        <w:pStyle w:val="2"/>
        <w:numPr>
          <w:ilvl w:val="0"/>
          <w:numId w:val="0"/>
        </w:numPr>
        <w:ind w:leftChars="200"/>
        <w:rPr>
          <w:rFonts w:hint="eastAsia"/>
          <w:b/>
          <w:bCs/>
          <w:lang w:val="en-US" w:eastAsia="zh-CN"/>
        </w:rPr>
      </w:pPr>
    </w:p>
    <w:p>
      <w:pPr>
        <w:pStyle w:val="2"/>
        <w:numPr>
          <w:ilvl w:val="0"/>
          <w:numId w:val="0"/>
        </w:numPr>
        <w:ind w:leftChars="200" w:firstLine="480" w:firstLineChars="200"/>
        <w:rPr>
          <w:rFonts w:hint="eastAsia"/>
          <w:b w:val="0"/>
          <w:bCs w:val="0"/>
          <w:lang w:val="en-US" w:eastAsia="zh-CN"/>
        </w:rPr>
      </w:pPr>
      <w:r>
        <w:rPr>
          <w:rFonts w:hint="eastAsia"/>
          <w:b w:val="0"/>
          <w:bCs w:val="0"/>
          <w:lang w:val="en-US" w:eastAsia="zh-CN"/>
        </w:rPr>
        <w:t>分析广告的引流效果时，可以通过广告点击漏斗，从广告点击量（展现量*点击率）--入站次数（广告点击量*广告点击到达率）--跳失数（入站次数*跳失率）几个步骤来分别解读引流目标在各个阶段的流失情况。</w:t>
      </w:r>
    </w:p>
    <w:p>
      <w:pPr>
        <w:pStyle w:val="2"/>
        <w:numPr>
          <w:ilvl w:val="0"/>
          <w:numId w:val="0"/>
        </w:numPr>
        <w:ind w:leftChars="200" w:firstLine="480" w:firstLineChars="200"/>
        <w:rPr>
          <w:rFonts w:hint="eastAsia"/>
          <w:b w:val="0"/>
          <w:bCs w:val="0"/>
          <w:lang w:val="en-US" w:eastAsia="zh-CN"/>
        </w:rPr>
      </w:pPr>
      <w:r>
        <w:rPr>
          <w:rFonts w:hint="eastAsia"/>
          <w:b w:val="0"/>
          <w:bCs w:val="0"/>
          <w:lang w:val="en-US" w:eastAsia="zh-CN"/>
        </w:rPr>
        <w:t>访客访问一个网站，有入店、在不同页面间跳转浏览、出店三个过程；网站的成交转化漏斗，可以帮助我们了解访客在网站各个步骤的流失情况。</w:t>
      </w:r>
    </w:p>
    <w:p>
      <w:pPr>
        <w:pStyle w:val="3"/>
        <w:rPr>
          <w:rFonts w:hint="eastAsia" w:ascii="微软雅黑" w:hAnsi="微软雅黑" w:eastAsia="微软雅黑" w:cs="微软雅黑"/>
          <w:b w:val="0"/>
          <w:bCs/>
          <w:sz w:val="32"/>
          <w:szCs w:val="32"/>
          <w:lang w:eastAsia="zh-CN"/>
        </w:rPr>
      </w:pPr>
      <w:r>
        <w:rPr>
          <w:rFonts w:hint="eastAsia" w:ascii="微软雅黑" w:hAnsi="微软雅黑" w:eastAsia="微软雅黑" w:cs="微软雅黑"/>
          <w:b w:val="0"/>
          <w:bCs/>
          <w:sz w:val="32"/>
          <w:szCs w:val="32"/>
        </w:rPr>
        <w:drawing>
          <wp:anchor distT="0" distB="0" distL="114300" distR="114300" simplePos="0" relativeHeight="251664384" behindDoc="0" locked="0" layoutInCell="1" allowOverlap="1">
            <wp:simplePos x="0" y="0"/>
            <wp:positionH relativeFrom="column">
              <wp:posOffset>609600</wp:posOffset>
            </wp:positionH>
            <wp:positionV relativeFrom="page">
              <wp:posOffset>1499235</wp:posOffset>
            </wp:positionV>
            <wp:extent cx="3828415" cy="2295525"/>
            <wp:effectExtent l="0" t="0" r="635" b="9525"/>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828415" cy="2295525"/>
                    </a:xfrm>
                    <a:prstGeom prst="rect">
                      <a:avLst/>
                    </a:prstGeom>
                    <a:noFill/>
                    <a:ln w="9525">
                      <a:noFill/>
                    </a:ln>
                  </pic:spPr>
                </pic:pic>
              </a:graphicData>
            </a:graphic>
          </wp:anchor>
        </w:drawing>
      </w:r>
      <w:r>
        <w:rPr>
          <w:rFonts w:hint="eastAsia" w:ascii="微软雅黑" w:hAnsi="微软雅黑" w:eastAsia="微软雅黑" w:cs="微软雅黑"/>
          <w:b w:val="0"/>
          <w:bCs/>
          <w:sz w:val="32"/>
          <w:szCs w:val="32"/>
          <w:lang w:eastAsia="zh-CN"/>
        </w:rPr>
        <w:t>三、从设计调研到设计洞察</w:t>
      </w:r>
    </w:p>
    <w:p>
      <w:pPr>
        <w:pStyle w:val="4"/>
        <w:rPr>
          <w:rFonts w:hint="eastAsia" w:ascii="微软雅黑" w:hAnsi="微软雅黑" w:eastAsia="微软雅黑" w:cs="微软雅黑"/>
          <w:b w:val="0"/>
          <w:bCs/>
          <w:sz w:val="28"/>
          <w:szCs w:val="28"/>
          <w:lang w:val="en-US" w:eastAsia="zh-CN"/>
        </w:rPr>
      </w:pPr>
      <w:r>
        <w:rPr>
          <w:rFonts w:hint="eastAsia" w:ascii="微软雅黑" w:hAnsi="微软雅黑" w:eastAsia="微软雅黑" w:cs="微软雅黑"/>
          <w:b w:val="0"/>
          <w:bCs/>
          <w:sz w:val="28"/>
          <w:szCs w:val="28"/>
          <w:lang w:val="en-US" w:eastAsia="zh-CN"/>
        </w:rPr>
        <w:t>3.1 设计调研的过程</w:t>
      </w:r>
    </w:p>
    <w:p>
      <w:pPr>
        <w:rPr>
          <w:rFonts w:hint="eastAsia"/>
          <w:lang w:val="en-US" w:eastAsia="zh-CN"/>
        </w:rPr>
      </w:pPr>
      <w:r>
        <w:rPr>
          <w:rFonts w:hint="eastAsia"/>
          <w:lang w:val="en-US" w:eastAsia="zh-CN"/>
        </w:rPr>
        <w:t xml:space="preserve">  针对产品所处的阶段，通常设计调研可以分为：一种针对已有产品，通过设计调研对产品存在的问题进行跟进，提升产品体验；另一种是针对全新的产品，通过调研，提出设计原型，让用户进行体验，并不断改进和完善，知道满足用户需求。</w:t>
      </w:r>
    </w:p>
    <w:p>
      <w:pPr>
        <w:pStyle w:val="13"/>
        <w:rPr>
          <w:rFonts w:hint="eastAsia"/>
          <w:lang w:val="en-US" w:eastAsia="zh-CN"/>
        </w:rPr>
      </w:pPr>
      <w:r>
        <w:rPr>
          <w:rFonts w:hint="eastAsia"/>
          <w:lang w:val="en-US" w:eastAsia="zh-CN"/>
        </w:rPr>
        <w:t>3.1.1确定调研目标和方法</w:t>
      </w:r>
    </w:p>
    <w:p>
      <w:pPr>
        <w:pStyle w:val="2"/>
        <w:rPr>
          <w:rFonts w:hint="eastAsia"/>
          <w:lang w:val="en-US" w:eastAsia="zh-CN"/>
        </w:rPr>
      </w:pPr>
      <w:r>
        <w:rPr>
          <w:rFonts w:hint="eastAsia"/>
          <w:lang w:val="en-US" w:eastAsia="zh-CN"/>
        </w:rPr>
        <w:t xml:space="preserve">  诸多的调研方法，总体上可以按下图进行划分：</w:t>
      </w:r>
    </w:p>
    <w:p>
      <w:pPr>
        <w:pStyle w:val="2"/>
        <w:rPr>
          <w:rFonts w:hint="eastAsia"/>
          <w:lang w:val="en-US" w:eastAsia="zh-CN"/>
        </w:rPr>
      </w:pPr>
    </w:p>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r>
        <w:drawing>
          <wp:anchor distT="0" distB="0" distL="114300" distR="114300" simplePos="0" relativeHeight="251665408" behindDoc="0" locked="0" layoutInCell="1" allowOverlap="1">
            <wp:simplePos x="0" y="0"/>
            <wp:positionH relativeFrom="column">
              <wp:posOffset>1037590</wp:posOffset>
            </wp:positionH>
            <wp:positionV relativeFrom="page">
              <wp:posOffset>1151255</wp:posOffset>
            </wp:positionV>
            <wp:extent cx="3153410" cy="2171065"/>
            <wp:effectExtent l="0" t="0" r="8890" b="635"/>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153410" cy="2171065"/>
                    </a:xfrm>
                    <a:prstGeom prst="rect">
                      <a:avLst/>
                    </a:prstGeom>
                    <a:noFill/>
                    <a:ln w="9525">
                      <a:noFill/>
                    </a:ln>
                  </pic:spPr>
                </pic:pic>
              </a:graphicData>
            </a:graphic>
          </wp:anchor>
        </w:drawing>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r>
        <w:rPr>
          <w:rFonts w:hint="eastAsia"/>
          <w:lang w:val="en-US" w:eastAsia="zh-CN"/>
        </w:rPr>
        <w:t xml:space="preserve">  横轴区分了调研方法得到的数据是客观的（人的行为）还是主观的（人的目标和观点），纵轴则区分了方法是定性的还是定量的。</w:t>
      </w:r>
    </w:p>
    <w:p>
      <w:pPr>
        <w:pStyle w:val="2"/>
        <w:rPr>
          <w:rFonts w:hint="eastAsia"/>
          <w:lang w:val="en-US" w:eastAsia="zh-CN"/>
        </w:rPr>
      </w:pPr>
      <w:r>
        <w:rPr>
          <w:rFonts w:hint="eastAsia"/>
          <w:lang w:val="en-US" w:eastAsia="zh-CN"/>
        </w:rPr>
        <w:t xml:space="preserve">  定性和定量是两个相对的概念，定性的方法主要用于发掘问题、理解事件现象、分析人类的行为和观点，主要解决的是“为什么”的问题。而定量的方法通常是对定性发现问题的验证，解决“是什么”的问题，用于发现行为或事件的一般规律。因此，在产品的不同阶段，我们需要解决不同的问题，因此选择的调研方法也不同。</w:t>
      </w:r>
    </w:p>
    <w:p>
      <w:pPr>
        <w:pStyle w:val="2"/>
        <w:numPr>
          <w:ilvl w:val="0"/>
          <w:numId w:val="69"/>
        </w:numPr>
        <w:ind w:left="420" w:leftChars="0" w:hanging="420" w:firstLineChars="0"/>
        <w:rPr>
          <w:rFonts w:hint="eastAsia"/>
          <w:b/>
          <w:bCs/>
          <w:lang w:val="en-US" w:eastAsia="zh-CN"/>
        </w:rPr>
      </w:pPr>
      <w:r>
        <w:rPr>
          <w:rFonts w:hint="eastAsia"/>
          <w:b/>
          <w:bCs/>
          <w:lang w:val="en-US" w:eastAsia="zh-CN"/>
        </w:rPr>
        <w:t>与产品生命周期对应的调研方法</w:t>
      </w:r>
    </w:p>
    <w:p>
      <w:pPr>
        <w:pStyle w:val="2"/>
        <w:numPr>
          <w:ilvl w:val="0"/>
          <w:numId w:val="0"/>
        </w:numPr>
        <w:ind w:leftChars="0"/>
        <w:rPr>
          <w:rFonts w:hint="eastAsia"/>
          <w:b w:val="0"/>
          <w:bCs w:val="0"/>
          <w:lang w:val="en-US" w:eastAsia="zh-CN"/>
        </w:rPr>
      </w:pPr>
      <w:r>
        <w:rPr>
          <w:b/>
          <w:bCs/>
        </w:rPr>
        <w:drawing>
          <wp:anchor distT="0" distB="0" distL="114300" distR="114300" simplePos="0" relativeHeight="251666432" behindDoc="0" locked="0" layoutInCell="1" allowOverlap="1">
            <wp:simplePos x="0" y="0"/>
            <wp:positionH relativeFrom="column">
              <wp:posOffset>981075</wp:posOffset>
            </wp:positionH>
            <wp:positionV relativeFrom="page">
              <wp:posOffset>5577840</wp:posOffset>
            </wp:positionV>
            <wp:extent cx="3491230" cy="2033905"/>
            <wp:effectExtent l="0" t="0" r="13970" b="4445"/>
            <wp:wrapNone/>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491230" cy="2033905"/>
                    </a:xfrm>
                    <a:prstGeom prst="rect">
                      <a:avLst/>
                    </a:prstGeom>
                    <a:noFill/>
                    <a:ln w="9525">
                      <a:noFill/>
                    </a:ln>
                  </pic:spPr>
                </pic:pic>
              </a:graphicData>
            </a:graphic>
          </wp:anchor>
        </w:drawing>
      </w:r>
      <w:r>
        <w:rPr>
          <w:rFonts w:hint="eastAsia"/>
          <w:b/>
          <w:bCs/>
          <w:lang w:val="en-US" w:eastAsia="zh-CN"/>
        </w:rPr>
        <w:t xml:space="preserve">  </w:t>
      </w:r>
      <w:r>
        <w:rPr>
          <w:rFonts w:hint="eastAsia"/>
          <w:b w:val="0"/>
          <w:bCs w:val="0"/>
          <w:lang w:val="en-US" w:eastAsia="zh-CN"/>
        </w:rPr>
        <w:t>将完整的产品生命周期划分为四个阶段，在不同阶段面对不同的问题，采用不同类型的调研方法，如图：</w:t>
      </w:r>
    </w:p>
    <w:p>
      <w:pPr>
        <w:pStyle w:val="2"/>
        <w:numPr>
          <w:ilvl w:val="0"/>
          <w:numId w:val="0"/>
        </w:numPr>
        <w:ind w:leftChars="0"/>
        <w:rPr>
          <w:rFonts w:hint="eastAsia"/>
          <w:b w:val="0"/>
          <w:bCs w:val="0"/>
          <w:lang w:val="en-US" w:eastAsia="zh-CN"/>
        </w:rPr>
      </w:pPr>
    </w:p>
    <w:p>
      <w:pPr>
        <w:pStyle w:val="2"/>
        <w:numPr>
          <w:ilvl w:val="0"/>
          <w:numId w:val="0"/>
        </w:numPr>
        <w:ind w:leftChars="0"/>
        <w:rPr>
          <w:rFonts w:hint="eastAsia"/>
          <w:b w:val="0"/>
          <w:bCs w:val="0"/>
          <w:lang w:val="en-US" w:eastAsia="zh-CN"/>
        </w:rPr>
      </w:pPr>
    </w:p>
    <w:p>
      <w:pPr>
        <w:pStyle w:val="2"/>
        <w:numPr>
          <w:ilvl w:val="0"/>
          <w:numId w:val="0"/>
        </w:numPr>
        <w:ind w:leftChars="0"/>
        <w:rPr>
          <w:rFonts w:hint="eastAsia"/>
          <w:b w:val="0"/>
          <w:bCs w:val="0"/>
          <w:lang w:val="en-US" w:eastAsia="zh-CN"/>
        </w:rPr>
      </w:pPr>
    </w:p>
    <w:p>
      <w:pPr>
        <w:pStyle w:val="2"/>
        <w:numPr>
          <w:ilvl w:val="0"/>
          <w:numId w:val="0"/>
        </w:numPr>
        <w:ind w:leftChars="0"/>
        <w:rPr>
          <w:rFonts w:hint="eastAsia"/>
          <w:b w:val="0"/>
          <w:bCs w:val="0"/>
          <w:lang w:val="en-US" w:eastAsia="zh-CN"/>
        </w:rPr>
      </w:pPr>
    </w:p>
    <w:p>
      <w:pPr>
        <w:pStyle w:val="2"/>
        <w:numPr>
          <w:ilvl w:val="0"/>
          <w:numId w:val="0"/>
        </w:numPr>
        <w:ind w:leftChars="0"/>
        <w:rPr>
          <w:rFonts w:hint="eastAsia"/>
          <w:b w:val="0"/>
          <w:bCs w:val="0"/>
          <w:lang w:val="en-US" w:eastAsia="zh-CN"/>
        </w:rPr>
      </w:pPr>
    </w:p>
    <w:p>
      <w:pPr>
        <w:pStyle w:val="2"/>
        <w:numPr>
          <w:ilvl w:val="0"/>
          <w:numId w:val="0"/>
        </w:numPr>
        <w:ind w:leftChars="0"/>
        <w:rPr>
          <w:rFonts w:hint="eastAsia"/>
          <w:b w:val="0"/>
          <w:bCs w:val="0"/>
          <w:lang w:val="en-US" w:eastAsia="zh-CN"/>
        </w:rPr>
      </w:pPr>
    </w:p>
    <w:p>
      <w:pPr>
        <w:pStyle w:val="2"/>
        <w:numPr>
          <w:ilvl w:val="0"/>
          <w:numId w:val="0"/>
        </w:numPr>
        <w:ind w:leftChars="0"/>
        <w:rPr>
          <w:rFonts w:hint="eastAsia"/>
          <w:b w:val="0"/>
          <w:bCs w:val="0"/>
          <w:lang w:val="en-US" w:eastAsia="zh-CN"/>
        </w:rPr>
      </w:pPr>
    </w:p>
    <w:p>
      <w:pPr>
        <w:pStyle w:val="2"/>
        <w:numPr>
          <w:ilvl w:val="0"/>
          <w:numId w:val="69"/>
        </w:numPr>
        <w:ind w:left="420" w:leftChars="0" w:hanging="420" w:firstLineChars="0"/>
        <w:rPr>
          <w:rFonts w:hint="eastAsia"/>
          <w:b/>
          <w:bCs/>
          <w:lang w:val="en-US" w:eastAsia="zh-CN"/>
        </w:rPr>
      </w:pPr>
      <w:r>
        <w:rPr>
          <w:rFonts w:hint="eastAsia"/>
          <w:b/>
          <w:bCs/>
          <w:lang w:eastAsia="zh-CN"/>
        </w:rPr>
        <w:t>与产品设计阶段对应的调研方法</w:t>
      </w:r>
    </w:p>
    <w:p>
      <w:pPr>
        <w:pStyle w:val="2"/>
        <w:numPr>
          <w:ilvl w:val="0"/>
          <w:numId w:val="0"/>
        </w:numPr>
        <w:ind w:leftChars="0"/>
      </w:pPr>
      <w:r>
        <w:drawing>
          <wp:anchor distT="0" distB="0" distL="114300" distR="114300" simplePos="0" relativeHeight="251667456" behindDoc="0" locked="0" layoutInCell="1" allowOverlap="1">
            <wp:simplePos x="0" y="0"/>
            <wp:positionH relativeFrom="column">
              <wp:posOffset>485775</wp:posOffset>
            </wp:positionH>
            <wp:positionV relativeFrom="page">
              <wp:posOffset>7884795</wp:posOffset>
            </wp:positionV>
            <wp:extent cx="4421505" cy="1804670"/>
            <wp:effectExtent l="0" t="0" r="17145" b="5080"/>
            <wp:wrapNone/>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4421505" cy="1804670"/>
                    </a:xfrm>
                    <a:prstGeom prst="rect">
                      <a:avLst/>
                    </a:prstGeom>
                    <a:noFill/>
                    <a:ln w="9525">
                      <a:noFill/>
                    </a:ln>
                  </pic:spPr>
                </pic:pic>
              </a:graphicData>
            </a:graphic>
          </wp:anchor>
        </w:drawing>
      </w:r>
    </w:p>
    <w:p/>
    <w:p/>
    <w:p/>
    <w:p/>
    <w:p/>
    <w:p>
      <w:pPr>
        <w:ind w:firstLine="358" w:firstLineChars="0"/>
        <w:jc w:val="left"/>
      </w:pPr>
    </w:p>
    <w:p>
      <w:pPr>
        <w:pStyle w:val="2"/>
      </w:pPr>
    </w:p>
    <w:p>
      <w:pPr>
        <w:pStyle w:val="13"/>
        <w:rPr>
          <w:rFonts w:hint="eastAsia"/>
          <w:lang w:val="en-US" w:eastAsia="zh-CN"/>
        </w:rPr>
      </w:pPr>
      <w:r>
        <w:rPr>
          <w:rFonts w:hint="eastAsia"/>
          <w:lang w:val="en-US" w:eastAsia="zh-CN"/>
        </w:rPr>
        <w:t>3.1.2 制定调研计划</w:t>
      </w:r>
    </w:p>
    <w:p>
      <w:pPr>
        <w:rPr>
          <w:rFonts w:hint="eastAsia"/>
          <w:lang w:val="en-US" w:eastAsia="zh-CN"/>
        </w:rPr>
      </w:pPr>
      <w:r>
        <w:rPr>
          <w:rFonts w:hint="eastAsia"/>
          <w:lang w:val="en-US" w:eastAsia="zh-CN"/>
        </w:rPr>
        <w:t xml:space="preserve">  主要包括几部分内容：</w:t>
      </w:r>
    </w:p>
    <w:p>
      <w:pPr>
        <w:pStyle w:val="2"/>
        <w:numPr>
          <w:ilvl w:val="0"/>
          <w:numId w:val="70"/>
        </w:numPr>
        <w:ind w:left="0" w:leftChars="0" w:firstLine="482" w:firstLineChars="200"/>
        <w:rPr>
          <w:rFonts w:hint="eastAsia"/>
          <w:b/>
          <w:bCs/>
          <w:lang w:val="en-US" w:eastAsia="zh-CN"/>
        </w:rPr>
      </w:pPr>
      <w:r>
        <w:rPr>
          <w:rFonts w:hint="eastAsia"/>
          <w:b/>
          <w:bCs/>
          <w:lang w:val="en-US" w:eastAsia="zh-CN"/>
        </w:rPr>
        <w:t>调研背景</w:t>
      </w:r>
    </w:p>
    <w:p>
      <w:pPr>
        <w:pStyle w:val="2"/>
        <w:numPr>
          <w:ilvl w:val="0"/>
          <w:numId w:val="0"/>
        </w:numPr>
        <w:ind w:leftChars="200"/>
        <w:rPr>
          <w:rFonts w:hint="eastAsia"/>
          <w:b w:val="0"/>
          <w:bCs w:val="0"/>
          <w:lang w:val="en-US" w:eastAsia="zh-CN"/>
        </w:rPr>
      </w:pPr>
      <w:r>
        <w:rPr>
          <w:rFonts w:hint="eastAsia"/>
          <w:b w:val="0"/>
          <w:bCs w:val="0"/>
          <w:lang w:val="en-US" w:eastAsia="zh-CN"/>
        </w:rPr>
        <w:t>主要描述设计调研的背景，产品所处的阶段，希望通过调研解决的问题；</w:t>
      </w:r>
    </w:p>
    <w:p>
      <w:pPr>
        <w:pStyle w:val="2"/>
        <w:numPr>
          <w:ilvl w:val="0"/>
          <w:numId w:val="70"/>
        </w:numPr>
        <w:ind w:left="0" w:leftChars="0" w:firstLine="482" w:firstLineChars="200"/>
        <w:rPr>
          <w:rFonts w:hint="eastAsia"/>
          <w:b/>
          <w:bCs/>
          <w:lang w:val="en-US" w:eastAsia="zh-CN"/>
        </w:rPr>
      </w:pPr>
      <w:r>
        <w:rPr>
          <w:rFonts w:hint="eastAsia"/>
          <w:b/>
          <w:bCs/>
          <w:lang w:val="en-US" w:eastAsia="zh-CN"/>
        </w:rPr>
        <w:t>调研目的</w:t>
      </w:r>
    </w:p>
    <w:p>
      <w:pPr>
        <w:pStyle w:val="2"/>
        <w:numPr>
          <w:ilvl w:val="0"/>
          <w:numId w:val="0"/>
        </w:numPr>
        <w:ind w:leftChars="200"/>
        <w:rPr>
          <w:rFonts w:hint="eastAsia"/>
          <w:b w:val="0"/>
          <w:bCs w:val="0"/>
          <w:lang w:val="en-US" w:eastAsia="zh-CN"/>
        </w:rPr>
      </w:pPr>
      <w:r>
        <w:rPr>
          <w:rFonts w:hint="eastAsia"/>
          <w:b w:val="0"/>
          <w:bCs w:val="0"/>
          <w:lang w:val="en-US" w:eastAsia="zh-CN"/>
        </w:rPr>
        <w:t>为了解决上述背景中提到的问题，我们需要在调研设计中回答或完成的具体内容，也是最终报告输出时需要阐述的重点。</w:t>
      </w:r>
    </w:p>
    <w:p>
      <w:pPr>
        <w:pStyle w:val="2"/>
        <w:numPr>
          <w:ilvl w:val="0"/>
          <w:numId w:val="70"/>
        </w:numPr>
        <w:ind w:left="0" w:leftChars="0" w:firstLine="482" w:firstLineChars="200"/>
        <w:rPr>
          <w:rFonts w:hint="eastAsia"/>
          <w:b/>
          <w:bCs/>
          <w:lang w:val="en-US" w:eastAsia="zh-CN"/>
        </w:rPr>
      </w:pPr>
      <w:r>
        <w:rPr>
          <w:rFonts w:hint="eastAsia"/>
          <w:b/>
          <w:bCs/>
          <w:lang w:val="en-US" w:eastAsia="zh-CN"/>
        </w:rPr>
        <w:t>调研方案</w:t>
      </w:r>
    </w:p>
    <w:p>
      <w:pPr>
        <w:pStyle w:val="2"/>
        <w:numPr>
          <w:ilvl w:val="0"/>
          <w:numId w:val="0"/>
        </w:numPr>
        <w:ind w:leftChars="0" w:firstLine="480"/>
        <w:rPr>
          <w:rFonts w:hint="eastAsia"/>
          <w:b w:val="0"/>
          <w:bCs w:val="0"/>
          <w:lang w:val="en-US" w:eastAsia="zh-CN"/>
        </w:rPr>
      </w:pPr>
      <w:r>
        <w:rPr>
          <w:rFonts w:hint="eastAsia"/>
          <w:b w:val="0"/>
          <w:bCs w:val="0"/>
          <w:lang w:val="en-US" w:eastAsia="zh-CN"/>
        </w:rPr>
        <w:t>通常包括以下四个部分：</w:t>
      </w:r>
    </w:p>
    <w:p>
      <w:pPr>
        <w:pStyle w:val="2"/>
        <w:numPr>
          <w:ilvl w:val="0"/>
          <w:numId w:val="71"/>
        </w:numPr>
        <w:ind w:leftChars="0" w:firstLine="480"/>
        <w:rPr>
          <w:rFonts w:hint="eastAsia"/>
          <w:b w:val="0"/>
          <w:bCs w:val="0"/>
          <w:lang w:val="en-US" w:eastAsia="zh-CN"/>
        </w:rPr>
      </w:pPr>
      <w:r>
        <w:rPr>
          <w:rFonts w:hint="eastAsia"/>
          <w:b w:val="0"/>
          <w:bCs w:val="0"/>
          <w:lang w:val="en-US" w:eastAsia="zh-CN"/>
        </w:rPr>
        <w:t>调研方法：调研过程中会采用的方法，通常根据研究目的选择恰当的定性或定量的方法。</w:t>
      </w:r>
    </w:p>
    <w:p>
      <w:pPr>
        <w:pStyle w:val="2"/>
        <w:numPr>
          <w:ilvl w:val="0"/>
          <w:numId w:val="71"/>
        </w:numPr>
        <w:ind w:leftChars="0" w:firstLine="480"/>
        <w:rPr>
          <w:rFonts w:hint="eastAsia"/>
          <w:b w:val="0"/>
          <w:bCs w:val="0"/>
          <w:lang w:val="en-US" w:eastAsia="zh-CN"/>
        </w:rPr>
      </w:pPr>
      <w:r>
        <w:rPr>
          <w:rFonts w:hint="eastAsia"/>
          <w:b w:val="0"/>
          <w:bCs w:val="0"/>
          <w:lang w:val="en-US" w:eastAsia="zh-CN"/>
        </w:rPr>
        <w:t>调研计划：对整个方案的初步计划，包括对调研先后顺序的安排。</w:t>
      </w:r>
    </w:p>
    <w:p>
      <w:pPr>
        <w:pStyle w:val="2"/>
        <w:numPr>
          <w:ilvl w:val="0"/>
          <w:numId w:val="71"/>
        </w:numPr>
        <w:ind w:leftChars="0" w:firstLine="480"/>
        <w:rPr>
          <w:rFonts w:hint="eastAsia"/>
          <w:b w:val="0"/>
          <w:bCs w:val="0"/>
          <w:lang w:val="en-US" w:eastAsia="zh-CN"/>
        </w:rPr>
      </w:pPr>
      <w:r>
        <w:rPr>
          <w:rFonts w:hint="eastAsia"/>
          <w:b w:val="0"/>
          <w:bCs w:val="0"/>
          <w:lang w:val="en-US" w:eastAsia="zh-CN"/>
        </w:rPr>
        <w:t>调研对象：在实际调研中，根据调研目标的不同，选择合适的调研对象；这里调研对象并非指寻找目标用户，是指具体到以确定的目标用户的不同类型（新手用户、专家用户或专家、熟练用户--处于新手用户与专家用户之间）。</w:t>
      </w:r>
    </w:p>
    <w:p>
      <w:pPr>
        <w:pStyle w:val="2"/>
        <w:numPr>
          <w:ilvl w:val="0"/>
          <w:numId w:val="71"/>
        </w:numPr>
        <w:ind w:leftChars="0" w:firstLine="480"/>
        <w:rPr>
          <w:rFonts w:hint="eastAsia"/>
          <w:b w:val="0"/>
          <w:bCs w:val="0"/>
          <w:lang w:val="en-US" w:eastAsia="zh-CN"/>
        </w:rPr>
      </w:pPr>
      <w:r>
        <w:rPr>
          <w:rFonts w:hint="eastAsia"/>
          <w:b w:val="0"/>
          <w:bCs w:val="0"/>
          <w:lang w:val="en-US" w:eastAsia="zh-CN"/>
        </w:rPr>
        <w:t>进度安排：即调研项目的时间计划表，建立进度安排表的主要目的是控制整个调研的进度，避免项目过程因各种干扰因素产生延误。</w:t>
      </w:r>
    </w:p>
    <w:p>
      <w:pPr>
        <w:pStyle w:val="2"/>
        <w:numPr>
          <w:ilvl w:val="0"/>
          <w:numId w:val="72"/>
        </w:numPr>
        <w:ind w:left="0" w:leftChars="0" w:firstLine="480" w:firstLineChars="0"/>
        <w:rPr>
          <w:rFonts w:hint="eastAsia"/>
          <w:b/>
          <w:bCs/>
          <w:lang w:val="en-US" w:eastAsia="zh-CN"/>
        </w:rPr>
      </w:pPr>
      <w:r>
        <w:rPr>
          <w:rFonts w:hint="eastAsia"/>
          <w:b/>
          <w:bCs/>
          <w:lang w:val="en-US" w:eastAsia="zh-CN"/>
        </w:rPr>
        <w:t>预计成果</w:t>
      </w:r>
    </w:p>
    <w:p>
      <w:pPr>
        <w:pStyle w:val="2"/>
        <w:numPr>
          <w:ilvl w:val="0"/>
          <w:numId w:val="0"/>
        </w:numPr>
        <w:ind w:left="480" w:leftChars="0"/>
        <w:rPr>
          <w:rFonts w:hint="eastAsia"/>
          <w:b w:val="0"/>
          <w:bCs w:val="0"/>
          <w:lang w:val="en-US" w:eastAsia="zh-CN"/>
        </w:rPr>
      </w:pPr>
      <w:r>
        <w:rPr>
          <w:rFonts w:hint="eastAsia"/>
          <w:b w:val="0"/>
          <w:bCs w:val="0"/>
          <w:lang w:val="en-US" w:eastAsia="zh-CN"/>
        </w:rPr>
        <w:t>对调研目的进行逐一回答，形成一份评估报告</w:t>
      </w:r>
    </w:p>
    <w:p>
      <w:pPr>
        <w:pStyle w:val="2"/>
        <w:numPr>
          <w:ilvl w:val="0"/>
          <w:numId w:val="73"/>
        </w:numPr>
        <w:ind w:left="0" w:leftChars="0" w:firstLine="480" w:firstLineChars="0"/>
        <w:rPr>
          <w:rFonts w:hint="eastAsia"/>
          <w:b/>
          <w:bCs/>
          <w:lang w:val="en-US" w:eastAsia="zh-CN"/>
        </w:rPr>
      </w:pPr>
      <w:r>
        <w:rPr>
          <w:rFonts w:hint="eastAsia"/>
          <w:b/>
          <w:bCs/>
          <w:lang w:val="en-US" w:eastAsia="zh-CN"/>
        </w:rPr>
        <w:t>人员分工</w:t>
      </w:r>
    </w:p>
    <w:p>
      <w:pPr>
        <w:pStyle w:val="2"/>
        <w:numPr>
          <w:ilvl w:val="0"/>
          <w:numId w:val="0"/>
        </w:numPr>
        <w:ind w:left="480" w:leftChars="0"/>
        <w:rPr>
          <w:rFonts w:hint="eastAsia"/>
          <w:b w:val="0"/>
          <w:bCs w:val="0"/>
          <w:lang w:val="en-US" w:eastAsia="zh-CN"/>
        </w:rPr>
      </w:pPr>
      <w:r>
        <w:rPr>
          <w:rFonts w:hint="eastAsia"/>
          <w:b w:val="0"/>
          <w:bCs w:val="0"/>
          <w:lang w:val="en-US" w:eastAsia="zh-CN"/>
        </w:rPr>
        <w:t>对不同的工作进行分工，以确保调研顺利无遗漏开展。</w:t>
      </w:r>
    </w:p>
    <w:p>
      <w:pPr>
        <w:pStyle w:val="13"/>
        <w:rPr>
          <w:rFonts w:hint="eastAsia"/>
          <w:lang w:val="en-US" w:eastAsia="zh-CN"/>
        </w:rPr>
      </w:pPr>
      <w:r>
        <w:rPr>
          <w:rFonts w:hint="eastAsia"/>
          <w:lang w:val="en-US" w:eastAsia="zh-CN"/>
        </w:rPr>
        <w:t>3.1.3 邀请调研用户</w:t>
      </w:r>
    </w:p>
    <w:p>
      <w:pPr>
        <w:rPr>
          <w:rFonts w:hint="eastAsia"/>
          <w:lang w:val="en-US" w:eastAsia="zh-CN"/>
        </w:rPr>
      </w:pPr>
      <w:r>
        <w:rPr>
          <w:rFonts w:hint="eastAsia"/>
          <w:lang w:val="en-US" w:eastAsia="zh-CN"/>
        </w:rPr>
        <w:t xml:space="preserve">  邀请用户的方法基本一致，详见书中“1.2节单人访谈法”。</w:t>
      </w:r>
    </w:p>
    <w:p>
      <w:pPr>
        <w:pStyle w:val="13"/>
        <w:rPr>
          <w:rFonts w:hint="eastAsia"/>
          <w:lang w:val="en-US" w:eastAsia="zh-CN"/>
        </w:rPr>
      </w:pPr>
      <w:r>
        <w:rPr>
          <w:rFonts w:hint="eastAsia"/>
          <w:lang w:val="en-US" w:eastAsia="zh-CN"/>
        </w:rPr>
        <w:t>3.1.4 执行调研过程</w:t>
      </w:r>
    </w:p>
    <w:p>
      <w:pPr>
        <w:pStyle w:val="13"/>
        <w:rPr>
          <w:rFonts w:hint="eastAsia"/>
          <w:lang w:val="en-US" w:eastAsia="zh-CN"/>
        </w:rPr>
      </w:pPr>
      <w:r>
        <w:rPr>
          <w:rFonts w:hint="eastAsia"/>
          <w:lang w:val="en-US" w:eastAsia="zh-CN"/>
        </w:rPr>
        <w:t>3.1.5 输出调研结果</w:t>
      </w:r>
    </w:p>
    <w:p>
      <w:pPr>
        <w:rPr>
          <w:rFonts w:hint="eastAsia"/>
          <w:lang w:val="en-US" w:eastAsia="zh-CN"/>
        </w:rPr>
      </w:pPr>
      <w:r>
        <w:rPr>
          <w:rFonts w:hint="eastAsia"/>
          <w:lang w:val="en-US" w:eastAsia="zh-CN"/>
        </w:rPr>
        <w:t xml:space="preserve">   为满足不同受众阅读报告的需要，一般内容需要首选概括总结报告的基本事实，紧接着就要对前述的若干要素进行详细阐述，剩下的报告部分提供更为细节的介绍。在写报告时，永远要把最重要的放在前面，不重要的内容安排在最后。</w:t>
      </w:r>
    </w:p>
    <w:p>
      <w:pPr>
        <w:pStyle w:val="2"/>
        <w:numPr>
          <w:ilvl w:val="0"/>
          <w:numId w:val="74"/>
        </w:numPr>
        <w:ind w:left="420" w:leftChars="0" w:hanging="420" w:firstLineChars="0"/>
        <w:rPr>
          <w:rFonts w:hint="eastAsia"/>
          <w:b/>
          <w:bCs/>
          <w:lang w:val="en-US" w:eastAsia="zh-CN"/>
        </w:rPr>
      </w:pPr>
      <w:r>
        <w:rPr>
          <w:rFonts w:hint="eastAsia"/>
          <w:b/>
          <w:bCs/>
          <w:lang w:val="en-US" w:eastAsia="zh-CN"/>
        </w:rPr>
        <w:t>定性报告</w:t>
      </w:r>
    </w:p>
    <w:p>
      <w:pPr>
        <w:pStyle w:val="2"/>
        <w:numPr>
          <w:ilvl w:val="0"/>
          <w:numId w:val="0"/>
        </w:numPr>
        <w:ind w:leftChars="0" w:firstLine="480"/>
        <w:rPr>
          <w:rFonts w:hint="eastAsia"/>
          <w:b w:val="0"/>
          <w:bCs w:val="0"/>
          <w:lang w:val="en-US" w:eastAsia="zh-CN"/>
        </w:rPr>
      </w:pPr>
      <w:r>
        <w:rPr>
          <w:rFonts w:hint="eastAsia"/>
          <w:b w:val="0"/>
          <w:bCs w:val="0"/>
          <w:lang w:val="en-US" w:eastAsia="zh-CN"/>
        </w:rPr>
        <w:t>最关键的一点，报告要围绕调研的目的来写，而不是罗列所有的研究结果。较好的方式是先确定目标，对应分析结论是什么，同时摆出证据，最好给出相应的建议。</w:t>
      </w:r>
    </w:p>
    <w:p>
      <w:pPr>
        <w:pStyle w:val="2"/>
        <w:numPr>
          <w:ilvl w:val="0"/>
          <w:numId w:val="0"/>
        </w:numPr>
        <w:ind w:leftChars="0" w:firstLine="480"/>
        <w:rPr>
          <w:rFonts w:hint="eastAsia"/>
          <w:b w:val="0"/>
          <w:bCs w:val="0"/>
          <w:lang w:val="en-US" w:eastAsia="zh-CN"/>
        </w:rPr>
      </w:pPr>
      <w:r>
        <w:rPr>
          <w:rFonts w:hint="eastAsia"/>
          <w:b w:val="0"/>
          <w:bCs w:val="0"/>
          <w:lang w:val="en-US" w:eastAsia="zh-CN"/>
        </w:rPr>
        <w:t>定性报告提供的都是定性结论，因而结论需避免太以统计数量作为依据。</w:t>
      </w:r>
    </w:p>
    <w:p>
      <w:pPr>
        <w:pStyle w:val="2"/>
        <w:numPr>
          <w:ilvl w:val="0"/>
          <w:numId w:val="74"/>
        </w:numPr>
        <w:ind w:left="420" w:leftChars="0" w:hanging="420" w:firstLineChars="0"/>
        <w:rPr>
          <w:rFonts w:hint="eastAsia"/>
          <w:b/>
          <w:bCs/>
          <w:lang w:val="en-US" w:eastAsia="zh-CN"/>
        </w:rPr>
      </w:pPr>
      <w:r>
        <w:rPr>
          <w:rFonts w:hint="eastAsia"/>
          <w:b/>
          <w:bCs/>
          <w:lang w:val="en-US" w:eastAsia="zh-CN"/>
        </w:rPr>
        <w:t>定量报告</w:t>
      </w:r>
    </w:p>
    <w:p>
      <w:pPr>
        <w:pStyle w:val="2"/>
        <w:numPr>
          <w:ilvl w:val="0"/>
          <w:numId w:val="0"/>
        </w:numPr>
        <w:ind w:leftChars="0"/>
        <w:rPr>
          <w:rFonts w:hint="eastAsia"/>
          <w:b w:val="0"/>
          <w:bCs w:val="0"/>
          <w:lang w:val="en-US" w:eastAsia="zh-CN"/>
        </w:rPr>
      </w:pPr>
      <w:r>
        <w:rPr>
          <w:rFonts w:hint="eastAsia"/>
          <w:b/>
          <w:bCs/>
          <w:lang w:val="en-US" w:eastAsia="zh-CN"/>
        </w:rPr>
        <w:t xml:space="preserve">   </w:t>
      </w:r>
      <w:r>
        <w:rPr>
          <w:rFonts w:hint="eastAsia"/>
          <w:b w:val="0"/>
          <w:bCs w:val="0"/>
          <w:lang w:val="en-US" w:eastAsia="zh-CN"/>
        </w:rPr>
        <w:t>最重要的是图表的呈现方式，注意选择合适的图表来呈现信息。</w:t>
      </w:r>
    </w:p>
    <w:p>
      <w:pPr>
        <w:pStyle w:val="4"/>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3.2 设计调研和设计洞察</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540" w:firstLineChars="0"/>
        <w:jc w:val="both"/>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设计调研，即是有关设计的调查研究，广义上泛指所有开展的与设计有关的调查研究工作；狭义上是指通过人与人的互动或者人于物的互动，获得可观的信息、数据，加以分析和总结，为设计提供思路和依据。</w:t>
      </w:r>
    </w:p>
    <w:p>
      <w:pPr>
        <w:pStyle w:val="2"/>
        <w:keepNext w:val="0"/>
        <w:keepLines w:val="0"/>
        <w:pageBreakBefore w:val="0"/>
        <w:widowControl w:val="0"/>
        <w:kinsoku/>
        <w:wordWrap/>
        <w:overflowPunct/>
        <w:topLinePunct w:val="0"/>
        <w:autoSpaceDE/>
        <w:autoSpaceDN/>
        <w:bidi w:val="0"/>
        <w:adjustRightInd/>
        <w:snapToGrid/>
        <w:spacing w:after="120" w:line="360" w:lineRule="exact"/>
        <w:ind w:left="0" w:leftChars="0" w:right="0" w:rightChars="0" w:firstLine="54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设计洞察，通常是在设计前期以及设计过程中对于设计的概念、方向、新思路等方面的察觉和提取。工作内容主要包括了接受设计任务、设计进度规划、任务分配、设计调研等。</w:t>
      </w:r>
    </w:p>
    <w:p>
      <w:pPr>
        <w:pStyle w:val="5"/>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3.2.1 设计调研与市场调研的比较</w:t>
      </w:r>
    </w:p>
    <w:p>
      <w:pPr>
        <w:rPr>
          <w:rFonts w:hint="eastAsia" w:ascii="微软雅黑" w:hAnsi="微软雅黑" w:eastAsia="微软雅黑" w:cs="微软雅黑"/>
          <w:b/>
          <w:bCs/>
          <w:sz w:val="24"/>
          <w:szCs w:val="24"/>
          <w:lang w:val="en-US" w:eastAsia="zh-CN"/>
        </w:rPr>
      </w:pPr>
      <w:r>
        <w:drawing>
          <wp:anchor distT="0" distB="0" distL="114300" distR="114300" simplePos="0" relativeHeight="251668480" behindDoc="0" locked="0" layoutInCell="1" allowOverlap="1">
            <wp:simplePos x="0" y="0"/>
            <wp:positionH relativeFrom="column">
              <wp:posOffset>76200</wp:posOffset>
            </wp:positionH>
            <wp:positionV relativeFrom="paragraph">
              <wp:posOffset>33020</wp:posOffset>
            </wp:positionV>
            <wp:extent cx="4973955" cy="1995805"/>
            <wp:effectExtent l="0" t="0" r="17145" b="4445"/>
            <wp:wrapNone/>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973955" cy="1995805"/>
                    </a:xfrm>
                    <a:prstGeom prst="rect">
                      <a:avLst/>
                    </a:prstGeom>
                    <a:noFill/>
                    <a:ln w="9525">
                      <a:noFill/>
                    </a:ln>
                  </pic:spPr>
                </pic:pic>
              </a:graphicData>
            </a:graphic>
          </wp:anchor>
        </w:drawing>
      </w:r>
    </w:p>
    <w:p>
      <w:pPr>
        <w:pStyle w:val="2"/>
        <w:rPr>
          <w:rFonts w:hint="eastAsia" w:ascii="微软雅黑" w:hAnsi="微软雅黑" w:eastAsia="微软雅黑" w:cs="微软雅黑"/>
          <w:b/>
          <w:bCs/>
          <w:sz w:val="24"/>
          <w:szCs w:val="24"/>
          <w:lang w:val="en-US" w:eastAsia="zh-CN"/>
        </w:rPr>
      </w:pPr>
    </w:p>
    <w:p>
      <w:pPr>
        <w:pStyle w:val="2"/>
        <w:rPr>
          <w:rFonts w:hint="eastAsia" w:ascii="微软雅黑" w:hAnsi="微软雅黑" w:eastAsia="微软雅黑" w:cs="微软雅黑"/>
          <w:b/>
          <w:bCs/>
          <w:sz w:val="24"/>
          <w:szCs w:val="24"/>
          <w:lang w:val="en-US" w:eastAsia="zh-CN"/>
        </w:rPr>
      </w:pPr>
    </w:p>
    <w:p>
      <w:pPr>
        <w:pStyle w:val="2"/>
        <w:rPr>
          <w:rFonts w:hint="eastAsia" w:ascii="微软雅黑" w:hAnsi="微软雅黑" w:eastAsia="微软雅黑" w:cs="微软雅黑"/>
          <w:b/>
          <w:bCs/>
          <w:sz w:val="24"/>
          <w:szCs w:val="24"/>
          <w:lang w:val="en-US" w:eastAsia="zh-CN"/>
        </w:rPr>
      </w:pPr>
    </w:p>
    <w:p>
      <w:pPr>
        <w:pStyle w:val="2"/>
        <w:rPr>
          <w:rFonts w:hint="eastAsia" w:ascii="微软雅黑" w:hAnsi="微软雅黑" w:eastAsia="微软雅黑" w:cs="微软雅黑"/>
          <w:b/>
          <w:bCs/>
          <w:sz w:val="24"/>
          <w:szCs w:val="24"/>
          <w:lang w:val="en-US" w:eastAsia="zh-CN"/>
        </w:rPr>
      </w:pPr>
    </w:p>
    <w:p>
      <w:pPr>
        <w:numPr>
          <w:ilvl w:val="0"/>
          <w:numId w:val="74"/>
        </w:numPr>
        <w:ind w:left="420" w:leftChars="0" w:hanging="420" w:firstLineChars="0"/>
        <w:rPr>
          <w:rFonts w:hint="eastAsia"/>
          <w:lang w:val="en-US" w:eastAsia="zh-CN"/>
        </w:rPr>
      </w:pPr>
      <w:r>
        <w:rPr>
          <w:rFonts w:hint="eastAsia" w:ascii="微软雅黑" w:hAnsi="微软雅黑" w:eastAsia="微软雅黑" w:cs="微软雅黑"/>
          <w:b/>
          <w:bCs/>
          <w:sz w:val="24"/>
          <w:szCs w:val="24"/>
          <w:lang w:val="en-US" w:eastAsia="zh-CN"/>
        </w:rPr>
        <w:t>市场调研</w:t>
      </w:r>
    </w:p>
    <w:p>
      <w:pPr>
        <w:pStyle w:val="2"/>
        <w:keepNext w:val="0"/>
        <w:keepLines w:val="0"/>
        <w:pageBreakBefore w:val="0"/>
        <w:widowControl w:val="0"/>
        <w:kinsoku/>
        <w:wordWrap/>
        <w:overflowPunct/>
        <w:topLinePunct w:val="0"/>
        <w:autoSpaceDE/>
        <w:autoSpaceDN/>
        <w:bidi w:val="0"/>
        <w:adjustRightInd/>
        <w:snapToGrid/>
        <w:spacing w:after="120" w:line="360" w:lineRule="exact"/>
        <w:ind w:left="0" w:leftChars="0" w:right="0" w:rightChars="0" w:firstLine="0" w:firstLineChars="0"/>
        <w:jc w:val="both"/>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 xml:space="preserve">  </w:t>
      </w:r>
      <w:r>
        <w:rPr>
          <w:rFonts w:hint="eastAsia" w:ascii="微软雅黑" w:hAnsi="微软雅黑" w:eastAsia="微软雅黑" w:cs="微软雅黑"/>
          <w:b w:val="0"/>
          <w:bCs w:val="0"/>
          <w:sz w:val="24"/>
          <w:szCs w:val="24"/>
          <w:lang w:val="en-US" w:eastAsia="zh-CN"/>
        </w:rPr>
        <w:t xml:space="preserve"> 市场调研是通过信息将消费者、顾客和公众与营销者连接起来的职能；主要用于识别和确定营销机会和问题，产生、提炼和评估营销活动，改善人们对营销过程的理解；目的是确定营销手段是否会受到消费者的认可，产品的潜在市场前景等。</w:t>
      </w:r>
    </w:p>
    <w:p>
      <w:pPr>
        <w:pStyle w:val="2"/>
        <w:keepNext w:val="0"/>
        <w:keepLines w:val="0"/>
        <w:pageBreakBefore w:val="0"/>
        <w:widowControl w:val="0"/>
        <w:kinsoku/>
        <w:wordWrap/>
        <w:overflowPunct/>
        <w:topLinePunct w:val="0"/>
        <w:autoSpaceDE/>
        <w:autoSpaceDN/>
        <w:bidi w:val="0"/>
        <w:adjustRightInd/>
        <w:snapToGrid/>
        <w:spacing w:after="120" w:line="360" w:lineRule="exact"/>
        <w:ind w:left="0" w:leftChars="0" w:right="0" w:rightChars="0" w:firstLine="0" w:firstLineChars="0"/>
        <w:jc w:val="both"/>
        <w:textAlignment w:val="auto"/>
        <w:outlineLvl w:val="9"/>
        <w:rPr>
          <w:rFonts w:hint="eastAsia" w:ascii="微软雅黑" w:hAnsi="微软雅黑" w:eastAsia="微软雅黑" w:cs="微软雅黑"/>
          <w:b w:val="0"/>
          <w:bCs w:val="0"/>
          <w:sz w:val="24"/>
          <w:szCs w:val="24"/>
          <w:lang w:val="en-US" w:eastAsia="zh-CN"/>
        </w:rPr>
      </w:pPr>
    </w:p>
    <w:p>
      <w:pPr>
        <w:pStyle w:val="2"/>
        <w:keepNext w:val="0"/>
        <w:keepLines w:val="0"/>
        <w:pageBreakBefore w:val="0"/>
        <w:widowControl w:val="0"/>
        <w:numPr>
          <w:ilvl w:val="0"/>
          <w:numId w:val="74"/>
        </w:numPr>
        <w:kinsoku/>
        <w:wordWrap/>
        <w:overflowPunct/>
        <w:topLinePunct w:val="0"/>
        <w:autoSpaceDE/>
        <w:autoSpaceDN/>
        <w:bidi w:val="0"/>
        <w:adjustRightInd/>
        <w:snapToGrid/>
        <w:spacing w:after="120" w:line="360" w:lineRule="exact"/>
        <w:ind w:left="420" w:leftChars="0" w:right="0" w:rightChars="0" w:hanging="420" w:firstLineChars="0"/>
        <w:jc w:val="left"/>
        <w:textAlignment w:val="auto"/>
        <w:outlineLvl w:val="9"/>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设计调研</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 xml:space="preserve">  </w:t>
      </w:r>
      <w:r>
        <w:rPr>
          <w:rFonts w:hint="eastAsia" w:ascii="微软雅黑" w:hAnsi="微软雅黑" w:eastAsia="微软雅黑" w:cs="微软雅黑"/>
          <w:b w:val="0"/>
          <w:bCs w:val="0"/>
          <w:sz w:val="24"/>
          <w:szCs w:val="24"/>
          <w:lang w:val="en-US" w:eastAsia="zh-CN"/>
        </w:rPr>
        <w:t>设计调研的范围与市场调研相比，更具体更明确；是针对目标设计所进行的调研；其结论应该为设计师所用，对设计起指导作用。</w:t>
      </w:r>
    </w:p>
    <w:p>
      <w:pPr>
        <w:pStyle w:val="13"/>
        <w:rPr>
          <w:rFonts w:hint="eastAsia" w:ascii="微软雅黑" w:hAnsi="微软雅黑" w:eastAsia="微软雅黑" w:cs="微软雅黑"/>
          <w:b/>
          <w:bCs w:val="0"/>
          <w:sz w:val="24"/>
          <w:szCs w:val="24"/>
          <w:lang w:val="en-US" w:eastAsia="zh-CN"/>
        </w:rPr>
      </w:pPr>
      <w:r>
        <w:rPr>
          <w:rFonts w:hint="eastAsia" w:ascii="微软雅黑" w:hAnsi="微软雅黑" w:eastAsia="微软雅黑" w:cs="微软雅黑"/>
          <w:b/>
          <w:bCs w:val="0"/>
          <w:sz w:val="24"/>
          <w:szCs w:val="24"/>
          <w:lang w:val="en-US" w:eastAsia="zh-CN"/>
        </w:rPr>
        <w:t>3.2.2 从设计调研的过程、方法中获得设计洞察</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bCs w:val="0"/>
          <w:sz w:val="24"/>
          <w:szCs w:val="24"/>
          <w:lang w:val="en-US" w:eastAsia="zh-CN"/>
        </w:rPr>
        <w:t xml:space="preserve">   </w:t>
      </w:r>
      <w:r>
        <w:rPr>
          <w:rFonts w:hint="eastAsia" w:ascii="微软雅黑" w:hAnsi="微软雅黑" w:eastAsia="微软雅黑" w:cs="微软雅黑"/>
          <w:b w:val="0"/>
          <w:bCs/>
          <w:sz w:val="24"/>
          <w:szCs w:val="24"/>
          <w:lang w:val="en-US" w:eastAsia="zh-CN"/>
        </w:rPr>
        <w:t>设计调研是设计洞察的基础，设计洞察大多伴随着设计调研的开始、展开以及设计点哦眼分析结论的提出而产生的。</w:t>
      </w:r>
    </w:p>
    <w:p>
      <w:pPr>
        <w:pStyle w:val="2"/>
        <w:keepNext w:val="0"/>
        <w:keepLines w:val="0"/>
        <w:pageBreakBefore w:val="0"/>
        <w:widowControl w:val="0"/>
        <w:kinsoku/>
        <w:wordWrap/>
        <w:overflowPunct/>
        <w:topLinePunct w:val="0"/>
        <w:autoSpaceDE/>
        <w:autoSpaceDN/>
        <w:bidi w:val="0"/>
        <w:adjustRightInd/>
        <w:snapToGrid/>
        <w:spacing w:after="120" w:line="360" w:lineRule="exact"/>
        <w:ind w:left="0" w:leftChars="0" w:right="0" w:rightChars="0" w:firstLine="0" w:firstLineChars="0"/>
        <w:jc w:val="both"/>
        <w:textAlignment w:val="auto"/>
        <w:outlineLvl w:val="9"/>
        <w:rPr>
          <w:rFonts w:hint="eastAsia"/>
          <w:lang w:val="en-US" w:eastAsia="zh-CN"/>
        </w:rPr>
      </w:pPr>
      <w:r>
        <w:rPr>
          <w:rFonts w:hint="eastAsia" w:ascii="微软雅黑" w:hAnsi="微软雅黑" w:eastAsia="微软雅黑" w:cs="微软雅黑"/>
          <w:b w:val="0"/>
          <w:bCs/>
          <w:sz w:val="24"/>
          <w:szCs w:val="24"/>
          <w:lang w:val="en-US" w:eastAsia="zh-CN"/>
        </w:rPr>
        <w:t xml:space="preserve">   在设计调研的各个过程中，要注意留心观察，做好记录；每一个过程的细节都有可能成为设计的突破点。</w:t>
      </w:r>
    </w:p>
    <w:p>
      <w:pPr>
        <w:pStyle w:val="13"/>
        <w:rPr>
          <w:rFonts w:hint="eastAsia" w:ascii="微软雅黑" w:hAnsi="微软雅黑" w:eastAsia="微软雅黑" w:cs="微软雅黑"/>
          <w:sz w:val="24"/>
          <w:szCs w:val="24"/>
          <w:lang w:val="en-US" w:eastAsia="zh-CN"/>
        </w:rPr>
      </w:pPr>
      <w:r>
        <w:rPr>
          <w:rFonts w:hint="eastAsia"/>
          <w:lang w:val="en-US" w:eastAsia="zh-CN"/>
        </w:rPr>
        <w:t xml:space="preserve">3.2.3 </w:t>
      </w:r>
      <w:r>
        <w:rPr>
          <w:rFonts w:hint="eastAsia" w:ascii="微软雅黑" w:hAnsi="微软雅黑" w:eastAsia="微软雅黑" w:cs="微软雅黑"/>
          <w:sz w:val="24"/>
          <w:szCs w:val="24"/>
          <w:lang w:val="en-US" w:eastAsia="zh-CN"/>
        </w:rPr>
        <w:t>从设计调研的内容到设计洞察</w:t>
      </w:r>
    </w:p>
    <w:p>
      <w:pPr>
        <w:pStyle w:val="13"/>
        <w:keepNext/>
        <w:keepLines/>
        <w:pageBreakBefore w:val="0"/>
        <w:widowControl w:val="0"/>
        <w:kinsoku/>
        <w:wordWrap/>
        <w:overflowPunct/>
        <w:topLinePunct w:val="0"/>
        <w:autoSpaceDE/>
        <w:autoSpaceDN/>
        <w:bidi w:val="0"/>
        <w:adjustRightInd/>
        <w:snapToGrid/>
        <w:spacing w:before="340" w:after="330" w:line="360" w:lineRule="exact"/>
        <w:ind w:left="0" w:leftChars="0" w:right="0" w:rightChars="0" w:firstLine="0" w:firstLineChars="0"/>
        <w:jc w:val="both"/>
        <w:textAlignment w:val="auto"/>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 xml:space="preserve">   设计调研的内容通常包括了用户研究、市场信息研究、社会资源调研、技术调研等各方面；这其中包含了主要的设计信息，因而，设计洞察往往也能从设计调研的内容出发，通过整理获得。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00007A87" w:usb1="80000000" w:usb2="00000008" w:usb3="00000000" w:csb0="400001FF" w:csb1="FFFF0000"/>
  </w:font>
  <w:font w:name="微软雅黑">
    <w:panose1 w:val="020B0503020204020204"/>
    <w:charset w:val="86"/>
    <w:family w:val="swiss"/>
    <w:pitch w:val="default"/>
    <w:sig w:usb0="80000287" w:usb1="280F3C52" w:usb2="00000016" w:usb3="00000000" w:csb0="0004001F" w:csb1="00000000"/>
  </w:font>
  <w:font w:name="华文细黑">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2FF" w:usb1="420024FF" w:usb2="00000000" w:usb3="00000000" w:csb0="2000019F" w:csb1="00000000"/>
  </w:font>
  <w:font w:name="Wingdings">
    <w:panose1 w:val="05000000000000000000"/>
    <w:charset w:val="00"/>
    <w:family w:val="auto"/>
    <w:pitch w:val="default"/>
    <w:sig w:usb0="00000000" w:usb1="00000000" w:usb2="00000000" w:usb3="00000000" w:csb0="80000000" w:csb1="00000000"/>
  </w:font>
  <w:font w:name="方正准圆简体">
    <w:panose1 w:val="02010601030101010101"/>
    <w:charset w:val="86"/>
    <w:family w:val="auto"/>
    <w:pitch w:val="default"/>
    <w:sig w:usb0="00000001" w:usb1="080E0000" w:usb2="00000000" w:usb3="00000000" w:csb0="00040000" w:csb1="00000000"/>
  </w:font>
  <w:font w:name="中圆体">
    <w:panose1 w:val="02010609000101010101"/>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中國龍新草體">
    <w:panose1 w:val="02010609000101010101"/>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9DD5B"/>
    <w:multiLevelType w:val="singleLevel"/>
    <w:tmpl w:val="5949DD5B"/>
    <w:lvl w:ilvl="0" w:tentative="0">
      <w:start w:val="1"/>
      <w:numFmt w:val="chineseCounting"/>
      <w:suff w:val="nothing"/>
      <w:lvlText w:val="%1、"/>
      <w:lvlJc w:val="left"/>
    </w:lvl>
  </w:abstractNum>
  <w:abstractNum w:abstractNumId="1">
    <w:nsid w:val="594A12D6"/>
    <w:multiLevelType w:val="singleLevel"/>
    <w:tmpl w:val="594A12D6"/>
    <w:lvl w:ilvl="0" w:tentative="0">
      <w:start w:val="1"/>
      <w:numFmt w:val="bullet"/>
      <w:lvlText w:val=""/>
      <w:lvlJc w:val="left"/>
      <w:pPr>
        <w:ind w:left="420" w:hanging="420"/>
      </w:pPr>
      <w:rPr>
        <w:rFonts w:hint="default" w:ascii="Wingdings" w:hAnsi="Wingdings"/>
      </w:rPr>
    </w:lvl>
  </w:abstractNum>
  <w:abstractNum w:abstractNumId="2">
    <w:nsid w:val="594CB7FD"/>
    <w:multiLevelType w:val="singleLevel"/>
    <w:tmpl w:val="594CB7FD"/>
    <w:lvl w:ilvl="0" w:tentative="0">
      <w:start w:val="1"/>
      <w:numFmt w:val="bullet"/>
      <w:lvlText w:val=""/>
      <w:lvlJc w:val="left"/>
      <w:pPr>
        <w:ind w:left="420" w:hanging="420"/>
      </w:pPr>
      <w:rPr>
        <w:rFonts w:hint="default" w:ascii="Wingdings" w:hAnsi="Wingdings"/>
      </w:rPr>
    </w:lvl>
  </w:abstractNum>
  <w:abstractNum w:abstractNumId="3">
    <w:nsid w:val="595B0201"/>
    <w:multiLevelType w:val="singleLevel"/>
    <w:tmpl w:val="595B0201"/>
    <w:lvl w:ilvl="0" w:tentative="0">
      <w:start w:val="1"/>
      <w:numFmt w:val="decimalEnclosedCircleChinese"/>
      <w:suff w:val="nothing"/>
      <w:lvlText w:val="%1　"/>
      <w:lvlJc w:val="left"/>
      <w:pPr>
        <w:ind w:left="0" w:firstLine="400"/>
      </w:pPr>
      <w:rPr>
        <w:rFonts w:hint="eastAsia"/>
      </w:rPr>
    </w:lvl>
  </w:abstractNum>
  <w:abstractNum w:abstractNumId="4">
    <w:nsid w:val="595B0484"/>
    <w:multiLevelType w:val="singleLevel"/>
    <w:tmpl w:val="595B0484"/>
    <w:lvl w:ilvl="0" w:tentative="0">
      <w:start w:val="1"/>
      <w:numFmt w:val="bullet"/>
      <w:lvlText w:val=""/>
      <w:lvlJc w:val="left"/>
      <w:pPr>
        <w:ind w:left="420" w:hanging="420"/>
      </w:pPr>
      <w:rPr>
        <w:rFonts w:hint="default" w:ascii="Wingdings" w:hAnsi="Wingdings"/>
      </w:rPr>
    </w:lvl>
  </w:abstractNum>
  <w:abstractNum w:abstractNumId="5">
    <w:nsid w:val="595B04BA"/>
    <w:multiLevelType w:val="singleLevel"/>
    <w:tmpl w:val="595B04BA"/>
    <w:lvl w:ilvl="0" w:tentative="0">
      <w:start w:val="1"/>
      <w:numFmt w:val="decimalEnclosedCircleChinese"/>
      <w:suff w:val="nothing"/>
      <w:lvlText w:val="%1　"/>
      <w:lvlJc w:val="left"/>
      <w:pPr>
        <w:ind w:left="0" w:firstLine="400"/>
      </w:pPr>
      <w:rPr>
        <w:rFonts w:hint="eastAsia"/>
      </w:rPr>
    </w:lvl>
  </w:abstractNum>
  <w:abstractNum w:abstractNumId="6">
    <w:nsid w:val="595B0692"/>
    <w:multiLevelType w:val="singleLevel"/>
    <w:tmpl w:val="595B0692"/>
    <w:lvl w:ilvl="0" w:tentative="0">
      <w:start w:val="1"/>
      <w:numFmt w:val="bullet"/>
      <w:lvlText w:val=""/>
      <w:lvlJc w:val="left"/>
      <w:pPr>
        <w:ind w:left="420" w:hanging="420"/>
      </w:pPr>
      <w:rPr>
        <w:rFonts w:hint="default" w:ascii="Wingdings" w:hAnsi="Wingdings"/>
      </w:rPr>
    </w:lvl>
  </w:abstractNum>
  <w:abstractNum w:abstractNumId="7">
    <w:nsid w:val="595B4313"/>
    <w:multiLevelType w:val="singleLevel"/>
    <w:tmpl w:val="595B4313"/>
    <w:lvl w:ilvl="0" w:tentative="0">
      <w:start w:val="1"/>
      <w:numFmt w:val="decimalEnclosedCircleChinese"/>
      <w:suff w:val="nothing"/>
      <w:lvlText w:val="%1　"/>
      <w:lvlJc w:val="left"/>
      <w:pPr>
        <w:ind w:left="0" w:firstLine="400"/>
      </w:pPr>
      <w:rPr>
        <w:rFonts w:hint="eastAsia"/>
      </w:rPr>
    </w:lvl>
  </w:abstractNum>
  <w:abstractNum w:abstractNumId="8">
    <w:nsid w:val="595B4446"/>
    <w:multiLevelType w:val="singleLevel"/>
    <w:tmpl w:val="595B4446"/>
    <w:lvl w:ilvl="0" w:tentative="0">
      <w:start w:val="1"/>
      <w:numFmt w:val="bullet"/>
      <w:lvlText w:val=""/>
      <w:lvlJc w:val="left"/>
      <w:pPr>
        <w:ind w:left="420" w:hanging="420"/>
      </w:pPr>
      <w:rPr>
        <w:rFonts w:hint="default" w:ascii="Wingdings" w:hAnsi="Wingdings"/>
      </w:rPr>
    </w:lvl>
  </w:abstractNum>
  <w:abstractNum w:abstractNumId="9">
    <w:nsid w:val="595B45D7"/>
    <w:multiLevelType w:val="singleLevel"/>
    <w:tmpl w:val="595B45D7"/>
    <w:lvl w:ilvl="0" w:tentative="0">
      <w:start w:val="1"/>
      <w:numFmt w:val="decimalEnclosedCircleChinese"/>
      <w:suff w:val="nothing"/>
      <w:lvlText w:val="%1　"/>
      <w:lvlJc w:val="left"/>
      <w:pPr>
        <w:ind w:left="0" w:firstLine="400"/>
      </w:pPr>
      <w:rPr>
        <w:rFonts w:hint="eastAsia"/>
      </w:rPr>
    </w:lvl>
  </w:abstractNum>
  <w:abstractNum w:abstractNumId="10">
    <w:nsid w:val="595B4945"/>
    <w:multiLevelType w:val="singleLevel"/>
    <w:tmpl w:val="595B4945"/>
    <w:lvl w:ilvl="0" w:tentative="0">
      <w:start w:val="1"/>
      <w:numFmt w:val="bullet"/>
      <w:lvlText w:val=""/>
      <w:lvlJc w:val="left"/>
      <w:pPr>
        <w:ind w:left="420" w:hanging="420"/>
      </w:pPr>
      <w:rPr>
        <w:rFonts w:hint="default" w:ascii="Wingdings" w:hAnsi="Wingdings"/>
      </w:rPr>
    </w:lvl>
  </w:abstractNum>
  <w:abstractNum w:abstractNumId="11">
    <w:nsid w:val="595C4BE3"/>
    <w:multiLevelType w:val="singleLevel"/>
    <w:tmpl w:val="595C4BE3"/>
    <w:lvl w:ilvl="0" w:tentative="0">
      <w:start w:val="1"/>
      <w:numFmt w:val="decimalEnclosedCircleChinese"/>
      <w:suff w:val="nothing"/>
      <w:lvlText w:val="%1　"/>
      <w:lvlJc w:val="left"/>
      <w:pPr>
        <w:ind w:left="0" w:leftChars="0" w:firstLine="400" w:firstLineChars="0"/>
      </w:pPr>
      <w:rPr>
        <w:rFonts w:hint="eastAsia"/>
      </w:rPr>
    </w:lvl>
  </w:abstractNum>
  <w:abstractNum w:abstractNumId="12">
    <w:nsid w:val="595C4DCB"/>
    <w:multiLevelType w:val="singleLevel"/>
    <w:tmpl w:val="595C4DCB"/>
    <w:lvl w:ilvl="0" w:tentative="0">
      <w:start w:val="1"/>
      <w:numFmt w:val="bullet"/>
      <w:lvlText w:val=""/>
      <w:lvlJc w:val="left"/>
      <w:pPr>
        <w:ind w:left="420" w:leftChars="0" w:hanging="420" w:firstLineChars="0"/>
      </w:pPr>
      <w:rPr>
        <w:rFonts w:hint="default" w:ascii="Wingdings" w:hAnsi="Wingdings"/>
      </w:rPr>
    </w:lvl>
  </w:abstractNum>
  <w:abstractNum w:abstractNumId="13">
    <w:nsid w:val="595C575C"/>
    <w:multiLevelType w:val="singleLevel"/>
    <w:tmpl w:val="595C575C"/>
    <w:lvl w:ilvl="0" w:tentative="0">
      <w:start w:val="1"/>
      <w:numFmt w:val="decimalEnclosedCircleChinese"/>
      <w:suff w:val="nothing"/>
      <w:lvlText w:val="%1　"/>
      <w:lvlJc w:val="left"/>
      <w:pPr>
        <w:ind w:left="0" w:leftChars="0" w:firstLine="400" w:firstLineChars="0"/>
      </w:pPr>
      <w:rPr>
        <w:rFonts w:hint="eastAsia"/>
      </w:rPr>
    </w:lvl>
  </w:abstractNum>
  <w:abstractNum w:abstractNumId="14">
    <w:nsid w:val="595C5885"/>
    <w:multiLevelType w:val="singleLevel"/>
    <w:tmpl w:val="595C5885"/>
    <w:lvl w:ilvl="0" w:tentative="0">
      <w:start w:val="1"/>
      <w:numFmt w:val="bullet"/>
      <w:lvlText w:val=""/>
      <w:lvlJc w:val="left"/>
      <w:pPr>
        <w:ind w:left="420" w:leftChars="0" w:hanging="420" w:firstLineChars="0"/>
      </w:pPr>
      <w:rPr>
        <w:rFonts w:hint="default" w:ascii="Wingdings" w:hAnsi="Wingdings"/>
      </w:rPr>
    </w:lvl>
  </w:abstractNum>
  <w:abstractNum w:abstractNumId="15">
    <w:nsid w:val="595C8026"/>
    <w:multiLevelType w:val="singleLevel"/>
    <w:tmpl w:val="595C8026"/>
    <w:lvl w:ilvl="0" w:tentative="0">
      <w:start w:val="1"/>
      <w:numFmt w:val="decimalEnclosedCircleChinese"/>
      <w:suff w:val="nothing"/>
      <w:lvlText w:val="%1　"/>
      <w:lvlJc w:val="left"/>
      <w:pPr>
        <w:ind w:left="0" w:leftChars="0" w:firstLine="400" w:firstLineChars="0"/>
      </w:pPr>
      <w:rPr>
        <w:rFonts w:hint="eastAsia"/>
      </w:rPr>
    </w:lvl>
  </w:abstractNum>
  <w:abstractNum w:abstractNumId="16">
    <w:nsid w:val="595C93EB"/>
    <w:multiLevelType w:val="singleLevel"/>
    <w:tmpl w:val="595C93EB"/>
    <w:lvl w:ilvl="0" w:tentative="0">
      <w:start w:val="1"/>
      <w:numFmt w:val="bullet"/>
      <w:lvlText w:val=""/>
      <w:lvlJc w:val="left"/>
      <w:pPr>
        <w:ind w:left="420" w:leftChars="0" w:hanging="420" w:firstLineChars="0"/>
      </w:pPr>
      <w:rPr>
        <w:rFonts w:hint="default" w:ascii="Wingdings" w:hAnsi="Wingdings"/>
      </w:rPr>
    </w:lvl>
  </w:abstractNum>
  <w:abstractNum w:abstractNumId="17">
    <w:nsid w:val="595C9D69"/>
    <w:multiLevelType w:val="singleLevel"/>
    <w:tmpl w:val="595C9D69"/>
    <w:lvl w:ilvl="0" w:tentative="0">
      <w:start w:val="1"/>
      <w:numFmt w:val="decimalEnclosedCircleChinese"/>
      <w:suff w:val="nothing"/>
      <w:lvlText w:val="%1　"/>
      <w:lvlJc w:val="left"/>
      <w:pPr>
        <w:ind w:left="0" w:leftChars="0" w:firstLine="400" w:firstLineChars="0"/>
      </w:pPr>
      <w:rPr>
        <w:rFonts w:hint="eastAsia"/>
      </w:rPr>
    </w:lvl>
  </w:abstractNum>
  <w:abstractNum w:abstractNumId="18">
    <w:nsid w:val="595DA167"/>
    <w:multiLevelType w:val="singleLevel"/>
    <w:tmpl w:val="595DA167"/>
    <w:lvl w:ilvl="0" w:tentative="0">
      <w:start w:val="1"/>
      <w:numFmt w:val="bullet"/>
      <w:lvlText w:val=""/>
      <w:lvlJc w:val="left"/>
      <w:pPr>
        <w:ind w:left="420" w:leftChars="0" w:hanging="420" w:firstLineChars="0"/>
      </w:pPr>
      <w:rPr>
        <w:rFonts w:hint="default" w:ascii="Wingdings" w:hAnsi="Wingdings"/>
      </w:rPr>
    </w:lvl>
  </w:abstractNum>
  <w:abstractNum w:abstractNumId="19">
    <w:nsid w:val="595DA1D0"/>
    <w:multiLevelType w:val="singleLevel"/>
    <w:tmpl w:val="595DA1D0"/>
    <w:lvl w:ilvl="0" w:tentative="0">
      <w:start w:val="1"/>
      <w:numFmt w:val="decimalEnclosedCircleChinese"/>
      <w:suff w:val="nothing"/>
      <w:lvlText w:val="%1　"/>
      <w:lvlJc w:val="left"/>
      <w:pPr>
        <w:ind w:left="0" w:leftChars="0" w:firstLine="400" w:firstLineChars="0"/>
      </w:pPr>
      <w:rPr>
        <w:rFonts w:hint="eastAsia"/>
      </w:rPr>
    </w:lvl>
  </w:abstractNum>
  <w:abstractNum w:abstractNumId="20">
    <w:nsid w:val="595DA41B"/>
    <w:multiLevelType w:val="singleLevel"/>
    <w:tmpl w:val="595DA41B"/>
    <w:lvl w:ilvl="0" w:tentative="0">
      <w:start w:val="1"/>
      <w:numFmt w:val="bullet"/>
      <w:lvlText w:val=""/>
      <w:lvlJc w:val="left"/>
      <w:pPr>
        <w:ind w:left="420" w:leftChars="0" w:hanging="420" w:firstLineChars="0"/>
      </w:pPr>
      <w:rPr>
        <w:rFonts w:hint="default" w:ascii="Wingdings" w:hAnsi="Wingdings"/>
      </w:rPr>
    </w:lvl>
  </w:abstractNum>
  <w:abstractNum w:abstractNumId="21">
    <w:nsid w:val="595DA6B4"/>
    <w:multiLevelType w:val="singleLevel"/>
    <w:tmpl w:val="595DA6B4"/>
    <w:lvl w:ilvl="0" w:tentative="0">
      <w:start w:val="1"/>
      <w:numFmt w:val="decimalEnclosedCircleChinese"/>
      <w:suff w:val="nothing"/>
      <w:lvlText w:val="%1　"/>
      <w:lvlJc w:val="left"/>
      <w:pPr>
        <w:ind w:left="0" w:leftChars="0" w:firstLine="400" w:firstLineChars="0"/>
      </w:pPr>
      <w:rPr>
        <w:rFonts w:hint="eastAsia"/>
      </w:rPr>
    </w:lvl>
  </w:abstractNum>
  <w:abstractNum w:abstractNumId="22">
    <w:nsid w:val="595DABC0"/>
    <w:multiLevelType w:val="singleLevel"/>
    <w:tmpl w:val="595DABC0"/>
    <w:lvl w:ilvl="0" w:tentative="0">
      <w:start w:val="1"/>
      <w:numFmt w:val="bullet"/>
      <w:lvlText w:val=""/>
      <w:lvlJc w:val="left"/>
      <w:pPr>
        <w:ind w:left="420" w:leftChars="0" w:hanging="420" w:firstLineChars="0"/>
      </w:pPr>
      <w:rPr>
        <w:rFonts w:hint="default" w:ascii="Wingdings" w:hAnsi="Wingdings"/>
      </w:rPr>
    </w:lvl>
  </w:abstractNum>
  <w:abstractNum w:abstractNumId="23">
    <w:nsid w:val="595DAE6A"/>
    <w:multiLevelType w:val="singleLevel"/>
    <w:tmpl w:val="595DAE6A"/>
    <w:lvl w:ilvl="0" w:tentative="0">
      <w:start w:val="1"/>
      <w:numFmt w:val="decimalEnclosedCircleChinese"/>
      <w:suff w:val="nothing"/>
      <w:lvlText w:val="%1　"/>
      <w:lvlJc w:val="left"/>
      <w:pPr>
        <w:ind w:left="0" w:leftChars="0" w:firstLine="400" w:firstLineChars="0"/>
      </w:pPr>
      <w:rPr>
        <w:rFonts w:hint="eastAsia"/>
      </w:rPr>
    </w:lvl>
  </w:abstractNum>
  <w:abstractNum w:abstractNumId="24">
    <w:nsid w:val="595F21EC"/>
    <w:multiLevelType w:val="singleLevel"/>
    <w:tmpl w:val="595F21EC"/>
    <w:lvl w:ilvl="0" w:tentative="0">
      <w:start w:val="1"/>
      <w:numFmt w:val="bullet"/>
      <w:lvlText w:val=""/>
      <w:lvlJc w:val="left"/>
      <w:pPr>
        <w:ind w:left="420" w:leftChars="0" w:hanging="420" w:firstLineChars="0"/>
      </w:pPr>
      <w:rPr>
        <w:rFonts w:hint="default" w:ascii="Wingdings" w:hAnsi="Wingdings"/>
      </w:rPr>
    </w:lvl>
  </w:abstractNum>
  <w:abstractNum w:abstractNumId="25">
    <w:nsid w:val="595F2DBA"/>
    <w:multiLevelType w:val="singleLevel"/>
    <w:tmpl w:val="595F2DBA"/>
    <w:lvl w:ilvl="0" w:tentative="0">
      <w:start w:val="1"/>
      <w:numFmt w:val="decimalEnclosedCircleChinese"/>
      <w:suff w:val="nothing"/>
      <w:lvlText w:val="%1　"/>
      <w:lvlJc w:val="left"/>
      <w:pPr>
        <w:ind w:left="0" w:leftChars="0" w:firstLine="400" w:firstLineChars="0"/>
      </w:pPr>
      <w:rPr>
        <w:rFonts w:hint="eastAsia"/>
      </w:rPr>
    </w:lvl>
  </w:abstractNum>
  <w:abstractNum w:abstractNumId="26">
    <w:nsid w:val="595F331E"/>
    <w:multiLevelType w:val="singleLevel"/>
    <w:tmpl w:val="595F331E"/>
    <w:lvl w:ilvl="0" w:tentative="0">
      <w:start w:val="1"/>
      <w:numFmt w:val="bullet"/>
      <w:lvlText w:val=""/>
      <w:lvlJc w:val="left"/>
      <w:pPr>
        <w:ind w:left="420" w:leftChars="0" w:hanging="420" w:firstLineChars="0"/>
      </w:pPr>
      <w:rPr>
        <w:rFonts w:hint="default" w:ascii="Wingdings" w:hAnsi="Wingdings"/>
      </w:rPr>
    </w:lvl>
  </w:abstractNum>
  <w:abstractNum w:abstractNumId="27">
    <w:nsid w:val="595F3368"/>
    <w:multiLevelType w:val="singleLevel"/>
    <w:tmpl w:val="595F3368"/>
    <w:lvl w:ilvl="0" w:tentative="0">
      <w:start w:val="1"/>
      <w:numFmt w:val="decimalEnclosedCircleChinese"/>
      <w:suff w:val="nothing"/>
      <w:lvlText w:val="%1　"/>
      <w:lvlJc w:val="left"/>
      <w:pPr>
        <w:ind w:left="0" w:leftChars="0" w:firstLine="400" w:firstLineChars="0"/>
      </w:pPr>
      <w:rPr>
        <w:rFonts w:hint="eastAsia"/>
      </w:rPr>
    </w:lvl>
  </w:abstractNum>
  <w:abstractNum w:abstractNumId="28">
    <w:nsid w:val="595F481F"/>
    <w:multiLevelType w:val="singleLevel"/>
    <w:tmpl w:val="595F481F"/>
    <w:lvl w:ilvl="0" w:tentative="0">
      <w:start w:val="1"/>
      <w:numFmt w:val="bullet"/>
      <w:lvlText w:val=""/>
      <w:lvlJc w:val="left"/>
      <w:pPr>
        <w:ind w:left="420" w:leftChars="0" w:hanging="420" w:firstLineChars="0"/>
      </w:pPr>
      <w:rPr>
        <w:rFonts w:hint="default" w:ascii="Wingdings" w:hAnsi="Wingdings"/>
      </w:rPr>
    </w:lvl>
  </w:abstractNum>
  <w:abstractNum w:abstractNumId="29">
    <w:nsid w:val="59632ABC"/>
    <w:multiLevelType w:val="singleLevel"/>
    <w:tmpl w:val="59632ABC"/>
    <w:lvl w:ilvl="0" w:tentative="0">
      <w:start w:val="1"/>
      <w:numFmt w:val="decimalEnclosedCircleChinese"/>
      <w:suff w:val="nothing"/>
      <w:lvlText w:val="%1　"/>
      <w:lvlJc w:val="left"/>
      <w:pPr>
        <w:ind w:left="0" w:leftChars="0" w:firstLine="400" w:firstLineChars="0"/>
      </w:pPr>
      <w:rPr>
        <w:rFonts w:hint="eastAsia"/>
      </w:rPr>
    </w:lvl>
  </w:abstractNum>
  <w:abstractNum w:abstractNumId="30">
    <w:nsid w:val="59632DC9"/>
    <w:multiLevelType w:val="singleLevel"/>
    <w:tmpl w:val="59632DC9"/>
    <w:lvl w:ilvl="0" w:tentative="0">
      <w:start w:val="1"/>
      <w:numFmt w:val="bullet"/>
      <w:lvlText w:val=""/>
      <w:lvlJc w:val="left"/>
      <w:pPr>
        <w:ind w:left="420" w:leftChars="0" w:hanging="420" w:firstLineChars="0"/>
      </w:pPr>
      <w:rPr>
        <w:rFonts w:hint="default" w:ascii="Wingdings" w:hAnsi="Wingdings"/>
      </w:rPr>
    </w:lvl>
  </w:abstractNum>
  <w:abstractNum w:abstractNumId="31">
    <w:nsid w:val="59632DFB"/>
    <w:multiLevelType w:val="singleLevel"/>
    <w:tmpl w:val="59632DFB"/>
    <w:lvl w:ilvl="0" w:tentative="0">
      <w:start w:val="1"/>
      <w:numFmt w:val="decimalEnclosedCircleChinese"/>
      <w:suff w:val="nothing"/>
      <w:lvlText w:val="%1　"/>
      <w:lvlJc w:val="left"/>
      <w:pPr>
        <w:ind w:left="0" w:leftChars="0" w:firstLine="400" w:firstLineChars="0"/>
      </w:pPr>
      <w:rPr>
        <w:rFonts w:hint="eastAsia"/>
      </w:rPr>
    </w:lvl>
  </w:abstractNum>
  <w:abstractNum w:abstractNumId="32">
    <w:nsid w:val="596331FF"/>
    <w:multiLevelType w:val="singleLevel"/>
    <w:tmpl w:val="596331FF"/>
    <w:lvl w:ilvl="0" w:tentative="0">
      <w:start w:val="2"/>
      <w:numFmt w:val="chineseCounting"/>
      <w:suff w:val="nothing"/>
      <w:lvlText w:val="%1、"/>
      <w:lvlJc w:val="left"/>
    </w:lvl>
  </w:abstractNum>
  <w:abstractNum w:abstractNumId="33">
    <w:nsid w:val="59647689"/>
    <w:multiLevelType w:val="singleLevel"/>
    <w:tmpl w:val="59647689"/>
    <w:lvl w:ilvl="0" w:tentative="0">
      <w:start w:val="1"/>
      <w:numFmt w:val="bullet"/>
      <w:lvlText w:val=""/>
      <w:lvlJc w:val="left"/>
      <w:pPr>
        <w:ind w:left="420" w:leftChars="0" w:hanging="420" w:firstLineChars="0"/>
      </w:pPr>
      <w:rPr>
        <w:rFonts w:hint="default" w:ascii="Wingdings" w:hAnsi="Wingdings"/>
      </w:rPr>
    </w:lvl>
  </w:abstractNum>
  <w:abstractNum w:abstractNumId="34">
    <w:nsid w:val="59647C0C"/>
    <w:multiLevelType w:val="singleLevel"/>
    <w:tmpl w:val="59647C0C"/>
    <w:lvl w:ilvl="0" w:tentative="0">
      <w:start w:val="1"/>
      <w:numFmt w:val="decimalEnclosedCircleChinese"/>
      <w:suff w:val="nothing"/>
      <w:lvlText w:val="%1　"/>
      <w:lvlJc w:val="left"/>
      <w:pPr>
        <w:ind w:left="0" w:leftChars="0" w:firstLine="400" w:firstLineChars="0"/>
      </w:pPr>
      <w:rPr>
        <w:rFonts w:hint="eastAsia"/>
      </w:rPr>
    </w:lvl>
  </w:abstractNum>
  <w:abstractNum w:abstractNumId="35">
    <w:nsid w:val="59647D3E"/>
    <w:multiLevelType w:val="singleLevel"/>
    <w:tmpl w:val="59647D3E"/>
    <w:lvl w:ilvl="0" w:tentative="0">
      <w:start w:val="1"/>
      <w:numFmt w:val="bullet"/>
      <w:lvlText w:val=""/>
      <w:lvlJc w:val="left"/>
      <w:pPr>
        <w:ind w:left="420" w:leftChars="0" w:hanging="420" w:firstLineChars="0"/>
      </w:pPr>
      <w:rPr>
        <w:rFonts w:hint="default" w:ascii="Wingdings" w:hAnsi="Wingdings"/>
      </w:rPr>
    </w:lvl>
  </w:abstractNum>
  <w:abstractNum w:abstractNumId="36">
    <w:nsid w:val="59648638"/>
    <w:multiLevelType w:val="singleLevel"/>
    <w:tmpl w:val="59648638"/>
    <w:lvl w:ilvl="0" w:tentative="0">
      <w:start w:val="1"/>
      <w:numFmt w:val="decimalEnclosedCircleChinese"/>
      <w:suff w:val="nothing"/>
      <w:lvlText w:val="%1　"/>
      <w:lvlJc w:val="left"/>
      <w:pPr>
        <w:ind w:left="0" w:leftChars="0" w:firstLine="400" w:firstLineChars="0"/>
      </w:pPr>
      <w:rPr>
        <w:rFonts w:hint="eastAsia"/>
      </w:rPr>
    </w:lvl>
  </w:abstractNum>
  <w:abstractNum w:abstractNumId="37">
    <w:nsid w:val="596491AA"/>
    <w:multiLevelType w:val="singleLevel"/>
    <w:tmpl w:val="596491AA"/>
    <w:lvl w:ilvl="0" w:tentative="0">
      <w:start w:val="1"/>
      <w:numFmt w:val="bullet"/>
      <w:lvlText w:val=""/>
      <w:lvlJc w:val="left"/>
      <w:pPr>
        <w:ind w:left="420" w:leftChars="0" w:hanging="420" w:firstLineChars="0"/>
      </w:pPr>
      <w:rPr>
        <w:rFonts w:hint="default" w:ascii="Wingdings" w:hAnsi="Wingdings"/>
      </w:rPr>
    </w:lvl>
  </w:abstractNum>
  <w:abstractNum w:abstractNumId="38">
    <w:nsid w:val="596491DC"/>
    <w:multiLevelType w:val="singleLevel"/>
    <w:tmpl w:val="596491DC"/>
    <w:lvl w:ilvl="0" w:tentative="0">
      <w:start w:val="1"/>
      <w:numFmt w:val="decimalEnclosedCircleChinese"/>
      <w:suff w:val="nothing"/>
      <w:lvlText w:val="%1　"/>
      <w:lvlJc w:val="left"/>
      <w:pPr>
        <w:ind w:left="0" w:leftChars="0" w:firstLine="400" w:firstLineChars="0"/>
      </w:pPr>
      <w:rPr>
        <w:rFonts w:hint="eastAsia"/>
      </w:rPr>
    </w:lvl>
  </w:abstractNum>
  <w:abstractNum w:abstractNumId="39">
    <w:nsid w:val="596495B2"/>
    <w:multiLevelType w:val="singleLevel"/>
    <w:tmpl w:val="596495B2"/>
    <w:lvl w:ilvl="0" w:tentative="0">
      <w:start w:val="1"/>
      <w:numFmt w:val="bullet"/>
      <w:lvlText w:val=""/>
      <w:lvlJc w:val="left"/>
      <w:pPr>
        <w:ind w:left="420" w:leftChars="0" w:hanging="420" w:firstLineChars="0"/>
      </w:pPr>
      <w:rPr>
        <w:rFonts w:hint="default" w:ascii="Wingdings" w:hAnsi="Wingdings"/>
      </w:rPr>
    </w:lvl>
  </w:abstractNum>
  <w:abstractNum w:abstractNumId="40">
    <w:nsid w:val="596496CA"/>
    <w:multiLevelType w:val="singleLevel"/>
    <w:tmpl w:val="596496CA"/>
    <w:lvl w:ilvl="0" w:tentative="0">
      <w:start w:val="1"/>
      <w:numFmt w:val="decimalEnclosedCircleChinese"/>
      <w:suff w:val="nothing"/>
      <w:lvlText w:val="%1　"/>
      <w:lvlJc w:val="left"/>
      <w:pPr>
        <w:ind w:left="0" w:leftChars="0" w:firstLine="400" w:firstLineChars="0"/>
      </w:pPr>
      <w:rPr>
        <w:rFonts w:hint="eastAsia"/>
      </w:rPr>
    </w:lvl>
  </w:abstractNum>
  <w:abstractNum w:abstractNumId="41">
    <w:nsid w:val="59649E7C"/>
    <w:multiLevelType w:val="singleLevel"/>
    <w:tmpl w:val="59649E7C"/>
    <w:lvl w:ilvl="0" w:tentative="0">
      <w:start w:val="1"/>
      <w:numFmt w:val="bullet"/>
      <w:lvlText w:val=""/>
      <w:lvlJc w:val="left"/>
      <w:pPr>
        <w:ind w:left="420" w:leftChars="0" w:hanging="420" w:firstLineChars="0"/>
      </w:pPr>
      <w:rPr>
        <w:rFonts w:hint="default" w:ascii="Wingdings" w:hAnsi="Wingdings"/>
      </w:rPr>
    </w:lvl>
  </w:abstractNum>
  <w:abstractNum w:abstractNumId="42">
    <w:nsid w:val="59649EA0"/>
    <w:multiLevelType w:val="singleLevel"/>
    <w:tmpl w:val="59649EA0"/>
    <w:lvl w:ilvl="0" w:tentative="0">
      <w:start w:val="1"/>
      <w:numFmt w:val="decimalEnclosedCircleChinese"/>
      <w:suff w:val="nothing"/>
      <w:lvlText w:val="%1　"/>
      <w:lvlJc w:val="left"/>
      <w:pPr>
        <w:ind w:left="0" w:leftChars="0" w:firstLine="400" w:firstLineChars="0"/>
      </w:pPr>
      <w:rPr>
        <w:rFonts w:hint="eastAsia"/>
      </w:rPr>
    </w:lvl>
  </w:abstractNum>
  <w:abstractNum w:abstractNumId="43">
    <w:nsid w:val="5965E853"/>
    <w:multiLevelType w:val="singleLevel"/>
    <w:tmpl w:val="5965E853"/>
    <w:lvl w:ilvl="0" w:tentative="0">
      <w:start w:val="1"/>
      <w:numFmt w:val="decimalEnclosedCircleChinese"/>
      <w:suff w:val="nothing"/>
      <w:lvlText w:val="%1　"/>
      <w:lvlJc w:val="left"/>
      <w:pPr>
        <w:ind w:left="0" w:leftChars="0" w:firstLine="400" w:firstLineChars="0"/>
      </w:pPr>
      <w:rPr>
        <w:rFonts w:hint="eastAsia"/>
      </w:rPr>
    </w:lvl>
  </w:abstractNum>
  <w:abstractNum w:abstractNumId="44">
    <w:nsid w:val="596711A9"/>
    <w:multiLevelType w:val="singleLevel"/>
    <w:tmpl w:val="596711A9"/>
    <w:lvl w:ilvl="0" w:tentative="0">
      <w:start w:val="1"/>
      <w:numFmt w:val="bullet"/>
      <w:lvlText w:val=""/>
      <w:lvlJc w:val="left"/>
      <w:pPr>
        <w:ind w:left="420" w:leftChars="0" w:hanging="420" w:firstLineChars="0"/>
      </w:pPr>
      <w:rPr>
        <w:rFonts w:hint="default" w:ascii="Wingdings" w:hAnsi="Wingdings"/>
      </w:rPr>
    </w:lvl>
  </w:abstractNum>
  <w:abstractNum w:abstractNumId="45">
    <w:nsid w:val="59671890"/>
    <w:multiLevelType w:val="singleLevel"/>
    <w:tmpl w:val="59671890"/>
    <w:lvl w:ilvl="0" w:tentative="0">
      <w:start w:val="1"/>
      <w:numFmt w:val="decimalEnclosedCircleChinese"/>
      <w:suff w:val="nothing"/>
      <w:lvlText w:val="%1　"/>
      <w:lvlJc w:val="left"/>
      <w:pPr>
        <w:ind w:left="0" w:leftChars="0" w:firstLine="400" w:firstLineChars="0"/>
      </w:pPr>
      <w:rPr>
        <w:rFonts w:hint="eastAsia"/>
      </w:rPr>
    </w:lvl>
  </w:abstractNum>
  <w:abstractNum w:abstractNumId="46">
    <w:nsid w:val="59671B7C"/>
    <w:multiLevelType w:val="singleLevel"/>
    <w:tmpl w:val="59671B7C"/>
    <w:lvl w:ilvl="0" w:tentative="0">
      <w:start w:val="1"/>
      <w:numFmt w:val="bullet"/>
      <w:lvlText w:val=""/>
      <w:lvlJc w:val="left"/>
      <w:pPr>
        <w:ind w:left="420" w:leftChars="0" w:hanging="420" w:firstLineChars="0"/>
      </w:pPr>
      <w:rPr>
        <w:rFonts w:hint="default" w:ascii="Wingdings" w:hAnsi="Wingdings"/>
      </w:rPr>
    </w:lvl>
  </w:abstractNum>
  <w:abstractNum w:abstractNumId="47">
    <w:nsid w:val="59688466"/>
    <w:multiLevelType w:val="singleLevel"/>
    <w:tmpl w:val="59688466"/>
    <w:lvl w:ilvl="0" w:tentative="0">
      <w:start w:val="1"/>
      <w:numFmt w:val="decimalEnclosedCircleChinese"/>
      <w:suff w:val="nothing"/>
      <w:lvlText w:val="%1　"/>
      <w:lvlJc w:val="left"/>
      <w:pPr>
        <w:ind w:left="0" w:leftChars="0" w:firstLine="400" w:firstLineChars="0"/>
      </w:pPr>
      <w:rPr>
        <w:rFonts w:hint="eastAsia"/>
      </w:rPr>
    </w:lvl>
  </w:abstractNum>
  <w:abstractNum w:abstractNumId="48">
    <w:nsid w:val="596C5C06"/>
    <w:multiLevelType w:val="singleLevel"/>
    <w:tmpl w:val="596C5C06"/>
    <w:lvl w:ilvl="0" w:tentative="0">
      <w:start w:val="1"/>
      <w:numFmt w:val="decimalEnclosedCircleChinese"/>
      <w:suff w:val="nothing"/>
      <w:lvlText w:val="%1　"/>
      <w:lvlJc w:val="left"/>
      <w:pPr>
        <w:ind w:left="0" w:leftChars="0" w:firstLine="400" w:firstLineChars="0"/>
      </w:pPr>
      <w:rPr>
        <w:rFonts w:hint="eastAsia"/>
      </w:rPr>
    </w:lvl>
  </w:abstractNum>
  <w:abstractNum w:abstractNumId="49">
    <w:nsid w:val="596C60A2"/>
    <w:multiLevelType w:val="singleLevel"/>
    <w:tmpl w:val="596C60A2"/>
    <w:lvl w:ilvl="0" w:tentative="0">
      <w:start w:val="1"/>
      <w:numFmt w:val="decimalEnclosedCircleChinese"/>
      <w:suff w:val="nothing"/>
      <w:lvlText w:val="%1　"/>
      <w:lvlJc w:val="left"/>
      <w:pPr>
        <w:ind w:left="0" w:leftChars="0" w:firstLine="400" w:firstLineChars="0"/>
      </w:pPr>
      <w:rPr>
        <w:rFonts w:hint="eastAsia"/>
      </w:rPr>
    </w:lvl>
  </w:abstractNum>
  <w:abstractNum w:abstractNumId="50">
    <w:nsid w:val="596C7134"/>
    <w:multiLevelType w:val="singleLevel"/>
    <w:tmpl w:val="596C7134"/>
    <w:lvl w:ilvl="0" w:tentative="0">
      <w:start w:val="1"/>
      <w:numFmt w:val="bullet"/>
      <w:lvlText w:val=""/>
      <w:lvlJc w:val="left"/>
      <w:pPr>
        <w:ind w:left="420" w:leftChars="0" w:hanging="420" w:firstLineChars="0"/>
      </w:pPr>
      <w:rPr>
        <w:rFonts w:hint="default" w:ascii="Wingdings" w:hAnsi="Wingdings"/>
      </w:rPr>
    </w:lvl>
  </w:abstractNum>
  <w:abstractNum w:abstractNumId="51">
    <w:nsid w:val="596C791A"/>
    <w:multiLevelType w:val="singleLevel"/>
    <w:tmpl w:val="596C791A"/>
    <w:lvl w:ilvl="0" w:tentative="0">
      <w:start w:val="1"/>
      <w:numFmt w:val="decimalEnclosedCircleChinese"/>
      <w:suff w:val="nothing"/>
      <w:lvlText w:val="%1　"/>
      <w:lvlJc w:val="left"/>
      <w:pPr>
        <w:ind w:left="0" w:leftChars="0" w:firstLine="400" w:firstLineChars="0"/>
      </w:pPr>
      <w:rPr>
        <w:rFonts w:hint="eastAsia"/>
      </w:rPr>
    </w:lvl>
  </w:abstractNum>
  <w:abstractNum w:abstractNumId="52">
    <w:nsid w:val="59704834"/>
    <w:multiLevelType w:val="singleLevel"/>
    <w:tmpl w:val="59704834"/>
    <w:lvl w:ilvl="0" w:tentative="0">
      <w:start w:val="1"/>
      <w:numFmt w:val="bullet"/>
      <w:lvlText w:val=""/>
      <w:lvlJc w:val="left"/>
      <w:pPr>
        <w:ind w:left="420" w:leftChars="0" w:hanging="420" w:firstLineChars="0"/>
      </w:pPr>
      <w:rPr>
        <w:rFonts w:hint="default" w:ascii="Wingdings" w:hAnsi="Wingdings"/>
      </w:rPr>
    </w:lvl>
  </w:abstractNum>
  <w:abstractNum w:abstractNumId="53">
    <w:nsid w:val="597195D1"/>
    <w:multiLevelType w:val="singleLevel"/>
    <w:tmpl w:val="597195D1"/>
    <w:lvl w:ilvl="0" w:tentative="0">
      <w:start w:val="1"/>
      <w:numFmt w:val="decimalEnclosedCircleChinese"/>
      <w:suff w:val="nothing"/>
      <w:lvlText w:val="%1　"/>
      <w:lvlJc w:val="left"/>
      <w:pPr>
        <w:ind w:left="0" w:leftChars="0" w:firstLine="400" w:firstLineChars="0"/>
      </w:pPr>
      <w:rPr>
        <w:rFonts w:hint="eastAsia"/>
      </w:rPr>
    </w:lvl>
  </w:abstractNum>
  <w:abstractNum w:abstractNumId="54">
    <w:nsid w:val="597198B6"/>
    <w:multiLevelType w:val="singleLevel"/>
    <w:tmpl w:val="597198B6"/>
    <w:lvl w:ilvl="0" w:tentative="0">
      <w:start w:val="1"/>
      <w:numFmt w:val="bullet"/>
      <w:lvlText w:val=""/>
      <w:lvlJc w:val="left"/>
      <w:pPr>
        <w:ind w:left="420" w:leftChars="0" w:hanging="420" w:firstLineChars="0"/>
      </w:pPr>
      <w:rPr>
        <w:rFonts w:hint="default" w:ascii="Wingdings" w:hAnsi="Wingdings"/>
      </w:rPr>
    </w:lvl>
  </w:abstractNum>
  <w:abstractNum w:abstractNumId="55">
    <w:nsid w:val="5971C618"/>
    <w:multiLevelType w:val="singleLevel"/>
    <w:tmpl w:val="5971C618"/>
    <w:lvl w:ilvl="0" w:tentative="0">
      <w:start w:val="1"/>
      <w:numFmt w:val="decimalEnclosedCircleChinese"/>
      <w:suff w:val="nothing"/>
      <w:lvlText w:val="%1　"/>
      <w:lvlJc w:val="left"/>
      <w:pPr>
        <w:ind w:left="0" w:leftChars="0" w:firstLine="400" w:firstLineChars="0"/>
      </w:pPr>
      <w:rPr>
        <w:rFonts w:hint="eastAsia"/>
      </w:rPr>
    </w:lvl>
  </w:abstractNum>
  <w:abstractNum w:abstractNumId="56">
    <w:nsid w:val="5971C7C0"/>
    <w:multiLevelType w:val="singleLevel"/>
    <w:tmpl w:val="5971C7C0"/>
    <w:lvl w:ilvl="0" w:tentative="0">
      <w:start w:val="1"/>
      <w:numFmt w:val="bullet"/>
      <w:lvlText w:val=""/>
      <w:lvlJc w:val="left"/>
      <w:pPr>
        <w:ind w:left="420" w:leftChars="0" w:hanging="420" w:firstLineChars="0"/>
      </w:pPr>
      <w:rPr>
        <w:rFonts w:hint="default" w:ascii="Wingdings" w:hAnsi="Wingdings"/>
      </w:rPr>
    </w:lvl>
  </w:abstractNum>
  <w:abstractNum w:abstractNumId="57">
    <w:nsid w:val="597590CD"/>
    <w:multiLevelType w:val="singleLevel"/>
    <w:tmpl w:val="597590CD"/>
    <w:lvl w:ilvl="0" w:tentative="0">
      <w:start w:val="1"/>
      <w:numFmt w:val="decimalEnclosedCircleChinese"/>
      <w:suff w:val="nothing"/>
      <w:lvlText w:val="%1　"/>
      <w:lvlJc w:val="left"/>
      <w:pPr>
        <w:ind w:left="0" w:leftChars="0" w:firstLine="400" w:firstLineChars="0"/>
      </w:pPr>
      <w:rPr>
        <w:rFonts w:hint="eastAsia"/>
      </w:rPr>
    </w:lvl>
  </w:abstractNum>
  <w:abstractNum w:abstractNumId="58">
    <w:nsid w:val="597591D3"/>
    <w:multiLevelType w:val="singleLevel"/>
    <w:tmpl w:val="597591D3"/>
    <w:lvl w:ilvl="0" w:tentative="0">
      <w:start w:val="1"/>
      <w:numFmt w:val="bullet"/>
      <w:lvlText w:val=""/>
      <w:lvlJc w:val="left"/>
      <w:pPr>
        <w:ind w:left="420" w:leftChars="0" w:hanging="420" w:firstLineChars="0"/>
      </w:pPr>
      <w:rPr>
        <w:rFonts w:hint="default" w:ascii="Wingdings" w:hAnsi="Wingdings"/>
      </w:rPr>
    </w:lvl>
  </w:abstractNum>
  <w:abstractNum w:abstractNumId="59">
    <w:nsid w:val="59759212"/>
    <w:multiLevelType w:val="singleLevel"/>
    <w:tmpl w:val="59759212"/>
    <w:lvl w:ilvl="0" w:tentative="0">
      <w:start w:val="1"/>
      <w:numFmt w:val="decimalEnclosedCircleChinese"/>
      <w:suff w:val="nothing"/>
      <w:lvlText w:val="%1　"/>
      <w:lvlJc w:val="left"/>
      <w:pPr>
        <w:ind w:left="0" w:leftChars="0" w:firstLine="400" w:firstLineChars="0"/>
      </w:pPr>
      <w:rPr>
        <w:rFonts w:hint="eastAsia"/>
      </w:rPr>
    </w:lvl>
  </w:abstractNum>
  <w:abstractNum w:abstractNumId="60">
    <w:nsid w:val="597595AE"/>
    <w:multiLevelType w:val="singleLevel"/>
    <w:tmpl w:val="597595AE"/>
    <w:lvl w:ilvl="0" w:tentative="0">
      <w:start w:val="1"/>
      <w:numFmt w:val="bullet"/>
      <w:lvlText w:val=""/>
      <w:lvlJc w:val="left"/>
      <w:pPr>
        <w:ind w:left="420" w:leftChars="0" w:hanging="420" w:firstLineChars="0"/>
      </w:pPr>
      <w:rPr>
        <w:rFonts w:hint="default" w:ascii="Wingdings" w:hAnsi="Wingdings"/>
      </w:rPr>
    </w:lvl>
  </w:abstractNum>
  <w:abstractNum w:abstractNumId="61">
    <w:nsid w:val="597595E5"/>
    <w:multiLevelType w:val="singleLevel"/>
    <w:tmpl w:val="597595E5"/>
    <w:lvl w:ilvl="0" w:tentative="0">
      <w:start w:val="1"/>
      <w:numFmt w:val="decimalEnclosedCircleChinese"/>
      <w:suff w:val="nothing"/>
      <w:lvlText w:val="%1　"/>
      <w:lvlJc w:val="left"/>
      <w:pPr>
        <w:ind w:left="0" w:leftChars="0" w:firstLine="400" w:firstLineChars="0"/>
      </w:pPr>
      <w:rPr>
        <w:rFonts w:hint="eastAsia"/>
      </w:rPr>
    </w:lvl>
  </w:abstractNum>
  <w:abstractNum w:abstractNumId="62">
    <w:nsid w:val="5976DE25"/>
    <w:multiLevelType w:val="singleLevel"/>
    <w:tmpl w:val="5976DE25"/>
    <w:lvl w:ilvl="0" w:tentative="0">
      <w:start w:val="1"/>
      <w:numFmt w:val="bullet"/>
      <w:lvlText w:val=""/>
      <w:lvlJc w:val="left"/>
      <w:pPr>
        <w:ind w:left="420" w:leftChars="0" w:hanging="420" w:firstLineChars="0"/>
      </w:pPr>
      <w:rPr>
        <w:rFonts w:hint="default" w:ascii="Wingdings" w:hAnsi="Wingdings"/>
      </w:rPr>
    </w:lvl>
  </w:abstractNum>
  <w:abstractNum w:abstractNumId="63">
    <w:nsid w:val="5976E579"/>
    <w:multiLevelType w:val="singleLevel"/>
    <w:tmpl w:val="5976E579"/>
    <w:lvl w:ilvl="0" w:tentative="0">
      <w:start w:val="1"/>
      <w:numFmt w:val="decimalEnclosedCircleChinese"/>
      <w:suff w:val="nothing"/>
      <w:lvlText w:val="%1　"/>
      <w:lvlJc w:val="left"/>
      <w:pPr>
        <w:ind w:left="0" w:leftChars="0" w:firstLine="400" w:firstLineChars="0"/>
      </w:pPr>
      <w:rPr>
        <w:rFonts w:hint="eastAsia"/>
      </w:rPr>
    </w:lvl>
  </w:abstractNum>
  <w:abstractNum w:abstractNumId="64">
    <w:nsid w:val="5976FAC3"/>
    <w:multiLevelType w:val="singleLevel"/>
    <w:tmpl w:val="5976FAC3"/>
    <w:lvl w:ilvl="0" w:tentative="0">
      <w:start w:val="1"/>
      <w:numFmt w:val="bullet"/>
      <w:lvlText w:val=""/>
      <w:lvlJc w:val="left"/>
      <w:pPr>
        <w:ind w:left="420" w:leftChars="0" w:hanging="420" w:firstLineChars="0"/>
      </w:pPr>
      <w:rPr>
        <w:rFonts w:hint="default" w:ascii="Wingdings" w:hAnsi="Wingdings"/>
      </w:rPr>
    </w:lvl>
  </w:abstractNum>
  <w:abstractNum w:abstractNumId="65">
    <w:nsid w:val="5976FAEE"/>
    <w:multiLevelType w:val="singleLevel"/>
    <w:tmpl w:val="5976FAEE"/>
    <w:lvl w:ilvl="0" w:tentative="0">
      <w:start w:val="1"/>
      <w:numFmt w:val="decimalEnclosedCircleChinese"/>
      <w:suff w:val="nothing"/>
      <w:lvlText w:val="%1　"/>
      <w:lvlJc w:val="left"/>
      <w:pPr>
        <w:ind w:left="0" w:leftChars="0" w:firstLine="400" w:firstLineChars="0"/>
      </w:pPr>
      <w:rPr>
        <w:rFonts w:hint="eastAsia"/>
      </w:rPr>
    </w:lvl>
  </w:abstractNum>
  <w:abstractNum w:abstractNumId="66">
    <w:nsid w:val="5977037B"/>
    <w:multiLevelType w:val="singleLevel"/>
    <w:tmpl w:val="5977037B"/>
    <w:lvl w:ilvl="0" w:tentative="0">
      <w:start w:val="1"/>
      <w:numFmt w:val="bullet"/>
      <w:lvlText w:val=""/>
      <w:lvlJc w:val="left"/>
      <w:pPr>
        <w:ind w:left="420" w:leftChars="0" w:hanging="420" w:firstLineChars="0"/>
      </w:pPr>
      <w:rPr>
        <w:rFonts w:hint="default" w:ascii="Wingdings" w:hAnsi="Wingdings"/>
      </w:rPr>
    </w:lvl>
  </w:abstractNum>
  <w:abstractNum w:abstractNumId="67">
    <w:nsid w:val="5980192B"/>
    <w:multiLevelType w:val="singleLevel"/>
    <w:tmpl w:val="5980192B"/>
    <w:lvl w:ilvl="0" w:tentative="0">
      <w:start w:val="1"/>
      <w:numFmt w:val="decimalEnclosedCircleChinese"/>
      <w:suff w:val="nothing"/>
      <w:lvlText w:val="%1　"/>
      <w:lvlJc w:val="left"/>
      <w:pPr>
        <w:ind w:left="0" w:leftChars="0" w:firstLine="400" w:firstLineChars="0"/>
      </w:pPr>
      <w:rPr>
        <w:rFonts w:hint="eastAsia"/>
      </w:rPr>
    </w:lvl>
  </w:abstractNum>
  <w:abstractNum w:abstractNumId="68">
    <w:nsid w:val="598029A1"/>
    <w:multiLevelType w:val="singleLevel"/>
    <w:tmpl w:val="598029A1"/>
    <w:lvl w:ilvl="0" w:tentative="0">
      <w:start w:val="1"/>
      <w:numFmt w:val="bullet"/>
      <w:lvlText w:val=""/>
      <w:lvlJc w:val="left"/>
      <w:pPr>
        <w:ind w:left="420" w:leftChars="0" w:hanging="420" w:firstLineChars="0"/>
      </w:pPr>
      <w:rPr>
        <w:rFonts w:hint="default" w:ascii="Wingdings" w:hAnsi="Wingdings"/>
      </w:rPr>
    </w:lvl>
  </w:abstractNum>
  <w:abstractNum w:abstractNumId="69">
    <w:nsid w:val="5980309D"/>
    <w:multiLevelType w:val="singleLevel"/>
    <w:tmpl w:val="5980309D"/>
    <w:lvl w:ilvl="0" w:tentative="0">
      <w:start w:val="1"/>
      <w:numFmt w:val="decimalEnclosedCircleChinese"/>
      <w:suff w:val="nothing"/>
      <w:lvlText w:val="%1　"/>
      <w:lvlJc w:val="left"/>
      <w:pPr>
        <w:ind w:left="0" w:leftChars="0" w:firstLine="400" w:firstLineChars="0"/>
      </w:pPr>
      <w:rPr>
        <w:rFonts w:hint="eastAsia"/>
      </w:rPr>
    </w:lvl>
  </w:abstractNum>
  <w:abstractNum w:abstractNumId="70">
    <w:nsid w:val="59803269"/>
    <w:multiLevelType w:val="singleLevel"/>
    <w:tmpl w:val="59803269"/>
    <w:lvl w:ilvl="0" w:tentative="0">
      <w:start w:val="1"/>
      <w:numFmt w:val="upperLetter"/>
      <w:suff w:val="nothing"/>
      <w:lvlText w:val="%1."/>
      <w:lvlJc w:val="left"/>
    </w:lvl>
  </w:abstractNum>
  <w:abstractNum w:abstractNumId="71">
    <w:nsid w:val="598034E1"/>
    <w:multiLevelType w:val="singleLevel"/>
    <w:tmpl w:val="598034E1"/>
    <w:lvl w:ilvl="0" w:tentative="0">
      <w:start w:val="4"/>
      <w:numFmt w:val="decimalEnclosedCircleChinese"/>
      <w:suff w:val="nothing"/>
      <w:lvlText w:val="%1　"/>
      <w:lvlJc w:val="left"/>
      <w:pPr>
        <w:ind w:left="0" w:leftChars="0" w:firstLine="400" w:firstLineChars="0"/>
      </w:pPr>
      <w:rPr>
        <w:rFonts w:hint="eastAsia"/>
      </w:rPr>
    </w:lvl>
  </w:abstractNum>
  <w:abstractNum w:abstractNumId="72">
    <w:nsid w:val="598035D3"/>
    <w:multiLevelType w:val="singleLevel"/>
    <w:tmpl w:val="598035D3"/>
    <w:lvl w:ilvl="0" w:tentative="0">
      <w:start w:val="5"/>
      <w:numFmt w:val="decimalEnclosedCircleChinese"/>
      <w:suff w:val="nothing"/>
      <w:lvlText w:val="%1　"/>
      <w:lvlJc w:val="left"/>
      <w:pPr>
        <w:ind w:left="0" w:leftChars="0" w:firstLine="400" w:firstLineChars="0"/>
      </w:pPr>
      <w:rPr>
        <w:rFonts w:hint="eastAsia"/>
      </w:rPr>
    </w:lvl>
  </w:abstractNum>
  <w:abstractNum w:abstractNumId="73">
    <w:nsid w:val="598040DA"/>
    <w:multiLevelType w:val="singleLevel"/>
    <w:tmpl w:val="598040D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754"/>
    <w:rsid w:val="0010394E"/>
    <w:rsid w:val="00134754"/>
    <w:rsid w:val="00660981"/>
    <w:rsid w:val="006E0CDC"/>
    <w:rsid w:val="00A33587"/>
    <w:rsid w:val="00BC60F0"/>
    <w:rsid w:val="00EE15BB"/>
    <w:rsid w:val="01AE3CDC"/>
    <w:rsid w:val="02D23F10"/>
    <w:rsid w:val="040A50AE"/>
    <w:rsid w:val="0491627B"/>
    <w:rsid w:val="05762353"/>
    <w:rsid w:val="05DD5A23"/>
    <w:rsid w:val="068B6476"/>
    <w:rsid w:val="07E268CA"/>
    <w:rsid w:val="08FB514A"/>
    <w:rsid w:val="096B78BE"/>
    <w:rsid w:val="0C4A17C3"/>
    <w:rsid w:val="0CD034DE"/>
    <w:rsid w:val="0DCF197A"/>
    <w:rsid w:val="0FE435AD"/>
    <w:rsid w:val="11C150C0"/>
    <w:rsid w:val="14F71BC0"/>
    <w:rsid w:val="151A4B1E"/>
    <w:rsid w:val="1521476F"/>
    <w:rsid w:val="15263BB2"/>
    <w:rsid w:val="15E41A16"/>
    <w:rsid w:val="186029C7"/>
    <w:rsid w:val="186A168A"/>
    <w:rsid w:val="188F6533"/>
    <w:rsid w:val="1B1F54F4"/>
    <w:rsid w:val="1C187AA9"/>
    <w:rsid w:val="1CBF557D"/>
    <w:rsid w:val="1DAA1DC5"/>
    <w:rsid w:val="1E866957"/>
    <w:rsid w:val="21EE3298"/>
    <w:rsid w:val="235310A6"/>
    <w:rsid w:val="246A02B1"/>
    <w:rsid w:val="256A6C76"/>
    <w:rsid w:val="260D05C9"/>
    <w:rsid w:val="28572F8F"/>
    <w:rsid w:val="294C66F9"/>
    <w:rsid w:val="2E853C84"/>
    <w:rsid w:val="2EE07A21"/>
    <w:rsid w:val="30853450"/>
    <w:rsid w:val="31EE1E97"/>
    <w:rsid w:val="32B231ED"/>
    <w:rsid w:val="34445127"/>
    <w:rsid w:val="35025FAA"/>
    <w:rsid w:val="35B301CD"/>
    <w:rsid w:val="37C86B5B"/>
    <w:rsid w:val="37F94CCE"/>
    <w:rsid w:val="39842331"/>
    <w:rsid w:val="3A66418E"/>
    <w:rsid w:val="3AF90BF8"/>
    <w:rsid w:val="3B4A6276"/>
    <w:rsid w:val="3C420E39"/>
    <w:rsid w:val="3E380682"/>
    <w:rsid w:val="3EFE6D9C"/>
    <w:rsid w:val="3FB10A34"/>
    <w:rsid w:val="4000298C"/>
    <w:rsid w:val="4014225C"/>
    <w:rsid w:val="42064633"/>
    <w:rsid w:val="42496E65"/>
    <w:rsid w:val="436D7973"/>
    <w:rsid w:val="4373193A"/>
    <w:rsid w:val="47B8481D"/>
    <w:rsid w:val="484A3664"/>
    <w:rsid w:val="487765F3"/>
    <w:rsid w:val="48CE52B1"/>
    <w:rsid w:val="49003276"/>
    <w:rsid w:val="4A211634"/>
    <w:rsid w:val="4B6008BD"/>
    <w:rsid w:val="4D125000"/>
    <w:rsid w:val="4D633F4A"/>
    <w:rsid w:val="4F1E5E16"/>
    <w:rsid w:val="4F206FF8"/>
    <w:rsid w:val="54066C4A"/>
    <w:rsid w:val="54316DFE"/>
    <w:rsid w:val="54507A25"/>
    <w:rsid w:val="547101DE"/>
    <w:rsid w:val="54B75627"/>
    <w:rsid w:val="54D2766C"/>
    <w:rsid w:val="550618A8"/>
    <w:rsid w:val="55407BCD"/>
    <w:rsid w:val="567264C4"/>
    <w:rsid w:val="57A20C10"/>
    <w:rsid w:val="586E65E3"/>
    <w:rsid w:val="59563A85"/>
    <w:rsid w:val="59D44201"/>
    <w:rsid w:val="5AA73D77"/>
    <w:rsid w:val="5AAC3969"/>
    <w:rsid w:val="5AD100EB"/>
    <w:rsid w:val="5C862DD8"/>
    <w:rsid w:val="5CB342C1"/>
    <w:rsid w:val="5E1A4D1E"/>
    <w:rsid w:val="5EC972C6"/>
    <w:rsid w:val="5F9C65B6"/>
    <w:rsid w:val="609627BC"/>
    <w:rsid w:val="60B23812"/>
    <w:rsid w:val="61575B85"/>
    <w:rsid w:val="627C49ED"/>
    <w:rsid w:val="62D23D6F"/>
    <w:rsid w:val="63660559"/>
    <w:rsid w:val="6471598B"/>
    <w:rsid w:val="64B83824"/>
    <w:rsid w:val="66292E54"/>
    <w:rsid w:val="67BC4723"/>
    <w:rsid w:val="68070DB0"/>
    <w:rsid w:val="68D24BEE"/>
    <w:rsid w:val="691E514D"/>
    <w:rsid w:val="69BE1752"/>
    <w:rsid w:val="6B5249EE"/>
    <w:rsid w:val="6C497620"/>
    <w:rsid w:val="6C5C5B0D"/>
    <w:rsid w:val="6DA53496"/>
    <w:rsid w:val="70116FD8"/>
    <w:rsid w:val="70CC73F5"/>
    <w:rsid w:val="72587B17"/>
    <w:rsid w:val="72BD042E"/>
    <w:rsid w:val="72BE28AA"/>
    <w:rsid w:val="73B52A55"/>
    <w:rsid w:val="754063D3"/>
    <w:rsid w:val="756A18E6"/>
    <w:rsid w:val="77047E6F"/>
    <w:rsid w:val="78103F2D"/>
    <w:rsid w:val="78B031A0"/>
    <w:rsid w:val="794C1545"/>
    <w:rsid w:val="7A550624"/>
    <w:rsid w:val="7AA033E9"/>
    <w:rsid w:val="7B5659AD"/>
    <w:rsid w:val="7D766B7F"/>
    <w:rsid w:val="7E5B6B50"/>
    <w:rsid w:val="7F47754A"/>
    <w:rsid w:val="7FAD1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3">
    <w:name w:val="heading 1"/>
    <w:basedOn w:val="1"/>
    <w:next w:val="1"/>
    <w:link w:val="16"/>
    <w:qFormat/>
    <w:uiPriority w:val="9"/>
    <w:pPr>
      <w:keepNext/>
      <w:keepLines/>
      <w:spacing w:before="340" w:after="330" w:line="576" w:lineRule="auto"/>
      <w:outlineLvl w:val="0"/>
    </w:pPr>
    <w:rPr>
      <w:b/>
      <w:kern w:val="44"/>
      <w:sz w:val="44"/>
    </w:rPr>
  </w:style>
  <w:style w:type="paragraph" w:styleId="4">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2">
    <w:name w:val="Body Text"/>
    <w:basedOn w:val="1"/>
    <w:unhideWhenUsed/>
    <w:qFormat/>
    <w:uiPriority w:val="99"/>
    <w:pPr>
      <w:spacing w:after="120"/>
    </w:pPr>
  </w:style>
  <w:style w:type="paragraph" w:styleId="6">
    <w:name w:val="Balloon Text"/>
    <w:basedOn w:val="1"/>
    <w:link w:val="15"/>
    <w:unhideWhenUsed/>
    <w:qFormat/>
    <w:uiPriority w:val="99"/>
    <w:rPr>
      <w:sz w:val="18"/>
      <w:szCs w:val="18"/>
    </w:rPr>
  </w:style>
  <w:style w:type="paragraph" w:styleId="7">
    <w:name w:val="toc 1"/>
    <w:basedOn w:val="1"/>
    <w:next w:val="1"/>
    <w:unhideWhenUsed/>
    <w:qFormat/>
    <w:uiPriority w:val="39"/>
  </w:style>
  <w:style w:type="paragraph" w:styleId="8">
    <w:name w:val="Title"/>
    <w:basedOn w:val="1"/>
    <w:qFormat/>
    <w:uiPriority w:val="10"/>
    <w:pPr>
      <w:spacing w:before="240" w:after="60"/>
      <w:jc w:val="center"/>
      <w:outlineLvl w:val="0"/>
    </w:pPr>
    <w:rPr>
      <w:rFonts w:ascii="Arial" w:hAnsi="Arial"/>
      <w:b/>
      <w:sz w:val="32"/>
    </w:rPr>
  </w:style>
  <w:style w:type="paragraph" w:customStyle="1" w:styleId="11">
    <w:name w:val="一级标题"/>
    <w:basedOn w:val="3"/>
    <w:qFormat/>
    <w:uiPriority w:val="0"/>
    <w:rPr>
      <w:rFonts w:eastAsia="微软雅黑"/>
      <w:sz w:val="32"/>
    </w:rPr>
  </w:style>
  <w:style w:type="paragraph" w:customStyle="1" w:styleId="12">
    <w:name w:val="二级标题"/>
    <w:basedOn w:val="8"/>
    <w:qFormat/>
    <w:uiPriority w:val="0"/>
    <w:rPr>
      <w:rFonts w:eastAsia="微软雅黑" w:asciiTheme="minorHAnsi" w:hAnsiTheme="minorHAnsi"/>
      <w:b w:val="0"/>
      <w:sz w:val="30"/>
    </w:rPr>
  </w:style>
  <w:style w:type="paragraph" w:customStyle="1" w:styleId="13">
    <w:name w:val="三级标题"/>
    <w:basedOn w:val="3"/>
    <w:link w:val="17"/>
    <w:qFormat/>
    <w:uiPriority w:val="0"/>
    <w:rPr>
      <w:rFonts w:eastAsia="宋体"/>
      <w:sz w:val="28"/>
    </w:rPr>
  </w:style>
  <w:style w:type="character" w:customStyle="1" w:styleId="14">
    <w:name w:val="Placeholder Text"/>
    <w:basedOn w:val="9"/>
    <w:unhideWhenUsed/>
    <w:qFormat/>
    <w:uiPriority w:val="99"/>
    <w:rPr>
      <w:color w:val="808080"/>
    </w:rPr>
  </w:style>
  <w:style w:type="character" w:customStyle="1" w:styleId="15">
    <w:name w:val="批注框文本 Char"/>
    <w:basedOn w:val="9"/>
    <w:link w:val="6"/>
    <w:semiHidden/>
    <w:qFormat/>
    <w:uiPriority w:val="99"/>
    <w:rPr>
      <w:kern w:val="2"/>
      <w:sz w:val="18"/>
      <w:szCs w:val="18"/>
    </w:rPr>
  </w:style>
  <w:style w:type="character" w:customStyle="1" w:styleId="16">
    <w:name w:val="标题 1 Char"/>
    <w:link w:val="3"/>
    <w:qFormat/>
    <w:uiPriority w:val="9"/>
    <w:rPr>
      <w:b/>
      <w:kern w:val="44"/>
      <w:sz w:val="44"/>
    </w:rPr>
  </w:style>
  <w:style w:type="character" w:customStyle="1" w:styleId="17">
    <w:name w:val="三级标题 Char"/>
    <w:link w:val="13"/>
    <w:qFormat/>
    <w:uiPriority w:val="0"/>
    <w:rPr>
      <w:rFonts w:eastAsia="宋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11</Pages>
  <Words>947</Words>
  <Characters>5403</Characters>
  <Lines>45</Lines>
  <Paragraphs>12</Paragraphs>
  <ScaleCrop>false</ScaleCrop>
  <LinksUpToDate>false</LinksUpToDate>
  <CharactersWithSpaces>6338</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2017-06-20T07:35:00Z</dcterms:created>
  <dc:creator>admin</dc:creator>
  <cp:lastModifiedBy>Administrator</cp:lastModifiedBy>
  <dcterms:modified xsi:type="dcterms:W3CDTF">2017-08-02T07:27:14Z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