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3774CF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hint="default"/>
          <w:lang w:val="en-US"/>
        </w:rPr>
        <w:tab/>
      </w: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708902F6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5343886F">
      <w:pPr>
        <w:spacing w:after="4680"/>
        <w:jc w:val="center"/>
        <w:rPr>
          <w:rFonts w:hint="default" w:ascii="Times New Roman" w:hAnsi="Times New Roman" w:cs="Times New Roman"/>
          <w:sz w:val="36"/>
          <w:szCs w:val="40"/>
          <w:lang w:val="ru-RU"/>
        </w:rPr>
      </w:pPr>
      <w:r>
        <w:rPr>
          <w:rFonts w:cs="Times New Roman"/>
          <w:sz w:val="36"/>
          <w:szCs w:val="40"/>
          <w:lang w:val="ru-RU"/>
        </w:rPr>
        <w:t>Системное</w:t>
      </w:r>
      <w:r>
        <w:rPr>
          <w:rFonts w:hint="default" w:cs="Times New Roman"/>
          <w:sz w:val="36"/>
          <w:szCs w:val="40"/>
          <w:lang w:val="ru-RU"/>
        </w:rPr>
        <w:t xml:space="preserve"> программирование</w:t>
      </w:r>
    </w:p>
    <w:p w14:paraId="60D5E7E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  <w:lang w:val="ru-RU"/>
        </w:rPr>
        <w:t>Лопатнюк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.В.</w:t>
      </w:r>
    </w:p>
    <w:p w14:paraId="092EAA7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ФИТ 3 курс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14:paraId="5E4E6262">
      <w:pPr>
        <w:spacing w:after="400"/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hAnsi="Times New Roman" w:cs="Times New Roman"/>
          <w:sz w:val="28"/>
          <w:szCs w:val="28"/>
          <w:lang w:val="ru-RU"/>
        </w:rPr>
        <w:t>Бернацкий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FEE56D">
      <w:pPr>
        <w:spacing w:before="2040" w:after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</w:p>
    <w:p w14:paraId="0847DCDF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5BE150F4">
      <w:pPr>
        <w:bidi w:val="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Лабораторная работа №5</w:t>
      </w:r>
    </w:p>
    <w:p w14:paraId="4B76A3F7">
      <w:pPr>
        <w:bidi w:val="0"/>
        <w:jc w:val="center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Сервисы</w:t>
      </w:r>
    </w:p>
    <w:p w14:paraId="61AD44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40"/>
        <w:ind w:firstLine="709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Цель работы: </w:t>
      </w:r>
      <w:r>
        <w:rPr>
          <w:rFonts w:hint="default"/>
          <w:lang w:val="en-US"/>
        </w:rPr>
        <w:t>Получение практических навыков в работе с Windows-сервисами и Linux-демонами.</w:t>
      </w:r>
    </w:p>
    <w:p w14:paraId="4FFCA4AE">
      <w:pPr>
        <w:bidi w:val="0"/>
        <w:ind w:firstLine="708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Функционал для сервисов:</w:t>
      </w:r>
    </w:p>
    <w:p w14:paraId="59F3697F">
      <w:pPr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Сервис на любой из ОС из данной лабораторной работы должен функционально выполнять следующее:</w:t>
      </w:r>
    </w:p>
    <w:p w14:paraId="7DF55B51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Считывать параметры для запуска из конфигурационного файла;</w:t>
      </w:r>
    </w:p>
    <w:p w14:paraId="35136E87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Выполнять копирование файлов из одного каталога в другой один раз в указанный промежуток времени (все каталоги и промежуток времени указываются в конфигурации);</w:t>
      </w:r>
    </w:p>
    <w:p w14:paraId="5144874F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Если каталог откуда копируются файлы не существует, то сервис завершается с ошибкой!</w:t>
      </w:r>
    </w:p>
    <w:p w14:paraId="69F62381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Принимать сигнал на повторное чтение конфигурации без перезагрузки самого сервиса;</w:t>
      </w:r>
    </w:p>
    <w:p w14:paraId="46FFBDF2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Результаты своей работы отображать в журнале (при запуске сервиса – создаётся файл логирования с названием формата «&lt;datetime&gt;-service.log», где datetime – момент времени запуска сервиса);</w:t>
      </w:r>
    </w:p>
    <w:p w14:paraId="511E9B8D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Путь к каталогу в котором располагаются журнальные файлы также указывается в конфигурационном файле (если каталог не существует, то производится попытка его создания).</w:t>
      </w:r>
    </w:p>
    <w:p w14:paraId="6C6699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/>
        <w:ind w:firstLine="709" w:firstLineChars="0"/>
        <w:jc w:val="both"/>
        <w:textAlignment w:val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Сервис должен формировать в журнале сообщения следующего вида:</w:t>
      </w:r>
    </w:p>
    <w:p w14:paraId="5805D14C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При создании каталогов для файлов логирования или резервных копий, указанных в параметрах – Успех! &lt;Имя сервиса&gt; создал каталог &lt;Путь к каталогу&gt;; (для каждого каталога отдельное сообщение)</w:t>
      </w:r>
    </w:p>
    <w:p w14:paraId="7858B13E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При обнаружении что каталоги для журнальных файлов или резервных копий, указанные в параметрах, существуют – Успех! &lt;Имя сервиса&gt; обнаружил каталог &lt;Путь к каталогу&gt;; (для каждого каталога отдельное сообщение)</w:t>
      </w:r>
    </w:p>
    <w:p w14:paraId="17D8F43C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При успешном запуске – Успех! Сервис &lt;Имя сервиса&gt; запущен с параметрами &lt;Параметры&gt;;</w:t>
      </w:r>
    </w:p>
    <w:p w14:paraId="5EF97C3D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При смене состояния – Успех! Сервис &lt;Имя сервиса&gt; сменил состояние с &lt;Текущее состояние&gt; на &lt;Новое состояние&gt;</w:t>
      </w:r>
    </w:p>
    <w:p w14:paraId="05911DC3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При успешном копировании файлов из одного каталога в другой – Успех! Сервис &lt;Имя сервиса&gt; успешно создал резервную копию файлов!</w:t>
      </w:r>
    </w:p>
    <w:p w14:paraId="6C64AEA9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При ошибках – Попытка выполнения операции сервисом провалена! &lt;Текст ошибки&gt;!</w:t>
      </w:r>
    </w:p>
    <w:p w14:paraId="457DFD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/>
        <w:ind w:firstLine="709" w:firstLineChars="0"/>
        <w:jc w:val="both"/>
        <w:textAlignment w:val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Постановка задачи для Windows: </w:t>
      </w:r>
    </w:p>
    <w:p w14:paraId="5000F4F4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Проект </w:t>
      </w:r>
      <w:r>
        <w:rPr>
          <w:rFonts w:hint="default"/>
          <w:b/>
          <w:bCs/>
          <w:lang w:val="en-US"/>
        </w:rPr>
        <w:t>DemoService</w:t>
      </w:r>
      <w:r>
        <w:rPr>
          <w:rFonts w:hint="default"/>
          <w:lang w:val="en-US"/>
        </w:rPr>
        <w:t>:</w:t>
      </w:r>
    </w:p>
    <w:p w14:paraId="233AD6D4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Должен содержать код для создания Windows-сервиса с заданным функционалом (см. выше).</w:t>
      </w:r>
    </w:p>
    <w:p w14:paraId="687BFB10">
      <w:pPr>
        <w:bidi w:val="0"/>
        <w:ind w:firstLine="708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Значения по умолчанию:</w:t>
      </w:r>
    </w:p>
    <w:p w14:paraId="2888C0EB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Каталог с резервными копиями файлов – «%APPDATA%\DemoService\Reserved»;</w:t>
      </w:r>
    </w:p>
    <w:p w14:paraId="3D0A07CD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Каталог с журнальными файлами – «%APPDATA%\DemoService\Logs»;</w:t>
      </w:r>
    </w:p>
    <w:p w14:paraId="342C6C6F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Период копирования – 60 минут.</w:t>
      </w:r>
    </w:p>
    <w:p w14:paraId="4B25C43C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Так же требуется реализовать обработку возможных ошибок (при открытии файла и т.д.). Если ошибка не позволяет продолжить выполнение сервиса, то он должен быть переведён в состояние «Остановлен».</w:t>
      </w:r>
    </w:p>
    <w:p w14:paraId="0138355B">
      <w:pPr>
        <w:numPr>
          <w:ilvl w:val="0"/>
          <w:numId w:val="0"/>
        </w:numPr>
        <w:tabs>
          <w:tab w:val="left" w:pos="0"/>
        </w:tabs>
        <w:bidi w:val="0"/>
        <w:jc w:val="both"/>
        <w:rPr>
          <w:rFonts w:hint="default"/>
          <w:b/>
          <w:bCs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b/>
          <w:bCs/>
          <w:lang w:val="en-US"/>
        </w:rPr>
        <w:t>Сервис должен поддерживать принятие и обработку следующих сигналов:</w:t>
      </w:r>
    </w:p>
    <w:p w14:paraId="0FC8025F">
      <w:pPr>
        <w:bidi w:val="0"/>
        <w:ind w:firstLine="708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 xml:space="preserve">Сборка </w:t>
      </w:r>
      <w:r>
        <w:rPr>
          <w:rFonts w:hint="default"/>
          <w:b/>
          <w:bCs/>
          <w:lang w:val="en-US"/>
        </w:rPr>
        <w:t>CMake</w:t>
      </w:r>
      <w:r>
        <w:rPr>
          <w:rFonts w:hint="default"/>
          <w:lang w:val="en-US"/>
        </w:rPr>
        <w:t>:</w:t>
      </w:r>
    </w:p>
    <w:p w14:paraId="0F727E6B">
      <w:pPr>
        <w:numPr>
          <w:ilvl w:val="0"/>
          <w:numId w:val="0"/>
        </w:numPr>
        <w:tabs>
          <w:tab w:val="left" w:pos="0"/>
        </w:tabs>
        <w:bidi w:val="0"/>
        <w:jc w:val="both"/>
      </w:pPr>
      <w:r>
        <w:drawing>
          <wp:inline distT="0" distB="0" distL="114300" distR="114300">
            <wp:extent cx="5929630" cy="1227455"/>
            <wp:effectExtent l="0" t="0" r="13970" b="698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2AAB">
      <w:pPr>
        <w:numPr>
          <w:ilvl w:val="0"/>
          <w:numId w:val="0"/>
        </w:numPr>
        <w:tabs>
          <w:tab w:val="left" w:pos="0"/>
        </w:tabs>
        <w:bidi w:val="0"/>
        <w:jc w:val="both"/>
      </w:pPr>
      <w:r>
        <w:drawing>
          <wp:inline distT="0" distB="0" distL="114300" distR="114300">
            <wp:extent cx="5933440" cy="1784350"/>
            <wp:effectExtent l="0" t="0" r="10160" b="1397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E4734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ru-RU"/>
        </w:rPr>
        <w:t xml:space="preserve">Сборка </w:t>
      </w:r>
      <w:r>
        <w:rPr>
          <w:rFonts w:hint="default"/>
          <w:b/>
          <w:bCs/>
          <w:lang w:val="en-US"/>
        </w:rPr>
        <w:t>Clang</w:t>
      </w:r>
      <w:r>
        <w:rPr>
          <w:rFonts w:hint="default"/>
          <w:lang w:val="en-US"/>
        </w:rPr>
        <w:t>:</w:t>
      </w:r>
    </w:p>
    <w:p w14:paraId="61F847E1">
      <w:pPr>
        <w:numPr>
          <w:ilvl w:val="0"/>
          <w:numId w:val="0"/>
        </w:numPr>
        <w:tabs>
          <w:tab w:val="left" w:pos="0"/>
        </w:tabs>
        <w:bidi w:val="0"/>
        <w:jc w:val="both"/>
      </w:pPr>
      <w:r>
        <w:drawing>
          <wp:inline distT="0" distB="0" distL="114300" distR="114300">
            <wp:extent cx="5935980" cy="2170430"/>
            <wp:effectExtent l="0" t="0" r="7620" b="8890"/>
            <wp:docPr id="60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AEF29">
      <w:pPr>
        <w:numPr>
          <w:ilvl w:val="0"/>
          <w:numId w:val="0"/>
        </w:numPr>
        <w:tabs>
          <w:tab w:val="left" w:pos="0"/>
        </w:tabs>
        <w:bidi w:val="0"/>
        <w:jc w:val="both"/>
      </w:pPr>
      <w:r>
        <w:drawing>
          <wp:inline distT="0" distB="0" distL="114300" distR="114300">
            <wp:extent cx="5935345" cy="151130"/>
            <wp:effectExtent l="0" t="0" r="8255" b="1270"/>
            <wp:docPr id="61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330D1">
      <w:pPr>
        <w:numPr>
          <w:ilvl w:val="0"/>
          <w:numId w:val="0"/>
        </w:numPr>
        <w:tabs>
          <w:tab w:val="left" w:pos="0"/>
        </w:tabs>
        <w:bidi w:val="0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936615" cy="1542415"/>
            <wp:effectExtent l="0" t="0" r="6985" b="12065"/>
            <wp:docPr id="62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7B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sc.exe --% create DemoService binPath= "D:\Uni\SP\SP_lab_5\SP_lab5\build\bin\Debug\DemoService.exe" start= demand</w:t>
      </w:r>
    </w:p>
    <w:p w14:paraId="75A18F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936615" cy="192405"/>
            <wp:effectExtent l="0" t="0" r="6985" b="571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99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934075" cy="1328420"/>
            <wp:effectExtent l="0" t="0" r="9525" b="1270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89F6C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Запуск </w:t>
      </w:r>
      <w:r>
        <w:rPr>
          <w:rFonts w:hint="default"/>
          <w:lang w:val="en-US"/>
        </w:rPr>
        <w:t>(поддерживается по умолчанию всеми сервисами) – при запуске сервис инициализирует все необходимые ресурсы (файлы и т.д.) и начинает свою работу по отслеживанию событий;</w:t>
      </w:r>
    </w:p>
    <w:p w14:paraId="6F6ED1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sc.exe --% start DemoService</w:t>
      </w:r>
    </w:p>
    <w:p w14:paraId="2BB0EFE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937250" cy="1991360"/>
            <wp:effectExtent l="0" t="0" r="6350" b="5080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41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932170" cy="1331595"/>
            <wp:effectExtent l="0" t="0" r="11430" b="952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56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925185" cy="781050"/>
            <wp:effectExtent l="0" t="0" r="3175" b="11430"/>
            <wp:docPr id="1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83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sc.exe --% query DemoService</w:t>
      </w:r>
    </w:p>
    <w:p w14:paraId="41B727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939790" cy="1614805"/>
            <wp:effectExtent l="0" t="0" r="3810" b="635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A6F5">
      <w:pPr>
        <w:numPr>
          <w:ilvl w:val="0"/>
          <w:numId w:val="1"/>
        </w:numPr>
        <w:bidi w:val="0"/>
        <w:ind w:left="0" w:leftChars="0" w:firstLine="709" w:firstLineChars="0"/>
        <w:jc w:val="both"/>
      </w:pPr>
      <w:r>
        <w:rPr>
          <w:rFonts w:hint="default"/>
          <w:b/>
          <w:bCs/>
          <w:lang w:val="en-US"/>
        </w:rPr>
        <w:t xml:space="preserve">Пауза </w:t>
      </w:r>
      <w:r>
        <w:rPr>
          <w:rFonts w:hint="default"/>
          <w:lang w:val="en-US"/>
        </w:rPr>
        <w:t>(SERVICE_ACCEPT_PAUSE_CONTINUE) – сервис просто приостанавливает работу по отслеживанию событий без очистки ресурсов;</w:t>
      </w:r>
    </w:p>
    <w:p w14:paraId="60C145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935345" cy="1686560"/>
            <wp:effectExtent l="0" t="0" r="8255" b="5080"/>
            <wp:docPr id="25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C9781">
      <w:pPr>
        <w:numPr>
          <w:ilvl w:val="0"/>
          <w:numId w:val="1"/>
        </w:numPr>
        <w:bidi w:val="0"/>
        <w:ind w:left="0" w:leftChars="0" w:firstLine="709" w:firstLineChars="0"/>
        <w:jc w:val="both"/>
      </w:pPr>
      <w:r>
        <w:rPr>
          <w:rFonts w:hint="default"/>
          <w:b/>
          <w:bCs/>
          <w:lang w:val="en-US"/>
        </w:rPr>
        <w:t xml:space="preserve">Возобновление </w:t>
      </w:r>
      <w:r>
        <w:rPr>
          <w:rFonts w:hint="default"/>
          <w:lang w:val="en-US"/>
        </w:rPr>
        <w:t>(SERVICE_ACCEPT_PAUSE_CONTINUE) – возобновляет работу по отслеживанию событий;</w:t>
      </w:r>
    </w:p>
    <w:p w14:paraId="3F0EC6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937250" cy="1616710"/>
            <wp:effectExtent l="0" t="0" r="6350" b="13970"/>
            <wp:docPr id="26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20B83">
      <w:pPr>
        <w:numPr>
          <w:ilvl w:val="0"/>
          <w:numId w:val="1"/>
        </w:numPr>
        <w:bidi w:val="0"/>
        <w:ind w:left="0" w:leftChars="0" w:firstLine="709" w:firstLineChars="0"/>
        <w:jc w:val="both"/>
      </w:pPr>
      <w:r>
        <w:rPr>
          <w:rFonts w:hint="default"/>
          <w:b/>
          <w:bCs/>
          <w:lang w:val="en-US"/>
        </w:rPr>
        <w:t xml:space="preserve">Пользовательский код </w:t>
      </w:r>
      <w:r>
        <w:rPr>
          <w:rFonts w:hint="default"/>
          <w:lang w:val="en-US"/>
        </w:rPr>
        <w:t>(128 + Номер по журналу в группе) – тестовый сигнал, при котором сервис записывает сообщение «Привет, это тестовый код из сервиса &lt;Имя сервиса&gt;!».</w:t>
      </w:r>
    </w:p>
    <w:p w14:paraId="7734FC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8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sc.exe --% control DemoService 136</w:t>
      </w:r>
    </w:p>
    <w:p w14:paraId="05AA43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524500" cy="457200"/>
            <wp:effectExtent l="0" t="0" r="7620" b="0"/>
            <wp:docPr id="1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61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939790" cy="1608455"/>
            <wp:effectExtent l="0" t="0" r="3810" b="6985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D7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8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sc.exe --% control DemoService 6</w:t>
      </w:r>
    </w:p>
    <w:p w14:paraId="582549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800725" cy="942975"/>
            <wp:effectExtent l="0" t="0" r="5715" b="1905"/>
            <wp:docPr id="1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17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937250" cy="1697990"/>
            <wp:effectExtent l="0" t="0" r="6350" b="8890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596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925185" cy="614045"/>
            <wp:effectExtent l="0" t="0" r="3175" b="10795"/>
            <wp:docPr id="2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18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2876550" cy="933450"/>
            <wp:effectExtent l="0" t="0" r="3810" b="1143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2E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4962525" cy="1609725"/>
            <wp:effectExtent l="0" t="0" r="5715" b="5715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42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923915" cy="143510"/>
            <wp:effectExtent l="0" t="0" r="4445" b="8890"/>
            <wp:docPr id="2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1490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Остановка </w:t>
      </w:r>
      <w:r>
        <w:rPr>
          <w:rFonts w:hint="default"/>
          <w:lang w:val="en-US"/>
        </w:rPr>
        <w:t>(SERVICE_ACCEPT_STOP) – при остановке сервиса происходит остановка отслеживания событий и очистка всех ресурсов;</w:t>
      </w:r>
    </w:p>
    <w:p w14:paraId="2874E8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sc.exe --% stop DemoService</w:t>
      </w:r>
    </w:p>
    <w:p w14:paraId="086DB3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4324350" cy="1571625"/>
            <wp:effectExtent l="0" t="0" r="3810" b="13335"/>
            <wp:docPr id="1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CA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sc.exe --% delete DemoService</w:t>
      </w:r>
    </w:p>
    <w:p w14:paraId="281C40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4448175" cy="400050"/>
            <wp:effectExtent l="0" t="0" r="1905" b="11430"/>
            <wp:docPr id="1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C65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 w14:paraId="52E2E0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935345" cy="994410"/>
            <wp:effectExtent l="0" t="0" r="8255" b="11430"/>
            <wp:docPr id="24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AE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C:\Windows\System32\config\systemprofile\AppData\Roaming</w:t>
      </w:r>
    </w:p>
    <w:p w14:paraId="003C85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935980" cy="1115060"/>
            <wp:effectExtent l="0" t="0" r="7620" b="12700"/>
            <wp:docPr id="2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95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940425" cy="1045845"/>
            <wp:effectExtent l="0" t="0" r="3175" b="5715"/>
            <wp:docPr id="2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55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/>
        <w:ind w:firstLine="709" w:firstLineChars="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 xml:space="preserve">Проект </w:t>
      </w:r>
      <w:r>
        <w:rPr>
          <w:rFonts w:hint="default"/>
          <w:b/>
          <w:bCs/>
          <w:lang w:val="en-US"/>
        </w:rPr>
        <w:t>ServiceCtl</w:t>
      </w:r>
      <w:r>
        <w:rPr>
          <w:rFonts w:hint="default"/>
          <w:lang w:val="en-US"/>
        </w:rPr>
        <w:t>:</w:t>
      </w:r>
    </w:p>
    <w:p w14:paraId="320D1A09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Приложение предназначено для управления сервисами. Семантика вызова данного приложения следующая: </w:t>
      </w:r>
    </w:p>
    <w:p w14:paraId="593FCD0F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ServiceCtl &lt;Имя сервиса&gt; &lt;Операция&gt; [Дополнительные параметры]</w:t>
      </w:r>
    </w:p>
    <w:p w14:paraId="7D8CDBE9">
      <w:pPr>
        <w:numPr>
          <w:ilvl w:val="0"/>
          <w:numId w:val="0"/>
        </w:numPr>
        <w:tabs>
          <w:tab w:val="left" w:pos="0"/>
        </w:tabs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Приложение должно обеспечивать следующие операции (в скобках указаны названия и дополнительные параметры для данных операций):</w:t>
      </w:r>
    </w:p>
    <w:p w14:paraId="14FB40B2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Создание сервиса – (Create, [путь к исполняемому файлу сервиса]);</w:t>
      </w:r>
    </w:p>
    <w:p w14:paraId="45ACB446">
      <w:pPr>
        <w:numPr>
          <w:ilvl w:val="0"/>
          <w:numId w:val="0"/>
        </w:numPr>
        <w:tabs>
          <w:tab w:val="left" w:pos="0"/>
        </w:tabs>
        <w:bidi w:val="0"/>
        <w:jc w:val="both"/>
      </w:pPr>
      <w:r>
        <w:drawing>
          <wp:inline distT="0" distB="0" distL="114300" distR="114300">
            <wp:extent cx="5937885" cy="809625"/>
            <wp:effectExtent l="0" t="0" r="5715" b="13335"/>
            <wp:docPr id="28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6615" cy="1252220"/>
            <wp:effectExtent l="0" t="0" r="6985" b="12700"/>
            <wp:docPr id="27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D475D">
      <w:pPr>
        <w:numPr>
          <w:ilvl w:val="0"/>
          <w:numId w:val="0"/>
        </w:numPr>
        <w:tabs>
          <w:tab w:val="left" w:pos="0"/>
        </w:tabs>
        <w:bidi w:val="0"/>
        <w:jc w:val="both"/>
        <w:rPr>
          <w:rFonts w:hint="default"/>
          <w:lang w:val="en-US"/>
        </w:rPr>
      </w:pPr>
    </w:p>
    <w:p w14:paraId="64D7811B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Запуск сервиса – (Start, [путь к конфигурационному файлу]);</w:t>
      </w:r>
    </w:p>
    <w:p w14:paraId="2127C555">
      <w:pPr>
        <w:numPr>
          <w:ilvl w:val="0"/>
          <w:numId w:val="0"/>
        </w:numPr>
        <w:tabs>
          <w:tab w:val="left" w:pos="0"/>
        </w:tabs>
        <w:bidi w:val="0"/>
        <w:jc w:val="both"/>
      </w:pPr>
      <w:r>
        <w:drawing>
          <wp:inline distT="0" distB="0" distL="114300" distR="114300">
            <wp:extent cx="5934075" cy="791845"/>
            <wp:effectExtent l="0" t="0" r="9525" b="635"/>
            <wp:docPr id="29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ED56">
      <w:pPr>
        <w:numPr>
          <w:ilvl w:val="0"/>
          <w:numId w:val="0"/>
        </w:numPr>
        <w:tabs>
          <w:tab w:val="left" w:pos="0"/>
        </w:tabs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3440" cy="1325880"/>
            <wp:effectExtent l="0" t="0" r="10160" b="0"/>
            <wp:docPr id="30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AF16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Приостановка – (Pause);</w:t>
      </w:r>
    </w:p>
    <w:p w14:paraId="350EAF1A">
      <w:pPr>
        <w:numPr>
          <w:ilvl w:val="0"/>
          <w:numId w:val="0"/>
        </w:numPr>
        <w:tabs>
          <w:tab w:val="left" w:pos="0"/>
        </w:tabs>
        <w:bidi w:val="0"/>
        <w:jc w:val="both"/>
      </w:pPr>
      <w:r>
        <w:drawing>
          <wp:inline distT="0" distB="0" distL="114300" distR="114300">
            <wp:extent cx="5937250" cy="865505"/>
            <wp:effectExtent l="0" t="0" r="6350" b="3175"/>
            <wp:docPr id="33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7E42">
      <w:pPr>
        <w:numPr>
          <w:ilvl w:val="0"/>
          <w:numId w:val="0"/>
        </w:numPr>
        <w:tabs>
          <w:tab w:val="left" w:pos="0"/>
        </w:tabs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4710" cy="1268095"/>
            <wp:effectExtent l="0" t="0" r="8890" b="12065"/>
            <wp:docPr id="34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0411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Возобновление – (Continue);</w:t>
      </w:r>
    </w:p>
    <w:p w14:paraId="188257B0">
      <w:pPr>
        <w:numPr>
          <w:ilvl w:val="0"/>
          <w:numId w:val="0"/>
        </w:numPr>
        <w:tabs>
          <w:tab w:val="left" w:pos="0"/>
        </w:tabs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4075" cy="805180"/>
            <wp:effectExtent l="0" t="0" r="9525" b="2540"/>
            <wp:docPr id="35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EE2D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Вывод информации о сервисе – (Info);</w:t>
      </w:r>
    </w:p>
    <w:p w14:paraId="66CF76C0">
      <w:pPr>
        <w:numPr>
          <w:ilvl w:val="0"/>
          <w:numId w:val="0"/>
        </w:numPr>
        <w:tabs>
          <w:tab w:val="left" w:pos="0"/>
        </w:tabs>
        <w:bidi w:val="0"/>
        <w:jc w:val="both"/>
      </w:pPr>
      <w:r>
        <w:drawing>
          <wp:inline distT="0" distB="0" distL="114300" distR="114300">
            <wp:extent cx="5935345" cy="865505"/>
            <wp:effectExtent l="0" t="0" r="8255" b="3175"/>
            <wp:docPr id="31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EBBB">
      <w:pPr>
        <w:numPr>
          <w:ilvl w:val="0"/>
          <w:numId w:val="0"/>
        </w:numPr>
        <w:tabs>
          <w:tab w:val="left" w:pos="0"/>
        </w:tabs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7885" cy="1649730"/>
            <wp:effectExtent l="0" t="0" r="5715" b="11430"/>
            <wp:docPr id="32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9AF0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Отправка тестового сигнала – (Test);</w:t>
      </w:r>
    </w:p>
    <w:p w14:paraId="552F61BD">
      <w:pPr>
        <w:numPr>
          <w:ilvl w:val="0"/>
          <w:numId w:val="0"/>
        </w:numPr>
        <w:tabs>
          <w:tab w:val="left" w:pos="0"/>
        </w:tabs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7250" cy="948690"/>
            <wp:effectExtent l="0" t="0" r="6350" b="11430"/>
            <wp:docPr id="36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B572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Остановка сервиса – (Stop);</w:t>
      </w:r>
    </w:p>
    <w:p w14:paraId="2DF6B9DF">
      <w:pPr>
        <w:numPr>
          <w:ilvl w:val="0"/>
          <w:numId w:val="0"/>
        </w:numPr>
        <w:tabs>
          <w:tab w:val="left" w:pos="0"/>
        </w:tabs>
        <w:bidi w:val="0"/>
        <w:jc w:val="both"/>
      </w:pPr>
      <w:r>
        <w:drawing>
          <wp:inline distT="0" distB="0" distL="114300" distR="114300">
            <wp:extent cx="5938520" cy="793115"/>
            <wp:effectExtent l="0" t="0" r="5080" b="14605"/>
            <wp:docPr id="37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C787">
      <w:pPr>
        <w:numPr>
          <w:ilvl w:val="0"/>
          <w:numId w:val="0"/>
        </w:numPr>
        <w:tabs>
          <w:tab w:val="left" w:pos="0"/>
        </w:tabs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9790" cy="1263015"/>
            <wp:effectExtent l="0" t="0" r="3810" b="1905"/>
            <wp:docPr id="38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8B7F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Удаление сервиса – (Delete).</w:t>
      </w:r>
    </w:p>
    <w:p w14:paraId="5FD8A486">
      <w:pPr>
        <w:numPr>
          <w:ilvl w:val="0"/>
          <w:numId w:val="0"/>
        </w:numPr>
        <w:tabs>
          <w:tab w:val="left" w:pos="0"/>
        </w:tabs>
        <w:bidi w:val="0"/>
        <w:jc w:val="both"/>
      </w:pPr>
      <w:r>
        <w:drawing>
          <wp:inline distT="0" distB="0" distL="114300" distR="114300">
            <wp:extent cx="5936615" cy="798830"/>
            <wp:effectExtent l="0" t="0" r="6985" b="8890"/>
            <wp:docPr id="39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40B6">
      <w:pPr>
        <w:numPr>
          <w:ilvl w:val="0"/>
          <w:numId w:val="0"/>
        </w:numPr>
        <w:tabs>
          <w:tab w:val="left" w:pos="0"/>
        </w:tabs>
        <w:bidi w:val="0"/>
        <w:jc w:val="both"/>
      </w:pPr>
      <w:r>
        <w:drawing>
          <wp:inline distT="0" distB="0" distL="114300" distR="114300">
            <wp:extent cx="5935980" cy="1148080"/>
            <wp:effectExtent l="0" t="0" r="7620" b="10160"/>
            <wp:docPr id="40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100F">
      <w:pPr>
        <w:numPr>
          <w:ilvl w:val="0"/>
          <w:numId w:val="0"/>
        </w:numPr>
        <w:tabs>
          <w:tab w:val="left" w:pos="0"/>
        </w:tabs>
        <w:bidi w:val="0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937885" cy="2606040"/>
            <wp:effectExtent l="0" t="0" r="5715" b="0"/>
            <wp:docPr id="41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D268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/>
        <w:ind w:firstLine="708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Постановка задачи для Linux: </w:t>
      </w:r>
    </w:p>
    <w:p w14:paraId="780D6A89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Проект </w:t>
      </w:r>
      <w:r>
        <w:rPr>
          <w:rFonts w:hint="default"/>
          <w:b/>
          <w:bCs/>
          <w:lang w:val="en-US"/>
        </w:rPr>
        <w:t>demoserviced</w:t>
      </w:r>
      <w:r>
        <w:rPr>
          <w:rFonts w:hint="default"/>
          <w:lang w:val="en-US"/>
        </w:rPr>
        <w:t>:</w:t>
      </w:r>
    </w:p>
    <w:p w14:paraId="35C7C9B9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Перед выполнением этой части работы проверьте какой менеджер служб у вас сейчас активен! (Если утилита systemctl выдаёт ошибку значит у вас Init, иначе Systemd)</w:t>
      </w:r>
    </w:p>
    <w:p w14:paraId="487FE29E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ps -p 1 -o comm=</w:t>
      </w:r>
    </w:p>
    <w:p w14:paraId="2C004D06">
      <w:pPr>
        <w:bidi w:val="0"/>
        <w:jc w:val="both"/>
      </w:pPr>
      <w:r>
        <w:drawing>
          <wp:inline distT="0" distB="0" distL="114300" distR="114300">
            <wp:extent cx="3981450" cy="371475"/>
            <wp:effectExtent l="0" t="0" r="11430" b="952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C6D3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sudo apt install libinih-dev pkg-config -y</w:t>
      </w:r>
    </w:p>
    <w:p w14:paraId="4D7D8FD6">
      <w:pPr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9790" cy="200025"/>
            <wp:effectExtent l="0" t="0" r="3810" b="13335"/>
            <wp:docPr id="1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0EA0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Должен содержать код для создания Linux-сервиса с заданным функционалом (см. выше).</w:t>
      </w:r>
    </w:p>
    <w:p w14:paraId="722F57EA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Значения по умолчанию:</w:t>
      </w:r>
    </w:p>
    <w:p w14:paraId="26CE8D4C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Каталог с резервными копиями файлов – «/srv/demoserviced/reserved»;</w:t>
      </w:r>
    </w:p>
    <w:p w14:paraId="0E446862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Каталог с журнальными файлами – «/var/log/demoserviced»;</w:t>
      </w:r>
    </w:p>
    <w:p w14:paraId="0A6921D7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Период копирования – 60 минут.</w:t>
      </w:r>
    </w:p>
    <w:p w14:paraId="38BC6590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Так же требуется реализовать обработку возможных ошибок (при открытии файла и т.д.). Если ошибка не позволяет продолжить выполнение сервиса, то он должен быть переведён в состояние «Остановлен».</w:t>
      </w:r>
    </w:p>
    <w:p w14:paraId="21BED609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Конфигурационный файл расположить в каталоге, описанном в лекции.</w:t>
      </w:r>
    </w:p>
    <w:p w14:paraId="620A64E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/>
        <w:ind w:firstLine="709" w:firstLineChars="0"/>
        <w:jc w:val="both"/>
        <w:textAlignment w:val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Демон должен поддерживать принятие и обработку следующих сигналов (путём регистрации обработчиков сигналов):</w:t>
      </w:r>
    </w:p>
    <w:p w14:paraId="4A6D0065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Запуск (не совсем сигнал, тут описано поведение программы при запуске) – при запуске демон инициализирует все необходимые ресурсы (файлы и т.д.) и начинает свою работу по отслеживанию событий;</w:t>
      </w:r>
    </w:p>
    <w:p w14:paraId="57E8B9F1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Остановка (SIGTERM) – при остановке демона происходит остановка отслеживания событий и очистка всех ресурсов;</w:t>
      </w:r>
    </w:p>
    <w:p w14:paraId="56F7DE7A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Перезагрузка (SIGHUP) – демон повторно считывает файл конфигурации и выполняется согласно новым параметрам.</w:t>
      </w:r>
    </w:p>
    <w:p w14:paraId="2ABCF523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Перед любым сообщением в журнальном файле должна присутствовать метка о времени, когда было записано сообщение (без даты).</w:t>
      </w:r>
    </w:p>
    <w:p w14:paraId="0C0A0AB0">
      <w:pPr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Продемонстрировать работу демона, а также управление им через утилиту systemctl (для systemd) или service (для init). </w:t>
      </w:r>
    </w:p>
    <w:p w14:paraId="4658B7B0">
      <w:pPr>
        <w:bidi w:val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b/>
          <w:bCs/>
          <w:lang w:val="ru-RU"/>
        </w:rPr>
        <w:t xml:space="preserve">Сборка </w:t>
      </w:r>
      <w:r>
        <w:rPr>
          <w:rFonts w:hint="default"/>
          <w:b/>
          <w:bCs/>
          <w:lang w:val="en-US"/>
        </w:rPr>
        <w:t>CMake</w:t>
      </w:r>
      <w:r>
        <w:rPr>
          <w:rFonts w:hint="default"/>
          <w:lang w:val="en-US"/>
        </w:rPr>
        <w:t>:</w:t>
      </w:r>
    </w:p>
    <w:p w14:paraId="7FC6C8D7">
      <w:pPr>
        <w:bidi w:val="0"/>
        <w:jc w:val="both"/>
      </w:pPr>
      <w:r>
        <w:drawing>
          <wp:inline distT="0" distB="0" distL="114300" distR="114300">
            <wp:extent cx="5934075" cy="2433320"/>
            <wp:effectExtent l="0" t="0" r="9525" b="5080"/>
            <wp:docPr id="4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AD44">
      <w:pPr>
        <w:bidi w:val="0"/>
        <w:jc w:val="both"/>
      </w:pPr>
      <w:r>
        <w:drawing>
          <wp:inline distT="0" distB="0" distL="114300" distR="114300">
            <wp:extent cx="5939790" cy="645160"/>
            <wp:effectExtent l="0" t="0" r="3810" b="10160"/>
            <wp:docPr id="4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E953B">
      <w:pPr>
        <w:bidi w:val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ab/>
        <w:t xml:space="preserve">Сборка </w:t>
      </w:r>
      <w:r>
        <w:rPr>
          <w:rFonts w:hint="default"/>
          <w:b/>
          <w:bCs/>
          <w:lang w:val="en-US"/>
        </w:rPr>
        <w:t>Clang:</w:t>
      </w:r>
    </w:p>
    <w:p w14:paraId="3092CDE8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>П</w:t>
      </w:r>
      <w:r>
        <w:rPr>
          <w:rFonts w:hint="default"/>
          <w:lang w:val="en-US"/>
        </w:rPr>
        <w:t>ерейдит</w:t>
      </w:r>
      <w:r>
        <w:rPr>
          <w:rFonts w:hint="default"/>
          <w:lang w:val="ru-RU"/>
        </w:rPr>
        <w:t xml:space="preserve">ём </w:t>
      </w:r>
      <w:r>
        <w:rPr>
          <w:rFonts w:hint="default"/>
          <w:lang w:val="en-US"/>
        </w:rPr>
        <w:t>в каталог, где лежит ваш файл demoserviced.c.</w:t>
      </w:r>
    </w:p>
    <w:p w14:paraId="4234F2DA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Выполни</w:t>
      </w:r>
      <w:r>
        <w:rPr>
          <w:rFonts w:hint="default"/>
          <w:b/>
          <w:bCs/>
          <w:lang w:val="ru-RU"/>
        </w:rPr>
        <w:t xml:space="preserve">м </w:t>
      </w:r>
      <w:r>
        <w:rPr>
          <w:rFonts w:hint="default"/>
          <w:b/>
          <w:bCs/>
          <w:lang w:val="en-US"/>
        </w:rPr>
        <w:t>Команду Компиляции clang: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ru-RU"/>
        </w:rPr>
        <w:tab/>
      </w:r>
      <w:r>
        <w:rPr>
          <w:rFonts w:hint="default"/>
          <w:lang w:val="en-US"/>
        </w:rPr>
        <w:t>clang demoserviced.c -o demoserviced_direct -linih</w:t>
      </w:r>
    </w:p>
    <w:p w14:paraId="0ED6DAE1">
      <w:pPr>
        <w:bidi w:val="0"/>
        <w:ind w:firstLine="708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>П</w:t>
      </w:r>
      <w:r>
        <w:rPr>
          <w:rFonts w:hint="default"/>
          <w:b/>
          <w:bCs/>
          <w:lang w:val="en-US"/>
        </w:rPr>
        <w:t>ровер</w:t>
      </w:r>
      <w:r>
        <w:rPr>
          <w:rFonts w:hint="default"/>
          <w:b/>
          <w:bCs/>
          <w:lang w:val="ru-RU"/>
        </w:rPr>
        <w:t>им</w:t>
      </w:r>
      <w:r>
        <w:rPr>
          <w:rFonts w:hint="default"/>
          <w:b/>
          <w:bCs/>
          <w:lang w:val="en-US"/>
        </w:rPr>
        <w:t>, появился ли новый исполняемый файл в текущем каталоге:</w:t>
      </w:r>
    </w:p>
    <w:p w14:paraId="6CB89B58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ls -l demoserviced_direct</w:t>
      </w:r>
    </w:p>
    <w:p w14:paraId="674ED390">
      <w:pPr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4710" cy="697865"/>
            <wp:effectExtent l="0" t="0" r="8890" b="3175"/>
            <wp:docPr id="59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56E5">
      <w:pPr>
        <w:bidi w:val="0"/>
        <w:ind w:firstLine="708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Настроить автозапуск демона вместе с операционной системой. </w:t>
      </w:r>
    </w:p>
    <w:p w14:paraId="740496D8">
      <w:pPr>
        <w:numPr>
          <w:ilvl w:val="0"/>
          <w:numId w:val="2"/>
        </w:numPr>
        <w:bidi w:val="0"/>
        <w:ind w:firstLine="708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Копирование исполняемого файла демона </w:t>
      </w:r>
      <w:r>
        <w:rPr>
          <w:rFonts w:hint="default"/>
          <w:b/>
          <w:bCs/>
          <w:lang w:val="ru-RU"/>
        </w:rPr>
        <w:t>и у</w:t>
      </w:r>
      <w:r>
        <w:rPr>
          <w:rFonts w:hint="default"/>
          <w:b/>
          <w:bCs/>
          <w:lang w:val="en-US"/>
        </w:rPr>
        <w:t>становка прав на исполнение для бинарника</w:t>
      </w:r>
    </w:p>
    <w:p w14:paraId="290F0E55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sudo cp bin/demoserviced /usr/local/sbin/demoserviced</w:t>
      </w:r>
    </w:p>
    <w:p w14:paraId="4DD61296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sudo chmod +x /usr/local/sbin/demoserviced</w:t>
      </w:r>
    </w:p>
    <w:p w14:paraId="4C082898">
      <w:pPr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6615" cy="386080"/>
            <wp:effectExtent l="0" t="0" r="6985" b="10160"/>
            <wp:docPr id="4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6B8D">
      <w:pPr>
        <w:numPr>
          <w:ilvl w:val="0"/>
          <w:numId w:val="2"/>
        </w:numPr>
        <w:bidi w:val="0"/>
        <w:ind w:left="0" w:leftChars="0" w:firstLine="708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Создание каталога для файла конфигурации</w:t>
      </w:r>
      <w:r>
        <w:rPr>
          <w:rFonts w:hint="default"/>
          <w:b/>
          <w:bCs/>
          <w:lang w:val="ru-RU"/>
        </w:rPr>
        <w:t>, к</w:t>
      </w:r>
      <w:r>
        <w:rPr>
          <w:rFonts w:hint="default"/>
          <w:b/>
          <w:bCs/>
          <w:lang w:val="en-US"/>
        </w:rPr>
        <w:t xml:space="preserve">опирование файла конфигурации </w:t>
      </w:r>
      <w:r>
        <w:rPr>
          <w:rFonts w:hint="default"/>
          <w:b/>
          <w:bCs/>
          <w:lang w:val="ru-RU"/>
        </w:rPr>
        <w:t xml:space="preserve">и </w:t>
      </w:r>
      <w:r>
        <w:rPr>
          <w:rFonts w:hint="default"/>
          <w:b/>
          <w:bCs/>
          <w:lang w:val="en-US"/>
        </w:rPr>
        <w:t>файла службы systemd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/>
          <w:bCs/>
          <w:lang w:val="en-US"/>
        </w:rPr>
        <w:t>из исходников проекта</w:t>
      </w:r>
    </w:p>
    <w:p w14:paraId="1B553649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sudo mkdir -p /etc/demoserviced</w:t>
      </w:r>
    </w:p>
    <w:p w14:paraId="5FB23189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sudo cp ../demoserviced/demoserviced.conf /etc/demoserviced/demoserviced.conf</w:t>
      </w:r>
    </w:p>
    <w:p w14:paraId="16E6EA51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sudo cp ../demoserviced/demoserviced.service /etc/systemd/system/demoserviced.service</w:t>
      </w:r>
    </w:p>
    <w:p w14:paraId="0EAA4683">
      <w:pPr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5345" cy="313690"/>
            <wp:effectExtent l="0" t="0" r="8255" b="6350"/>
            <wp:docPr id="4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161BA">
      <w:pPr>
        <w:numPr>
          <w:ilvl w:val="0"/>
          <w:numId w:val="2"/>
        </w:numPr>
        <w:bidi w:val="0"/>
        <w:ind w:left="0" w:leftChars="0" w:firstLine="708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lang w:val="en-US"/>
        </w:rPr>
        <w:t>Перезагрузить конфигурацию systemd, чтобы он увидел новый .service файл</w:t>
      </w:r>
      <w:r>
        <w:rPr>
          <w:rFonts w:hint="default"/>
          <w:b/>
          <w:bCs/>
          <w:lang w:val="ru-RU"/>
        </w:rPr>
        <w:t>, запустить службу и проверить статус.</w:t>
      </w:r>
    </w:p>
    <w:p w14:paraId="5E4131CD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sudo systemctl daemon-reload</w:t>
      </w:r>
    </w:p>
    <w:p w14:paraId="451808A5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sudo systemctl start demoserviced.service</w:t>
      </w:r>
    </w:p>
    <w:p w14:paraId="0AD2CF8F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sudo systemctl status demoserviced.service</w:t>
      </w:r>
    </w:p>
    <w:p w14:paraId="66221446">
      <w:pPr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7250" cy="1836420"/>
            <wp:effectExtent l="0" t="0" r="6350" b="7620"/>
            <wp:docPr id="4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E0708">
      <w:pPr>
        <w:numPr>
          <w:ilvl w:val="0"/>
          <w:numId w:val="2"/>
        </w:numPr>
        <w:bidi w:val="0"/>
        <w:ind w:left="0" w:leftChars="0" w:firstLine="708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Посмотреть последние логи демона</w:t>
      </w:r>
    </w:p>
    <w:p w14:paraId="209F9075">
      <w:pPr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2170" cy="1491615"/>
            <wp:effectExtent l="0" t="0" r="11430" b="1905"/>
            <wp:docPr id="4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95F4">
      <w:pPr>
        <w:numPr>
          <w:ilvl w:val="0"/>
          <w:numId w:val="2"/>
        </w:numPr>
        <w:bidi w:val="0"/>
        <w:ind w:left="0" w:leftChars="0" w:firstLine="708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Проверить, скопировались ли файлы (после ожидания Interval минут)</w:t>
      </w:r>
    </w:p>
    <w:p w14:paraId="2115F671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sudo ls -l /srv/demoserviced/reserved/</w:t>
      </w:r>
    </w:p>
    <w:p w14:paraId="68B62F82">
      <w:pPr>
        <w:bidi w:val="0"/>
        <w:jc w:val="both"/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940425" cy="696595"/>
            <wp:effectExtent l="0" t="0" r="3175" b="4445"/>
            <wp:docPr id="4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8CC4">
      <w:pPr>
        <w:numPr>
          <w:ilvl w:val="0"/>
          <w:numId w:val="3"/>
        </w:numPr>
        <w:bidi w:val="0"/>
        <w:ind w:left="0" w:leftChars="0" w:firstLine="708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Отправить сигнал SIGHUP для перезагрузки конфигурации демона</w:t>
      </w:r>
    </w:p>
    <w:p w14:paraId="659CDA04">
      <w:pPr>
        <w:bidi w:val="0"/>
        <w:ind w:firstLine="708" w:firstLineChars="0"/>
        <w:jc w:val="both"/>
      </w:pPr>
      <w:r>
        <w:t xml:space="preserve">sudo systemctl </w:t>
      </w:r>
      <w:r>
        <w:rPr>
          <w:rFonts w:hint="default"/>
        </w:rPr>
        <w:t>kill -s HUP demoserviced.service</w:t>
      </w:r>
      <w:r>
        <w:drawing>
          <wp:inline distT="0" distB="0" distL="114300" distR="114300">
            <wp:extent cx="5610225" cy="1790700"/>
            <wp:effectExtent l="0" t="0" r="13335" b="7620"/>
            <wp:docPr id="5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3F72">
      <w:pPr>
        <w:bidi w:val="0"/>
        <w:jc w:val="both"/>
      </w:pPr>
      <w:r>
        <w:drawing>
          <wp:inline distT="0" distB="0" distL="114300" distR="114300">
            <wp:extent cx="5935980" cy="1386840"/>
            <wp:effectExtent l="0" t="0" r="7620" b="0"/>
            <wp:docPr id="5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82C9">
      <w:pPr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5980" cy="1386840"/>
            <wp:effectExtent l="0" t="0" r="7620" b="0"/>
            <wp:docPr id="55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1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3708B">
      <w:pPr>
        <w:bidi w:val="0"/>
        <w:jc w:val="both"/>
      </w:pPr>
      <w:r>
        <w:drawing>
          <wp:inline distT="0" distB="0" distL="114300" distR="114300">
            <wp:extent cx="4791075" cy="1714500"/>
            <wp:effectExtent l="0" t="0" r="9525" b="7620"/>
            <wp:docPr id="49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900B">
      <w:pPr>
        <w:bidi w:val="0"/>
        <w:jc w:val="both"/>
      </w:pPr>
      <w:r>
        <w:drawing>
          <wp:inline distT="0" distB="0" distL="114300" distR="114300">
            <wp:extent cx="5937885" cy="118110"/>
            <wp:effectExtent l="0" t="0" r="5715" b="3810"/>
            <wp:docPr id="5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2444F">
      <w:pPr>
        <w:bidi w:val="0"/>
        <w:jc w:val="both"/>
      </w:pPr>
      <w:r>
        <w:drawing>
          <wp:inline distT="0" distB="0" distL="114300" distR="114300">
            <wp:extent cx="5939155" cy="1339850"/>
            <wp:effectExtent l="0" t="0" r="4445" b="1270"/>
            <wp:docPr id="54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0CE1">
      <w:pPr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5345" cy="455930"/>
            <wp:effectExtent l="0" t="0" r="8255" b="1270"/>
            <wp:docPr id="5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7FE4">
      <w:pPr>
        <w:numPr>
          <w:ilvl w:val="0"/>
          <w:numId w:val="3"/>
        </w:numPr>
        <w:bidi w:val="0"/>
        <w:ind w:left="0" w:leftChars="0" w:firstLine="708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Остановить службу</w:t>
      </w:r>
      <w:r>
        <w:rPr>
          <w:rFonts w:hint="default"/>
          <w:b/>
          <w:bCs/>
          <w:lang w:val="ru-RU"/>
        </w:rPr>
        <w:t xml:space="preserve"> и п</w:t>
      </w:r>
      <w:r>
        <w:rPr>
          <w:rFonts w:hint="default"/>
          <w:b/>
          <w:bCs/>
          <w:lang w:val="en-US"/>
        </w:rPr>
        <w:t>роверить статус</w:t>
      </w:r>
    </w:p>
    <w:p w14:paraId="0D5AA7E3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sudo systemctl stop demoserviced.service</w:t>
      </w:r>
    </w:p>
    <w:p w14:paraId="467492F4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sudo systemctl status demoserviced.service</w:t>
      </w:r>
    </w:p>
    <w:p w14:paraId="09ECD544">
      <w:pPr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28995" cy="1440180"/>
            <wp:effectExtent l="0" t="0" r="14605" b="7620"/>
            <wp:docPr id="56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1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5D16">
      <w:pPr>
        <w:numPr>
          <w:ilvl w:val="0"/>
          <w:numId w:val="3"/>
        </w:numPr>
        <w:bidi w:val="0"/>
        <w:ind w:left="0" w:leftChars="0" w:firstLine="708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Включить автозапуск службы при загрузке системы</w:t>
      </w:r>
    </w:p>
    <w:p w14:paraId="1FB92A36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sudo systemctl enable demoserviced.service</w:t>
      </w:r>
    </w:p>
    <w:p w14:paraId="50AD4CF5">
      <w:pPr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5345" cy="224790"/>
            <wp:effectExtent l="0" t="0" r="8255" b="3810"/>
            <wp:docPr id="57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DC67">
      <w:pPr>
        <w:bidi w:val="0"/>
        <w:ind w:firstLine="708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Перезагрузить систему</w:t>
      </w:r>
    </w:p>
    <w:p w14:paraId="19F4F23C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sudo reboot</w:t>
      </w:r>
    </w:p>
    <w:p w14:paraId="76D74362">
      <w:pPr>
        <w:bidi w:val="0"/>
        <w:ind w:firstLine="708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После перезагрузки проверить статус</w:t>
      </w:r>
    </w:p>
    <w:p w14:paraId="4F09EE32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sudo systemctl status demoserviced.service</w:t>
      </w:r>
    </w:p>
    <w:p w14:paraId="35C0B2ED">
      <w:pPr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0900" cy="1960245"/>
            <wp:effectExtent l="0" t="0" r="12700" b="5715"/>
            <wp:docPr id="58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93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/>
        <w:ind w:firstLine="709" w:firstLineChars="0"/>
        <w:jc w:val="both"/>
        <w:textAlignment w:val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Требования к выполненной работе: </w:t>
      </w:r>
    </w:p>
    <w:p w14:paraId="4771BDF6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Для генерации и сборки проекта использовать как средство CMake, так и clang напрямую;</w:t>
      </w:r>
    </w:p>
    <w:p w14:paraId="42FFE9A4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Для обоих случаев подготовить серию скриншотов со сборкой библиотек и приложений!</w:t>
      </w:r>
    </w:p>
    <w:p w14:paraId="052F3FB5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При использовании CMake должно быть выполнено следующее:</w:t>
      </w:r>
    </w:p>
    <w:p w14:paraId="6B5A2A8B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Сборка должна быть «out-of-source»;</w:t>
      </w:r>
    </w:p>
    <w:p w14:paraId="31ED48E4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Для Windows использовать генератор «Visual Studio»/«Ninja» для Linux – «Unix Makefiles», для macOS – «XCode»;</w:t>
      </w:r>
    </w:p>
    <w:p w14:paraId="44509C77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При сборке проектов всегда должен использоваться clang;</w:t>
      </w:r>
    </w:p>
    <w:p w14:paraId="745AA601">
      <w:pPr>
        <w:numPr>
          <w:ilvl w:val="0"/>
          <w:numId w:val="1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Все проекты для обеих ОС являются частью одного большого проекта. Добавить в конфигурационные файлы условия сборки отдельных проектов для разных ОС. Конечные файлы генерируются в общий каталог!</w:t>
      </w:r>
    </w:p>
    <w:p w14:paraId="09FA13D4">
      <w:pPr>
        <w:bidi w:val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Вопросы для контроля:</w:t>
      </w:r>
    </w:p>
    <w:p w14:paraId="1188DD86">
      <w:pPr>
        <w:numPr>
          <w:ilvl w:val="0"/>
          <w:numId w:val="4"/>
        </w:numPr>
        <w:bidi w:val="0"/>
        <w:ind w:left="0" w:leftChars="0" w:firstLine="709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Что такое служба?</w:t>
      </w:r>
    </w:p>
    <w:p w14:paraId="3BC19FFA">
      <w:pPr>
        <w:numPr>
          <w:ilvl w:val="0"/>
          <w:numId w:val="0"/>
        </w:num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>С</w:t>
      </w:r>
      <w:r>
        <w:rPr>
          <w:rFonts w:hint="default"/>
          <w:lang w:val="en-US"/>
        </w:rPr>
        <w:t>лужба (или сервис) – это процесс, который выполняет служебные (вспомогательные) функции. Они являются аналогами резидентных программ и часто запускаются при загрузке ОС или по команде, работая до завершения работы ОС или до получения команды на остановку. Важно отметить, что не любая программа, стартующая с ОС, является службой.</w:t>
      </w:r>
    </w:p>
    <w:p w14:paraId="00042A6C">
      <w:pPr>
        <w:numPr>
          <w:ilvl w:val="0"/>
          <w:numId w:val="4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Какие бывают службы?</w:t>
      </w:r>
    </w:p>
    <w:p w14:paraId="109D71FB">
      <w:pPr>
        <w:numPr>
          <w:ilvl w:val="0"/>
          <w:numId w:val="0"/>
        </w:numPr>
        <w:bidi w:val="0"/>
        <w:ind w:left="709" w:left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>В</w:t>
      </w:r>
      <w:r>
        <w:rPr>
          <w:rFonts w:hint="default"/>
          <w:lang w:val="en-US"/>
        </w:rPr>
        <w:t>ыделя</w:t>
      </w:r>
      <w:r>
        <w:rPr>
          <w:rFonts w:hint="default"/>
          <w:lang w:val="ru-RU"/>
        </w:rPr>
        <w:t>ются</w:t>
      </w:r>
      <w:r>
        <w:rPr>
          <w:rFonts w:hint="default"/>
          <w:lang w:val="en-US"/>
        </w:rPr>
        <w:t xml:space="preserve"> службы по их </w:t>
      </w:r>
      <w:r>
        <w:rPr>
          <w:rFonts w:hint="default"/>
          <w:b/>
          <w:bCs/>
          <w:lang w:val="en-US"/>
        </w:rPr>
        <w:t>функциям</w:t>
      </w:r>
      <w:r>
        <w:rPr>
          <w:rFonts w:hint="default"/>
          <w:lang w:val="en-US"/>
        </w:rPr>
        <w:t>:</w:t>
      </w:r>
    </w:p>
    <w:p w14:paraId="13B8DFE5">
      <w:pPr>
        <w:numPr>
          <w:ilvl w:val="0"/>
          <w:numId w:val="5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Серверы: Обеспечивают доступ к ресурсам, например, к базам данных.</w:t>
      </w:r>
    </w:p>
    <w:p w14:paraId="27C08C05">
      <w:pPr>
        <w:numPr>
          <w:ilvl w:val="0"/>
          <w:numId w:val="5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Драйверы: Обеспечивают доступ к внешним устройствам.</w:t>
      </w:r>
    </w:p>
    <w:p w14:paraId="12D7A20A">
      <w:pPr>
        <w:numPr>
          <w:ilvl w:val="0"/>
          <w:numId w:val="5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Мониторы: Отслеживают работу других приложений.</w:t>
      </w:r>
    </w:p>
    <w:p w14:paraId="48FDAFCA">
      <w:pPr>
        <w:numPr>
          <w:ilvl w:val="0"/>
          <w:numId w:val="0"/>
        </w:numPr>
        <w:bidi w:val="0"/>
        <w:ind w:left="709" w:left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ru-RU"/>
        </w:rPr>
        <w:t>Т</w:t>
      </w:r>
      <w:r>
        <w:rPr>
          <w:rFonts w:hint="default"/>
          <w:b/>
          <w:bCs/>
          <w:lang w:val="en-US"/>
        </w:rPr>
        <w:t>ехнические типы</w:t>
      </w:r>
      <w:r>
        <w:rPr>
          <w:rFonts w:hint="default"/>
          <w:lang w:val="en-US"/>
        </w:rPr>
        <w:t xml:space="preserve"> служб Windows (определяемые в dwServiceType):</w:t>
      </w:r>
    </w:p>
    <w:p w14:paraId="6742B30B">
      <w:pPr>
        <w:numPr>
          <w:ilvl w:val="0"/>
          <w:numId w:val="5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SERVICE_WIN32_OWN_PROCESS (самостоятельный процесс)</w:t>
      </w:r>
    </w:p>
    <w:p w14:paraId="06597EE1">
      <w:pPr>
        <w:numPr>
          <w:ilvl w:val="0"/>
          <w:numId w:val="5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SERVICE_WIN32_SHARE_PROCESS (разделяемый процесс)</w:t>
      </w:r>
    </w:p>
    <w:p w14:paraId="2A2A290D">
      <w:pPr>
        <w:numPr>
          <w:ilvl w:val="0"/>
          <w:numId w:val="5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SERVICE_KERNEL_DRIVER (драйвер ядра)</w:t>
      </w:r>
    </w:p>
    <w:p w14:paraId="31587C3A">
      <w:pPr>
        <w:numPr>
          <w:ilvl w:val="0"/>
          <w:numId w:val="5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SERVICE_FILE_SYSTEM_DRIVER (драйвер файловой системы)</w:t>
      </w:r>
    </w:p>
    <w:p w14:paraId="4B6E993B">
      <w:pPr>
        <w:numPr>
          <w:ilvl w:val="0"/>
          <w:numId w:val="5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SERVICE_USER_OWN_PROCESS / SERVICE_USER_SHARE_PROCESS (пользовательские процессы)</w:t>
      </w:r>
    </w:p>
    <w:p w14:paraId="1215FC19">
      <w:pPr>
        <w:numPr>
          <w:ilvl w:val="0"/>
          <w:numId w:val="5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Могут быть интерактивными (SERVICE_INTERACTIVE_PROCESS)</w:t>
      </w:r>
    </w:p>
    <w:p w14:paraId="23A75982">
      <w:pPr>
        <w:numPr>
          <w:ilvl w:val="0"/>
          <w:numId w:val="4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Чем можно охарактеризовать службы?</w:t>
      </w:r>
    </w:p>
    <w:p w14:paraId="75D17FF2">
      <w:pPr>
        <w:numPr>
          <w:ilvl w:val="0"/>
          <w:numId w:val="0"/>
        </w:numPr>
        <w:bidi w:val="0"/>
        <w:ind w:left="709" w:left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ru-RU"/>
        </w:rPr>
        <w:t>Х</w:t>
      </w:r>
      <w:r>
        <w:rPr>
          <w:rFonts w:hint="default"/>
          <w:b/>
          <w:bCs/>
          <w:lang w:val="en-US"/>
        </w:rPr>
        <w:t>арактеристики</w:t>
      </w:r>
      <w:r>
        <w:rPr>
          <w:rFonts w:hint="default"/>
          <w:lang w:val="en-US"/>
        </w:rPr>
        <w:t>:</w:t>
      </w:r>
    </w:p>
    <w:p w14:paraId="3F2A63DF">
      <w:pPr>
        <w:numPr>
          <w:ilvl w:val="0"/>
          <w:numId w:val="6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Работают только в фоновом режиме.</w:t>
      </w:r>
    </w:p>
    <w:p w14:paraId="333CCBFA">
      <w:pPr>
        <w:numPr>
          <w:ilvl w:val="0"/>
          <w:numId w:val="6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Не имеют собственного интерфейса управления (ни GUI, ни TUI).</w:t>
      </w:r>
    </w:p>
    <w:p w14:paraId="187AF94B">
      <w:pPr>
        <w:numPr>
          <w:ilvl w:val="0"/>
          <w:numId w:val="6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Управляются специальной программой ОС – менеджером служб (SCM).</w:t>
      </w:r>
    </w:p>
    <w:p w14:paraId="6DC113AE">
      <w:pPr>
        <w:numPr>
          <w:ilvl w:val="0"/>
          <w:numId w:val="6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Запускаются/останавливаются при старте/выключении ОС, входе/выходе пользователя или по команде от менеджера служб.</w:t>
      </w:r>
    </w:p>
    <w:p w14:paraId="03494273">
      <w:pPr>
        <w:numPr>
          <w:ilvl w:val="0"/>
          <w:numId w:val="6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Предназначены для предоставления услуг другим программам или ОС, а не напрямую пользователям.</w:t>
      </w:r>
    </w:p>
    <w:p w14:paraId="04494988">
      <w:pPr>
        <w:numPr>
          <w:ilvl w:val="0"/>
          <w:numId w:val="4"/>
        </w:numPr>
        <w:bidi w:val="0"/>
        <w:ind w:left="0" w:leftChars="0" w:firstLine="709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Что такое SCM?</w:t>
      </w:r>
    </w:p>
    <w:p w14:paraId="3FEFDDF0">
      <w:pPr>
        <w:numPr>
          <w:ilvl w:val="0"/>
          <w:numId w:val="0"/>
        </w:num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SCM </w:t>
      </w:r>
      <w:r>
        <w:rPr>
          <w:rFonts w:hint="default"/>
          <w:lang w:val="en-US"/>
        </w:rPr>
        <w:t>– это Service Control Manager (Менеджер Управления Службами). Это специальная программа операционной системы Windows, которая управляет работой сервисов. Её функции включают поддержку базы данных установленных сервисов, запуск/остановку сервисов, передачу им управляющих запросов и предоставление информации об их состоянии.</w:t>
      </w:r>
    </w:p>
    <w:p w14:paraId="21CC97C7">
      <w:pPr>
        <w:numPr>
          <w:ilvl w:val="0"/>
          <w:numId w:val="4"/>
        </w:numPr>
        <w:bidi w:val="0"/>
        <w:ind w:left="0" w:leftChars="0" w:firstLine="709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>Где располагается информация о сервисе?</w:t>
      </w:r>
    </w:p>
    <w:p w14:paraId="484FE4C6">
      <w:pPr>
        <w:numPr>
          <w:numId w:val="0"/>
        </w:numPr>
        <w:bidi w:val="0"/>
        <w:ind w:firstLine="708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И</w:t>
      </w:r>
      <w:r>
        <w:rPr>
          <w:rFonts w:hint="default"/>
          <w:b w:val="0"/>
          <w:bCs w:val="0"/>
          <w:lang w:val="en-US"/>
        </w:rPr>
        <w:t>нформация об установленных сервисах Windows хранится в реестре Windows, в разделе:</w:t>
      </w:r>
      <w:r>
        <w:rPr>
          <w:rFonts w:hint="default"/>
          <w:b w:val="0"/>
          <w:bCs w:val="0"/>
          <w:lang w:val="en-US"/>
        </w:rPr>
        <w:br w:type="textWrapping"/>
      </w:r>
      <w:r>
        <w:rPr>
          <w:rFonts w:hint="default"/>
          <w:b/>
          <w:bCs/>
          <w:lang w:val="en-US"/>
        </w:rPr>
        <w:t>HKEY_LOCAL_MACHINE\SYSTEM\CurrentControlSet\Services</w:t>
      </w:r>
    </w:p>
    <w:p w14:paraId="2DCE18F3">
      <w:pPr>
        <w:numPr>
          <w:numId w:val="0"/>
        </w:num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b w:val="0"/>
          <w:bCs w:val="0"/>
          <w:lang w:val="en-US"/>
        </w:rPr>
        <w:t>Внутри этого раздела для каждой службы (и драйвера) существует свой подраздел, содержащий параметры конфигурации, такие как ImagePath (путь к файлу), Type (тип службы), Start (тип запуска), DisplayName, DependOnService, DependOnGroup и другие.</w:t>
      </w:r>
    </w:p>
    <w:p w14:paraId="48543CC3">
      <w:pPr>
        <w:numPr>
          <w:ilvl w:val="0"/>
          <w:numId w:val="4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Что такое Linux-демон?</w:t>
      </w:r>
    </w:p>
    <w:p w14:paraId="3ADD9497">
      <w:pPr>
        <w:numPr>
          <w:ilvl w:val="0"/>
          <w:numId w:val="0"/>
        </w:num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>Д</w:t>
      </w:r>
      <w:r>
        <w:rPr>
          <w:rFonts w:hint="default"/>
          <w:lang w:val="en-US"/>
        </w:rPr>
        <w:t>емон (daemon) как процесс в Linux, обладающий следующими свойствами:</w:t>
      </w:r>
    </w:p>
    <w:p w14:paraId="31DC2E29">
      <w:pPr>
        <w:numPr>
          <w:ilvl w:val="0"/>
          <w:numId w:val="7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Имеет длинный жизненный цикл (часто работает от загрузки до выключения системы).</w:t>
      </w:r>
    </w:p>
    <w:p w14:paraId="67973095">
      <w:pPr>
        <w:numPr>
          <w:ilvl w:val="0"/>
          <w:numId w:val="7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Выполняется в фоновом режиме.</w:t>
      </w:r>
    </w:p>
    <w:p w14:paraId="72820AC8">
      <w:pPr>
        <w:numPr>
          <w:ilvl w:val="0"/>
          <w:numId w:val="7"/>
        </w:numPr>
        <w:bidi w:val="0"/>
        <w:ind w:left="0" w:leftChars="0" w:firstLine="709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Не имеет контролирующего терминала.</w:t>
      </w:r>
    </w:p>
    <w:p w14:paraId="50BE3090">
      <w:pPr>
        <w:numPr>
          <w:ilvl w:val="0"/>
          <w:numId w:val="0"/>
        </w:num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Лабораторная работа добавляет, что демоны обычно обрабатывают сигналы, такие как SIGTERM (для остановки) и SIGHUP (для перезагрузки конфигурации).</w:t>
      </w:r>
    </w:p>
    <w:p w14:paraId="31CC0A44">
      <w:pPr>
        <w:numPr>
          <w:ilvl w:val="0"/>
          <w:numId w:val="4"/>
        </w:numPr>
        <w:bidi w:val="0"/>
        <w:ind w:left="0" w:leftChars="0" w:firstLine="709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Что такое Init и Systemd?</w:t>
      </w:r>
    </w:p>
    <w:p w14:paraId="1F652553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Init (SysV Init) и Systemd </w:t>
      </w:r>
      <w:r>
        <w:rPr>
          <w:rFonts w:hint="default"/>
          <w:lang w:val="ru-RU"/>
        </w:rPr>
        <w:t>это</w:t>
      </w:r>
      <w:r>
        <w:rPr>
          <w:rFonts w:hint="default"/>
          <w:lang w:val="en-US"/>
        </w:rPr>
        <w:t> менеджеры сервисов (системы инициализации) в Linux, которые отвечают за запуск, остановку и управление демонами (службами).</w:t>
      </w:r>
    </w:p>
    <w:p w14:paraId="5DEA99FB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Init</w:t>
      </w:r>
      <w:r>
        <w:rPr>
          <w:rFonts w:hint="default"/>
          <w:lang w:val="en-US"/>
        </w:rPr>
        <w:t>: Более старая система, использует скрипты в /etc/init.d/. Управляется в основном командой service. Считается устаревшей.</w:t>
      </w:r>
    </w:p>
    <w:p w14:paraId="74602B01">
      <w:pPr>
        <w:bidi w:val="0"/>
        <w:ind w:firstLine="708" w:firstLineChars="0"/>
        <w:jc w:val="both"/>
        <w:rPr>
          <w:rFonts w:hint="default"/>
          <w:lang w:val="en-US"/>
        </w:rPr>
      </w:pPr>
      <w:bookmarkStart w:id="0" w:name="_GoBack"/>
      <w:r>
        <w:rPr>
          <w:rFonts w:hint="default"/>
          <w:b/>
          <w:bCs/>
          <w:lang w:val="en-US"/>
        </w:rPr>
        <w:t>Systemd</w:t>
      </w:r>
      <w:bookmarkEnd w:id="0"/>
      <w:r>
        <w:rPr>
          <w:rFonts w:hint="default"/>
          <w:lang w:val="en-US"/>
        </w:rPr>
        <w:t>: Более новая и современная система, использует конфигурационные файлы (unit-файлы, например, .service) обычно в /etc/systemd/system/. Управляется командой systemctl.</w:t>
      </w:r>
    </w:p>
    <w:p w14:paraId="4163302D">
      <w:pPr>
        <w:bidi w:val="0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Обе системы могут выполнять процесс </w:t>
      </w:r>
      <w:r>
        <w:rPr>
          <w:rFonts w:hint="default"/>
          <w:lang w:val="ru-RU"/>
        </w:rPr>
        <w:t>«</w:t>
      </w:r>
      <w:r>
        <w:rPr>
          <w:rFonts w:hint="default"/>
          <w:lang w:val="en-US"/>
        </w:rPr>
        <w:t>демонизации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 xml:space="preserve"> (отсоединение от терминала и т.д.) для запускаемых программ и позволяют настраивать автозапуск служб при загрузке ОС.</w:t>
      </w:r>
    </w:p>
    <w:p w14:paraId="78C80692">
      <w:pPr>
        <w:bidi w:val="0"/>
        <w:rPr>
          <w:rFonts w:hint="default"/>
          <w:lang w:val="en-US"/>
        </w:rPr>
      </w:pPr>
    </w:p>
    <w:p w14:paraId="40F67BB1">
      <w:pPr>
        <w:bidi w:val="0"/>
        <w:rPr>
          <w:rFonts w:hint="default"/>
          <w:lang w:val="en-US"/>
        </w:rPr>
      </w:pPr>
    </w:p>
    <w:p w14:paraId="61DF6D1F">
      <w:pPr>
        <w:bidi w:val="0"/>
        <w:rPr>
          <w:rFonts w:hint="default"/>
          <w:lang w:val="en-US"/>
        </w:rPr>
      </w:pPr>
    </w:p>
    <w:p w14:paraId="79F94EC7">
      <w:pPr>
        <w:bidi w:val="0"/>
        <w:rPr>
          <w:rFonts w:hint="default"/>
          <w:lang w:val="en-US"/>
        </w:rPr>
      </w:pP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oogle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A5413C"/>
    <w:multiLevelType w:val="singleLevel"/>
    <w:tmpl w:val="89A5413C"/>
    <w:lvl w:ilvl="0" w:tentative="0">
      <w:start w:val="1"/>
      <w:numFmt w:val="decimal"/>
      <w:suff w:val="space"/>
      <w:lvlText w:val="%1."/>
      <w:lvlJc w:val="left"/>
      <w:pPr>
        <w:ind w:left="0" w:leftChars="0" w:firstLine="709" w:firstLineChars="0"/>
      </w:pPr>
      <w:rPr>
        <w:rFonts w:hint="default"/>
      </w:rPr>
    </w:lvl>
  </w:abstractNum>
  <w:abstractNum w:abstractNumId="1">
    <w:nsid w:val="9DFB2760"/>
    <w:multiLevelType w:val="singleLevel"/>
    <w:tmpl w:val="9DFB2760"/>
    <w:lvl w:ilvl="0" w:tentative="0">
      <w:start w:val="1"/>
      <w:numFmt w:val="bullet"/>
      <w:suff w:val="space"/>
      <w:lvlText w:val="−"/>
      <w:lvlJc w:val="left"/>
      <w:pPr>
        <w:tabs>
          <w:tab w:val="left" w:pos="0"/>
        </w:tabs>
        <w:ind w:left="0" w:leftChars="0" w:firstLine="709" w:firstLineChars="0"/>
      </w:pPr>
      <w:rPr>
        <w:rFonts w:hint="default" w:ascii="Times New Roman" w:hAnsi="Times New Roman" w:cs="Times New Roman"/>
      </w:rPr>
    </w:lvl>
  </w:abstractNum>
  <w:abstractNum w:abstractNumId="2">
    <w:nsid w:val="E5C974A4"/>
    <w:multiLevelType w:val="singleLevel"/>
    <w:tmpl w:val="E5C974A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B6527C3"/>
    <w:multiLevelType w:val="singleLevel"/>
    <w:tmpl w:val="2B6527C3"/>
    <w:lvl w:ilvl="0" w:tentative="0">
      <w:start w:val="1"/>
      <w:numFmt w:val="bullet"/>
      <w:suff w:val="space"/>
      <w:lvlText w:val="−"/>
      <w:lvlJc w:val="left"/>
      <w:pPr>
        <w:tabs>
          <w:tab w:val="left" w:pos="0"/>
        </w:tabs>
        <w:ind w:left="0" w:leftChars="0" w:firstLine="709" w:firstLineChars="0"/>
      </w:pPr>
      <w:rPr>
        <w:rFonts w:hint="default" w:ascii="Times New Roman" w:hAnsi="Times New Roman" w:cs="Times New Roman"/>
      </w:rPr>
    </w:lvl>
  </w:abstractNum>
  <w:abstractNum w:abstractNumId="4">
    <w:nsid w:val="6A933B79"/>
    <w:multiLevelType w:val="singleLevel"/>
    <w:tmpl w:val="6A933B79"/>
    <w:lvl w:ilvl="0" w:tentative="0">
      <w:start w:val="1"/>
      <w:numFmt w:val="bullet"/>
      <w:suff w:val="space"/>
      <w:lvlText w:val="−"/>
      <w:lvlJc w:val="left"/>
      <w:pPr>
        <w:tabs>
          <w:tab w:val="left" w:pos="0"/>
        </w:tabs>
        <w:ind w:left="0" w:leftChars="0" w:firstLine="709" w:firstLineChars="0"/>
      </w:pPr>
      <w:rPr>
        <w:rFonts w:hint="default" w:ascii="Times New Roman" w:hAnsi="Times New Roman" w:cs="Times New Roman"/>
      </w:rPr>
    </w:lvl>
  </w:abstractNum>
  <w:abstractNum w:abstractNumId="5">
    <w:nsid w:val="70436697"/>
    <w:multiLevelType w:val="singleLevel"/>
    <w:tmpl w:val="70436697"/>
    <w:lvl w:ilvl="0" w:tentative="0">
      <w:start w:val="6"/>
      <w:numFmt w:val="decimal"/>
      <w:suff w:val="space"/>
      <w:lvlText w:val="%1."/>
      <w:lvlJc w:val="left"/>
    </w:lvl>
  </w:abstractNum>
  <w:abstractNum w:abstractNumId="6">
    <w:nsid w:val="7E77CE70"/>
    <w:multiLevelType w:val="singleLevel"/>
    <w:tmpl w:val="7E77CE70"/>
    <w:lvl w:ilvl="0" w:tentative="0">
      <w:start w:val="1"/>
      <w:numFmt w:val="bullet"/>
      <w:suff w:val="space"/>
      <w:lvlText w:val="−"/>
      <w:lvlJc w:val="left"/>
      <w:pPr>
        <w:tabs>
          <w:tab w:val="left" w:pos="0"/>
        </w:tabs>
        <w:ind w:left="0" w:leftChars="0" w:firstLine="709" w:firstLineChars="0"/>
      </w:pPr>
      <w:rPr>
        <w:rFonts w:hint="default" w:ascii="Times New Roman" w:hAnsi="Times New Roman" w:cs="Times New Roman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A91CFF"/>
    <w:rsid w:val="02F05262"/>
    <w:rsid w:val="02F45E67"/>
    <w:rsid w:val="033F0781"/>
    <w:rsid w:val="03E43571"/>
    <w:rsid w:val="053010B5"/>
    <w:rsid w:val="072858CC"/>
    <w:rsid w:val="08A737BE"/>
    <w:rsid w:val="0B275F39"/>
    <w:rsid w:val="0D1A3F89"/>
    <w:rsid w:val="0D650C0A"/>
    <w:rsid w:val="0E54720D"/>
    <w:rsid w:val="0FA51139"/>
    <w:rsid w:val="14F86A77"/>
    <w:rsid w:val="15B56E2A"/>
    <w:rsid w:val="17A34B99"/>
    <w:rsid w:val="17A708DF"/>
    <w:rsid w:val="19653979"/>
    <w:rsid w:val="1E981141"/>
    <w:rsid w:val="1EBB4B79"/>
    <w:rsid w:val="217A6C7B"/>
    <w:rsid w:val="22274816"/>
    <w:rsid w:val="223C34B6"/>
    <w:rsid w:val="226D2D8C"/>
    <w:rsid w:val="228C1857"/>
    <w:rsid w:val="22A91CFF"/>
    <w:rsid w:val="24A37128"/>
    <w:rsid w:val="261D6994"/>
    <w:rsid w:val="261E4416"/>
    <w:rsid w:val="28A14135"/>
    <w:rsid w:val="292868EC"/>
    <w:rsid w:val="294A756A"/>
    <w:rsid w:val="29D06DA5"/>
    <w:rsid w:val="2C4677AE"/>
    <w:rsid w:val="2CF775D2"/>
    <w:rsid w:val="2D524C40"/>
    <w:rsid w:val="2E9D0D4C"/>
    <w:rsid w:val="2FB829D9"/>
    <w:rsid w:val="31DC6E5B"/>
    <w:rsid w:val="323629ED"/>
    <w:rsid w:val="33C87900"/>
    <w:rsid w:val="35033E04"/>
    <w:rsid w:val="355F1FA0"/>
    <w:rsid w:val="36F05BAE"/>
    <w:rsid w:val="37440EBB"/>
    <w:rsid w:val="375C6562"/>
    <w:rsid w:val="376A379D"/>
    <w:rsid w:val="38BF03A8"/>
    <w:rsid w:val="38FB6F08"/>
    <w:rsid w:val="39DC787B"/>
    <w:rsid w:val="3A935D24"/>
    <w:rsid w:val="3AC14675"/>
    <w:rsid w:val="3AEF063D"/>
    <w:rsid w:val="3B4D154E"/>
    <w:rsid w:val="3B8E0546"/>
    <w:rsid w:val="3DAC723C"/>
    <w:rsid w:val="3E191DEE"/>
    <w:rsid w:val="42EE35DB"/>
    <w:rsid w:val="43911EEB"/>
    <w:rsid w:val="43B92ECB"/>
    <w:rsid w:val="44197845"/>
    <w:rsid w:val="46F102F3"/>
    <w:rsid w:val="488E3597"/>
    <w:rsid w:val="49A90A92"/>
    <w:rsid w:val="4B7F2773"/>
    <w:rsid w:val="4C6A6D6A"/>
    <w:rsid w:val="4D8C0147"/>
    <w:rsid w:val="4DB35E08"/>
    <w:rsid w:val="4DE0665B"/>
    <w:rsid w:val="4E073314"/>
    <w:rsid w:val="4E1F5137"/>
    <w:rsid w:val="4E9C5D85"/>
    <w:rsid w:val="4F1521CC"/>
    <w:rsid w:val="504E6A51"/>
    <w:rsid w:val="522A0EBE"/>
    <w:rsid w:val="53346A12"/>
    <w:rsid w:val="54B42188"/>
    <w:rsid w:val="54B8530B"/>
    <w:rsid w:val="54DA0D43"/>
    <w:rsid w:val="564E66A6"/>
    <w:rsid w:val="583E71D6"/>
    <w:rsid w:val="5966544B"/>
    <w:rsid w:val="5BF34CE8"/>
    <w:rsid w:val="5CB214DD"/>
    <w:rsid w:val="5D110251"/>
    <w:rsid w:val="5DB54949"/>
    <w:rsid w:val="5E277206"/>
    <w:rsid w:val="60482704"/>
    <w:rsid w:val="60546516"/>
    <w:rsid w:val="606E2944"/>
    <w:rsid w:val="612D3C7B"/>
    <w:rsid w:val="619E0AB7"/>
    <w:rsid w:val="643364F2"/>
    <w:rsid w:val="645F144C"/>
    <w:rsid w:val="64744D5D"/>
    <w:rsid w:val="655A3D56"/>
    <w:rsid w:val="663649BE"/>
    <w:rsid w:val="66595E77"/>
    <w:rsid w:val="669C3468"/>
    <w:rsid w:val="67B2192C"/>
    <w:rsid w:val="683A1C10"/>
    <w:rsid w:val="68916D9B"/>
    <w:rsid w:val="69D803B7"/>
    <w:rsid w:val="6A143694"/>
    <w:rsid w:val="6A53227F"/>
    <w:rsid w:val="6A767EB5"/>
    <w:rsid w:val="6B0F7BF7"/>
    <w:rsid w:val="6DE36C13"/>
    <w:rsid w:val="6FC54BEF"/>
    <w:rsid w:val="71163298"/>
    <w:rsid w:val="71D139CB"/>
    <w:rsid w:val="736810C4"/>
    <w:rsid w:val="73881A17"/>
    <w:rsid w:val="738C041D"/>
    <w:rsid w:val="77E03C3B"/>
    <w:rsid w:val="796727BD"/>
    <w:rsid w:val="7B9671CE"/>
    <w:rsid w:val="7C7D1A4A"/>
    <w:rsid w:val="7DF42531"/>
    <w:rsid w:val="7E9349B9"/>
    <w:rsid w:val="7FE94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sz w:val="28"/>
      <w:szCs w:val="28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6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basedOn w:val="1"/>
    <w:uiPriority w:val="0"/>
    <w:rPr>
      <w:sz w:val="24"/>
      <w:szCs w:val="24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2025-05-01T19:23:00Z</dcterms:created>
  <dc:creator>plyxs</dc:creator>
  <cp:lastModifiedBy>plyxs</cp:lastModifiedBy>
  <dcterms:modified xsi:type="dcterms:W3CDTF">2025-05-02T23:10:38Z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D0DDB4B250284EEB85E7532E95AD63A4_11</vt:lpwstr>
  </property>
</Properties>
</file>