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ED" w:rsidRDefault="00E002ED" w:rsidP="00E002ED">
      <w:p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 w:rsidRPr="009A40FA">
        <w:rPr>
          <w:rFonts w:ascii="Times New Roman" w:hAnsi="Times New Roman" w:cs="Times New Roman"/>
          <w:b/>
          <w:sz w:val="28"/>
          <w:szCs w:val="28"/>
        </w:rPr>
        <w:t>Тема</w:t>
      </w:r>
      <w:r w:rsidRPr="009A40F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A016F">
        <w:rPr>
          <w:rFonts w:ascii="Times New Roman" w:hAnsi="Times New Roman" w:cs="Times New Roman"/>
          <w:b/>
          <w:sz w:val="28"/>
          <w:szCs w:val="28"/>
        </w:rPr>
        <w:t>4</w:t>
      </w:r>
      <w:r w:rsidRPr="009A40FA">
        <w:rPr>
          <w:rFonts w:ascii="Times New Roman" w:hAnsi="Times New Roman" w:cs="Times New Roman"/>
          <w:b/>
          <w:sz w:val="28"/>
          <w:szCs w:val="28"/>
        </w:rPr>
        <w:t xml:space="preserve">. Разработка в среде Unity окружения 3D-модели установки </w:t>
      </w:r>
      <w:r>
        <w:rPr>
          <w:rFonts w:ascii="Times New Roman" w:hAnsi="Times New Roman" w:cs="Times New Roman"/>
          <w:b/>
          <w:sz w:val="28"/>
          <w:szCs w:val="28"/>
        </w:rPr>
        <w:t xml:space="preserve">на сцене и </w:t>
      </w:r>
      <w:r w:rsidR="00DA016F"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b/>
          <w:sz w:val="28"/>
          <w:szCs w:val="28"/>
        </w:rPr>
        <w:t xml:space="preserve">управление камерой </w:t>
      </w:r>
    </w:p>
    <w:p w:rsidR="00FA4A81" w:rsidRPr="002B0D0B" w:rsidRDefault="00FA4A81" w:rsidP="00FA4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709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B0D0B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При выполнении задания используйте учебные материалы </w:t>
      </w:r>
      <w:r>
        <w:rPr>
          <w:rFonts w:ascii="Times New Roman" w:hAnsi="Times New Roman" w:cs="Times New Roman"/>
          <w:b/>
          <w:i/>
          <w:sz w:val="28"/>
          <w:szCs w:val="28"/>
          <w:highlight w:val="white"/>
        </w:rPr>
        <w:t>Лекции</w:t>
      </w:r>
      <w:r w:rsidRPr="002B0D0B">
        <w:rPr>
          <w:rFonts w:ascii="Times New Roman" w:hAnsi="Times New Roman" w:cs="Times New Roman"/>
          <w:b/>
          <w:i/>
          <w:sz w:val="28"/>
          <w:szCs w:val="28"/>
          <w:highlight w:val="white"/>
        </w:rPr>
        <w:t xml:space="preserve"> </w:t>
      </w:r>
      <w:r w:rsidR="00DA016F">
        <w:rPr>
          <w:rFonts w:ascii="Times New Roman" w:hAnsi="Times New Roman" w:cs="Times New Roman"/>
          <w:b/>
          <w:i/>
          <w:sz w:val="28"/>
          <w:szCs w:val="28"/>
          <w:highlight w:val="white"/>
        </w:rPr>
        <w:t>4-24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8"/>
          <w:highlight w:val="white"/>
        </w:rPr>
        <w:t>.</w:t>
      </w:r>
    </w:p>
    <w:p w:rsidR="00E002ED" w:rsidRPr="009A40FA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в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Unity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из примитивов типа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Cube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Plane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с необходимыми трансформациями масштабирования, пере</w:t>
      </w:r>
      <w:r>
        <w:rPr>
          <w:rFonts w:ascii="Times New Roman" w:hAnsi="Times New Roman" w:cs="Times New Roman"/>
          <w:sz w:val="24"/>
          <w:szCs w:val="24"/>
          <w:highlight w:val="white"/>
        </w:rPr>
        <w:t>ме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щения и поворотами исходных объектов помещение из стен, пола и потолка, на которых разместить в виде текстур изображения соответствующие тематике установки, а также на прямоугольных панелях, подчиненных стенам,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схемы работы и 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>возможно портреты авторов законов, по которым функционирует установка.</w:t>
      </w:r>
    </w:p>
    <w:p w:rsidR="00E002ED" w:rsidRPr="009A40FA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Разместить внутри помещения новые источники освещения, задать им необходимые параметры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Intensity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 и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Range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, а затем удалить общее освещение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Direction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Light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002ED" w:rsidRPr="009A40FA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В центре помещения создать из примитивов и отредактировать их соответствующим образом приборный стол (подставку), на котором необходимо затем разместить модель установки.</w:t>
      </w:r>
    </w:p>
    <w:p w:rsidR="00E002ED" w:rsidRPr="009A40FA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Импортировать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разработанную </w:t>
      </w:r>
      <w:r w:rsidRPr="009A40FA">
        <w:rPr>
          <w:rFonts w:ascii="Times New Roman" w:hAnsi="Times New Roman" w:cs="Times New Roman"/>
          <w:sz w:val="24"/>
          <w:szCs w:val="24"/>
        </w:rPr>
        <w:t>в среде 3ds MAX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3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D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-модель установки в среду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Unity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в папку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Assets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и затем перетянуть ее мышью на сцену, расположить на приборном столе и отмасштабировать размеры модели установки.</w:t>
      </w:r>
    </w:p>
    <w:p w:rsidR="00E002ED" w:rsidRPr="009A40FA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новую камеру в центре сцены, удалить исходную камеру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Main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Camera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и подобрать оптимальный ракурс для просмотра из новой камеры модели установки.</w:t>
      </w:r>
    </w:p>
    <w:p w:rsidR="00E002ED" w:rsidRDefault="00E002ED" w:rsidP="00E002ED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в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Assets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использованные при создании модели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установки 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текстуры и наложить их на элементы модели симулятора, а также наложить соответствующие текстуры на окружающие симулятор объекты. </w:t>
      </w:r>
    </w:p>
    <w:p w:rsidR="00FA4A81" w:rsidRPr="00FA4A81" w:rsidRDefault="00FA4A81" w:rsidP="00FA4A81">
      <w:pPr>
        <w:pStyle w:val="a3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>Создать скрипт для камеры на сцене, выполняющий следующие действия: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задать объектную переменную типа </w:t>
      </w:r>
      <w:r w:rsidRPr="00FA4A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Transform</w:t>
      </w:r>
      <w:r w:rsidRPr="00FA4A81">
        <w:rPr>
          <w:rFonts w:ascii="Times New Roman" w:hAnsi="Times New Roman" w:cs="Times New Roman"/>
          <w:sz w:val="24"/>
          <w:szCs w:val="24"/>
          <w:highlight w:val="white"/>
        </w:rPr>
        <w:t>, связанную с центральным объектом установки;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задать числовые переменные типа </w:t>
      </w:r>
      <w:r w:rsidRPr="00FA4A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float</w:t>
      </w: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, определяющие скорость вращения и передвижения камеры в стороны относительно установки; 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задать числовые переменные типа </w:t>
      </w:r>
      <w:r w:rsidRPr="00FA4A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int</w:t>
      </w:r>
      <w:r w:rsidRPr="00FA4A81">
        <w:rPr>
          <w:rFonts w:ascii="Times New Roman" w:hAnsi="Times New Roman" w:cs="Times New Roman"/>
          <w:b/>
          <w:sz w:val="24"/>
          <w:szCs w:val="24"/>
          <w:highlight w:val="white"/>
        </w:rPr>
        <w:t>,</w:t>
      </w: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 определяющие пределы передвижения камеры в стороны относительно установки, не заходя за стены помещения, где она находится;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>создать код, определяющий вращение камеры вокруг центральной точки установки с использованием нажатой правой клавиши мыши;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функцию, задающую ограничения для перемещения объекта на сцене внутри помещения; 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код, определяющий движение камеры в стороны клавишами </w:t>
      </w:r>
      <w:r w:rsidRPr="00FA4A8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WASD</w:t>
      </w:r>
      <w:r w:rsidRPr="00FA4A81">
        <w:rPr>
          <w:rFonts w:ascii="Times New Roman" w:hAnsi="Times New Roman" w:cs="Times New Roman"/>
          <w:sz w:val="24"/>
          <w:szCs w:val="24"/>
          <w:highlight w:val="white"/>
        </w:rPr>
        <w:t xml:space="preserve"> с учетом заданных ограничений;</w:t>
      </w:r>
    </w:p>
    <w:p w:rsidR="00FA4A81" w:rsidRPr="00FA4A81" w:rsidRDefault="00FA4A81" w:rsidP="00FA4A81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A4A81">
        <w:rPr>
          <w:rFonts w:ascii="Times New Roman" w:hAnsi="Times New Roman" w:cs="Times New Roman"/>
          <w:sz w:val="24"/>
          <w:szCs w:val="24"/>
          <w:highlight w:val="white"/>
        </w:rPr>
        <w:t>создать код, определяющий приближение-удаление камеры от установки вращением колеса мыши.</w:t>
      </w:r>
    </w:p>
    <w:p w:rsidR="00FA4A81" w:rsidRPr="009A40FA" w:rsidRDefault="00FA4A81" w:rsidP="00FA4A81">
      <w:pPr>
        <w:pStyle w:val="a3"/>
        <w:tabs>
          <w:tab w:val="left" w:pos="993"/>
        </w:tabs>
        <w:ind w:left="34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45BC9" w:rsidRDefault="00745BC9"/>
    <w:sectPr w:rsidR="00745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66CD6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ED"/>
    <w:rsid w:val="00745BC9"/>
    <w:rsid w:val="00DA016F"/>
    <w:rsid w:val="00E002ED"/>
    <w:rsid w:val="00F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E8570-B10E-430A-ADE3-C242F827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2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2</cp:revision>
  <dcterms:created xsi:type="dcterms:W3CDTF">2024-09-14T19:31:00Z</dcterms:created>
  <dcterms:modified xsi:type="dcterms:W3CDTF">2024-09-14T19:31:00Z</dcterms:modified>
</cp:coreProperties>
</file>