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334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технологический университет</w:t>
      </w:r>
    </w:p>
    <w:p w14:paraId="7409B5C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информационных технологий </w:t>
      </w:r>
    </w:p>
    <w:p w14:paraId="3390869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 и технологий</w:t>
      </w:r>
    </w:p>
    <w:p w14:paraId="4A871D5A">
      <w:pPr>
        <w:spacing w:after="0"/>
        <w:rPr>
          <w:rFonts w:cs="Times New Roman"/>
          <w:szCs w:val="28"/>
        </w:rPr>
      </w:pPr>
    </w:p>
    <w:p w14:paraId="3C7DD3C5">
      <w:pPr>
        <w:spacing w:after="0"/>
        <w:rPr>
          <w:rFonts w:cs="Times New Roman"/>
          <w:szCs w:val="28"/>
        </w:rPr>
      </w:pPr>
    </w:p>
    <w:p w14:paraId="423210BF">
      <w:pPr>
        <w:spacing w:after="0"/>
        <w:rPr>
          <w:rFonts w:cs="Times New Roman"/>
          <w:szCs w:val="28"/>
        </w:rPr>
      </w:pPr>
    </w:p>
    <w:p w14:paraId="15B9439C">
      <w:pPr>
        <w:spacing w:after="0"/>
        <w:rPr>
          <w:rFonts w:cs="Times New Roman"/>
          <w:szCs w:val="28"/>
        </w:rPr>
      </w:pPr>
    </w:p>
    <w:p w14:paraId="7F637170">
      <w:pPr>
        <w:spacing w:after="0"/>
        <w:rPr>
          <w:rFonts w:cs="Times New Roman"/>
          <w:szCs w:val="28"/>
        </w:rPr>
      </w:pPr>
    </w:p>
    <w:p w14:paraId="2503D79D">
      <w:pPr>
        <w:spacing w:after="0"/>
        <w:rPr>
          <w:rFonts w:cs="Times New Roman"/>
          <w:szCs w:val="28"/>
        </w:rPr>
      </w:pPr>
    </w:p>
    <w:p w14:paraId="1F737AAD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Методы сбора, хранения, обработки и анализа данных</w:t>
      </w:r>
    </w:p>
    <w:p w14:paraId="46661A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6400" w:line="260" w:lineRule="auto"/>
        <w:jc w:val="center"/>
        <w:textAlignment w:val="auto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Лабораторная работа №1</w:t>
      </w:r>
    </w:p>
    <w:p w14:paraId="5619F4E0">
      <w:pPr>
        <w:spacing w:after="0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                                                         </w:t>
      </w:r>
      <w:r>
        <w:rPr>
          <w:rFonts w:hint="default" w:cs="Times New Roman"/>
          <w:szCs w:val="28"/>
          <w:lang w:val="ru-RU"/>
        </w:rPr>
        <w:t xml:space="preserve">             </w:t>
      </w:r>
      <w:r>
        <w:rPr>
          <w:rFonts w:cs="Times New Roman"/>
          <w:szCs w:val="28"/>
        </w:rPr>
        <w:t xml:space="preserve">Разработал    </w:t>
      </w:r>
      <w:r>
        <w:rPr>
          <w:rFonts w:cs="Times New Roman"/>
          <w:szCs w:val="28"/>
          <w:lang w:val="ru-RU"/>
        </w:rPr>
        <w:t>Лопатнюк</w:t>
      </w:r>
      <w:r>
        <w:rPr>
          <w:rFonts w:hint="default" w:cs="Times New Roman"/>
          <w:szCs w:val="28"/>
          <w:lang w:val="ru-RU"/>
        </w:rPr>
        <w:t xml:space="preserve"> П.В.</w:t>
      </w:r>
    </w:p>
    <w:p w14:paraId="3CD41EA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</w:t>
      </w:r>
      <w:r>
        <w:rPr>
          <w:rFonts w:hint="default" w:cs="Times New Roman"/>
          <w:szCs w:val="28"/>
          <w:lang w:val="ru-RU"/>
        </w:rPr>
        <w:t xml:space="preserve">                    </w:t>
      </w:r>
      <w:r>
        <w:rPr>
          <w:rFonts w:cs="Times New Roman"/>
          <w:szCs w:val="28"/>
        </w:rPr>
        <w:t xml:space="preserve">  ФИТ, 3 курс, группа 1/1</w:t>
      </w:r>
    </w:p>
    <w:p w14:paraId="30A8A803">
      <w:pPr>
        <w:spacing w:after="0"/>
        <w:rPr>
          <w:rFonts w:hint="default" w:cs="Times New Roman"/>
          <w:i/>
          <w:szCs w:val="28"/>
          <w:lang w:val="ru-RU"/>
        </w:rPr>
      </w:pPr>
      <w:r>
        <w:rPr>
          <w:rFonts w:cs="Times New Roman"/>
          <w:szCs w:val="28"/>
        </w:rPr>
        <w:t xml:space="preserve">                                                          </w:t>
      </w:r>
      <w:r>
        <w:rPr>
          <w:rFonts w:hint="default" w:cs="Times New Roman"/>
          <w:szCs w:val="28"/>
          <w:lang w:val="ru-RU"/>
        </w:rPr>
        <w:t xml:space="preserve">           </w:t>
      </w:r>
      <w:r>
        <w:rPr>
          <w:rFonts w:cs="Times New Roman"/>
          <w:szCs w:val="28"/>
        </w:rPr>
        <w:t xml:space="preserve"> Проверил      </w:t>
      </w:r>
      <w:r>
        <w:rPr>
          <w:rFonts w:hint="default"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Нистюк О</w:t>
      </w:r>
      <w:r>
        <w:rPr>
          <w:rFonts w:hint="default"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А</w:t>
      </w:r>
      <w:r>
        <w:rPr>
          <w:rFonts w:hint="default" w:cs="Times New Roman"/>
          <w:szCs w:val="28"/>
          <w:lang w:val="ru-RU"/>
        </w:rPr>
        <w:t>.</w:t>
      </w:r>
    </w:p>
    <w:p w14:paraId="51424F89">
      <w:pPr>
        <w:spacing w:after="0"/>
        <w:rPr>
          <w:rFonts w:cs="Times New Roman"/>
          <w:i/>
          <w:szCs w:val="28"/>
        </w:rPr>
      </w:pPr>
    </w:p>
    <w:p w14:paraId="77F20971">
      <w:pPr>
        <w:spacing w:after="0"/>
        <w:rPr>
          <w:rFonts w:cs="Times New Roman"/>
          <w:i/>
          <w:szCs w:val="28"/>
        </w:rPr>
      </w:pPr>
    </w:p>
    <w:p w14:paraId="79EC5ACF">
      <w:pPr>
        <w:spacing w:after="0"/>
        <w:rPr>
          <w:rFonts w:cs="Times New Roman"/>
          <w:i/>
          <w:szCs w:val="28"/>
        </w:rPr>
      </w:pPr>
    </w:p>
    <w:p w14:paraId="3F1999EB">
      <w:pPr>
        <w:spacing w:after="0"/>
        <w:rPr>
          <w:rFonts w:cs="Times New Roman"/>
          <w:i/>
          <w:szCs w:val="28"/>
        </w:rPr>
      </w:pPr>
    </w:p>
    <w:p w14:paraId="2B891AAC">
      <w:pPr>
        <w:spacing w:after="0"/>
        <w:rPr>
          <w:rFonts w:cs="Times New Roman"/>
          <w:i/>
          <w:szCs w:val="28"/>
        </w:rPr>
      </w:pPr>
    </w:p>
    <w:p w14:paraId="5432955A">
      <w:pPr>
        <w:spacing w:after="0"/>
        <w:rPr>
          <w:rFonts w:cs="Times New Roman"/>
          <w:i/>
          <w:szCs w:val="28"/>
        </w:rPr>
      </w:pPr>
    </w:p>
    <w:p w14:paraId="33987463">
      <w:pPr>
        <w:spacing w:after="0"/>
        <w:rPr>
          <w:rFonts w:cs="Times New Roman"/>
          <w:i/>
          <w:szCs w:val="28"/>
        </w:rPr>
      </w:pPr>
    </w:p>
    <w:p w14:paraId="2EE8AAA8">
      <w:pPr>
        <w:spacing w:after="0"/>
        <w:rPr>
          <w:rFonts w:cs="Times New Roman"/>
          <w:i/>
          <w:szCs w:val="28"/>
        </w:rPr>
      </w:pPr>
    </w:p>
    <w:p w14:paraId="0765DDF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2024</w:t>
      </w:r>
    </w:p>
    <w:p w14:paraId="2EE7CE5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5ADC1D5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60" w:lineRule="auto"/>
        <w:textAlignment w:val="auto"/>
        <w:rPr>
          <w:rFonts w:hint="default"/>
        </w:rPr>
      </w:pPr>
      <w:r>
        <w:rPr>
          <w:rFonts w:hint="default"/>
        </w:rPr>
        <w:t>Проектирование базы данных</w:t>
      </w:r>
    </w:p>
    <w:p w14:paraId="38A05CF5">
      <w:pPr>
        <w:pStyle w:val="3"/>
        <w:bidi w:val="0"/>
        <w:rPr>
          <w:rFonts w:hint="default"/>
        </w:rPr>
      </w:pPr>
      <w:r>
        <w:rPr>
          <w:rFonts w:hint="default"/>
          <w:lang w:val="ru-RU"/>
        </w:rPr>
        <w:t>1.1. С</w:t>
      </w:r>
      <w:r>
        <w:rPr>
          <w:rFonts w:hint="default"/>
        </w:rPr>
        <w:t>писок типичных бизнес-задач</w:t>
      </w:r>
    </w:p>
    <w:p w14:paraId="43591D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  <w:lang w:val="ru-RU"/>
        </w:rPr>
        <w:t>Т</w:t>
      </w:r>
      <w:r>
        <w:rPr>
          <w:rFonts w:hint="default"/>
        </w:rPr>
        <w:t>ипичными бизнес-задачами являются управление данными о студентах, преподавателях, предметах, группах, а также оценка их успеваемости и распределение стипендий. Ведение данных о студентах включает хранение информации об их имени, дате рождения, годе поступления, принадлежности к группе, наличии стипендии и адресе проживания. Помимо этого, важно управлять назначением стипендий в зависимости от статуса студента (бюджет/контракт) и их успеваемости, а также распределять студентов по предметам в зависимости от группы и семестра.</w:t>
      </w:r>
    </w:p>
    <w:p w14:paraId="467D8A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 xml:space="preserve">Задачи по мониторингу успеваемости студентов включают хранение истории оценок по каждому предмету, </w:t>
      </w:r>
      <w:r>
        <w:rPr>
          <w:rFonts w:hint="default"/>
          <w:lang w:val="ru-RU"/>
        </w:rPr>
        <w:t>расчёт</w:t>
      </w:r>
      <w:r>
        <w:rPr>
          <w:rFonts w:hint="default"/>
        </w:rPr>
        <w:t xml:space="preserve"> средней успеваемости для определения стипендий, а также анализ успеваемости по предметам и семестрам. Преподавательский состав управляется </w:t>
      </w:r>
      <w:r>
        <w:rPr>
          <w:rFonts w:hint="default"/>
          <w:lang w:val="ru-RU"/>
        </w:rPr>
        <w:t>путём</w:t>
      </w:r>
      <w:r>
        <w:rPr>
          <w:rFonts w:hint="default"/>
        </w:rPr>
        <w:t xml:space="preserve"> ведения данных о каждом преподавателе, включая его роль и департамент, а также назначением преподавателей на конкретные предметы и привязкой их к факультетам и департаментам.</w:t>
      </w:r>
    </w:p>
    <w:p w14:paraId="58B758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 xml:space="preserve">Управление предметами и группами включает создание и поддержку списка учебных предметов, их типа (экзамен или </w:t>
      </w:r>
      <w:r>
        <w:rPr>
          <w:rFonts w:hint="default"/>
          <w:lang w:val="ru-RU"/>
        </w:rPr>
        <w:t>зачёт</w:t>
      </w:r>
      <w:r>
        <w:rPr>
          <w:rFonts w:hint="default"/>
        </w:rPr>
        <w:t xml:space="preserve">), а также назначение этих предметов на </w:t>
      </w:r>
      <w:r>
        <w:rPr>
          <w:rFonts w:hint="default"/>
          <w:lang w:val="ru-RU"/>
        </w:rPr>
        <w:t>определённые</w:t>
      </w:r>
      <w:r>
        <w:rPr>
          <w:rFonts w:hint="default"/>
        </w:rPr>
        <w:t xml:space="preserve"> группы в зависимости от семестра. Факультеты и департаменты также играют важную роль: </w:t>
      </w:r>
      <w:r>
        <w:rPr>
          <w:rFonts w:hint="default"/>
          <w:lang w:val="ru-RU"/>
        </w:rPr>
        <w:t>ведётся</w:t>
      </w:r>
      <w:r>
        <w:rPr>
          <w:rFonts w:hint="default"/>
        </w:rPr>
        <w:t xml:space="preserve"> информация о них, преподаватели назначаются на соответствующие факультеты и департаменты, а также поддерживаются связи между этими подразделениями.</w:t>
      </w:r>
    </w:p>
    <w:p w14:paraId="564DDF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 xml:space="preserve">Также важной задачей является анализ данных и формирование </w:t>
      </w:r>
      <w:r>
        <w:rPr>
          <w:rFonts w:hint="default"/>
          <w:lang w:val="ru-RU"/>
        </w:rPr>
        <w:t>отчётов</w:t>
      </w:r>
      <w:r>
        <w:rPr>
          <w:rFonts w:hint="default"/>
        </w:rPr>
        <w:t xml:space="preserve">, включая </w:t>
      </w:r>
      <w:r>
        <w:rPr>
          <w:rFonts w:hint="default"/>
          <w:lang w:val="ru-RU"/>
        </w:rPr>
        <w:t>отчёты</w:t>
      </w:r>
      <w:r>
        <w:rPr>
          <w:rFonts w:hint="default"/>
        </w:rPr>
        <w:t xml:space="preserve"> по успеваемости студентов, распределению стипендий и данные для административной </w:t>
      </w:r>
      <w:r>
        <w:rPr>
          <w:rFonts w:hint="default"/>
          <w:lang w:val="ru-RU"/>
        </w:rPr>
        <w:t>отчётности</w:t>
      </w:r>
      <w:r>
        <w:rPr>
          <w:rFonts w:hint="default"/>
        </w:rPr>
        <w:t>. Наконец, обеспечение безопасности данных требует управления доступом для различных пользователей системы (администраторов, преподавателей, студентов), а также соблюдения конфиденциальности данных, включая информацию о студентах и их успеваемости.</w:t>
      </w:r>
    </w:p>
    <w:p w14:paraId="2EA7A46B">
      <w:pPr>
        <w:pStyle w:val="3"/>
        <w:bidi w:val="0"/>
        <w:rPr>
          <w:rFonts w:hint="default"/>
        </w:rPr>
      </w:pPr>
      <w:r>
        <w:rPr>
          <w:rFonts w:hint="default"/>
          <w:lang w:val="ru-RU"/>
        </w:rPr>
        <w:t>1.2. С</w:t>
      </w:r>
      <w:r>
        <w:rPr>
          <w:rFonts w:hint="default"/>
        </w:rPr>
        <w:t>писок пользователей проекта</w:t>
      </w:r>
    </w:p>
    <w:p w14:paraId="247AE9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Список пользователей проекта включает следующие категории:</w:t>
      </w:r>
    </w:p>
    <w:p w14:paraId="0DB1E91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Администрация университета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 xml:space="preserve">Это могут быть сотрудники деканатов, учебных отделов или других административных подразделений, которые используют базу данных для анализа успеваемости студентов, управления учебным процессом, назначения стипендий, формирования </w:t>
      </w:r>
      <w:r>
        <w:rPr>
          <w:rFonts w:hint="default"/>
          <w:lang w:val="ru-RU"/>
        </w:rPr>
        <w:t>отчётов</w:t>
      </w:r>
      <w:r>
        <w:rPr>
          <w:rFonts w:hint="default"/>
        </w:rPr>
        <w:t xml:space="preserve"> и подготовки документации.</w:t>
      </w:r>
    </w:p>
    <w:p w14:paraId="755AED5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Преподаватели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>Преподаватели используют систему для ведения и анализа информации по своим предметам. Они могут просматривать успеваемость студентов, вносить оценки, а также получать доступ к информации о группах, к которым они прикреплены.</w:t>
      </w:r>
    </w:p>
    <w:p w14:paraId="51D5385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Студенты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>Студенты могут использовать систему для просмотра информации о своих оценках, успеваемости, назначенных предметах и группах. Также они могут получать информацию о стипендиях и других аспектах, связанных с их академической деятельностью.</w:t>
      </w:r>
    </w:p>
    <w:p w14:paraId="394F0F2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Отделы управления персоналом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 xml:space="preserve">Сотрудники отдела кадров используют базу данных для управления данными о преподавателях и административном персонале, их распределении по факультетам и департаментам, а также для формирования </w:t>
      </w:r>
      <w:r>
        <w:rPr>
          <w:rFonts w:hint="default"/>
          <w:lang w:val="ru-RU"/>
        </w:rPr>
        <w:t>отчётности</w:t>
      </w:r>
      <w:r>
        <w:rPr>
          <w:rFonts w:hint="default"/>
        </w:rPr>
        <w:t>.</w:t>
      </w:r>
    </w:p>
    <w:p w14:paraId="6668C5A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Финансовый отдел</w:t>
      </w:r>
      <w:r>
        <w:rPr>
          <w:rFonts w:hint="default"/>
          <w:lang w:val="ru-RU"/>
        </w:rPr>
        <w:t>.</w:t>
      </w:r>
      <w:r>
        <w:rPr>
          <w:rFonts w:hint="default"/>
          <w:lang w:val="ru-RU"/>
        </w:rPr>
        <w:tab/>
      </w:r>
      <w:r>
        <w:rPr>
          <w:rFonts w:hint="default"/>
        </w:rPr>
        <w:t>Сотрудники финансового отдела используют систему для управления и мониторинга распределения стипендий, финансовых выплат, а также анализа финансовых аспектов, связанных с бюджетом студентов и преподавателей.</w:t>
      </w:r>
    </w:p>
    <w:p w14:paraId="550EBE5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</w:rPr>
      </w:pPr>
    </w:p>
    <w:p w14:paraId="6F7582FA">
      <w:pPr>
        <w:pStyle w:val="2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lang w:val="ru-RU"/>
        </w:rPr>
        <w:t xml:space="preserve">2. </w:t>
      </w:r>
      <w:r>
        <w:rPr>
          <w:rFonts w:hint="default"/>
        </w:rPr>
        <w:t>Проверка логической схемы</w:t>
      </w:r>
    </w:p>
    <w:p w14:paraId="3452A118">
      <w:pPr>
        <w:pStyle w:val="3"/>
        <w:bidi w:val="0"/>
        <w:rPr>
          <w:rFonts w:hint="default"/>
        </w:rPr>
      </w:pPr>
      <w:r>
        <w:rPr>
          <w:rFonts w:hint="default"/>
        </w:rPr>
        <w:t>2.1. Применение нормализации до 4 НФ</w:t>
      </w:r>
    </w:p>
    <w:p w14:paraId="769914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 xml:space="preserve">Нормализация – это процесс структурирования данных в базе данных для уменьшения избыточности и предотвращения аномалий при внесении изменений в данные. Процесс нормализации проходит через несколько этапов, называемых нормальными формами (НФ), каждая из которых накладывает </w:t>
      </w:r>
      <w:r>
        <w:rPr>
          <w:rFonts w:hint="default"/>
          <w:lang w:val="ru-RU"/>
        </w:rPr>
        <w:t>определённые</w:t>
      </w:r>
      <w:r>
        <w:rPr>
          <w:rFonts w:hint="default"/>
        </w:rPr>
        <w:t xml:space="preserve"> требования на структуру таблиц. В проекте базы данных университета нормализация будет применена следующим образом:</w:t>
      </w:r>
    </w:p>
    <w:p w14:paraId="61AB43A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 xml:space="preserve">Первая нормальная форма (1 НФ): Все атрибуты должны быть атомарными, т.е. не должны содержать составных или повторяющихся групп. </w:t>
      </w:r>
    </w:p>
    <w:p w14:paraId="1240AC6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Вторая нормальная форма (2 НФ): Требует, чтобы все неключевые атрибуты зависели от полного первичного ключа, а не от его части. Это исключит избыточные данные, такие как хранение факультета в таблице студентов, если он уже хранится в таблице группы.</w:t>
      </w:r>
    </w:p>
    <w:p w14:paraId="32F6B7C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 xml:space="preserve">Третья нормальная форма (3 НФ): Все неключевые атрибуты должны зависеть только от первичного ключа и не должны зависеть от других неключевых атрибутов. </w:t>
      </w:r>
    </w:p>
    <w:p w14:paraId="1BBED0B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  <w:lang w:val="ru-RU"/>
        </w:rPr>
        <w:t>Четвёртая</w:t>
      </w:r>
      <w:r>
        <w:rPr>
          <w:rFonts w:hint="default"/>
        </w:rPr>
        <w:t xml:space="preserve"> нормальная форма (4 НФ): Устраняет многозначные зависимости, то есть ситуации, когда одно поле связано с двумя и более наборами значений другого поля. </w:t>
      </w:r>
    </w:p>
    <w:p w14:paraId="27E662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Таким образом, нормализация до 4 НФ гарантирует отсутствие избыточности и излишних зависимостей в данных, что приводит к повышению производительности и целостности данных в системе.</w:t>
      </w:r>
    </w:p>
    <w:p w14:paraId="7C57C470">
      <w:pPr>
        <w:pStyle w:val="3"/>
        <w:bidi w:val="0"/>
        <w:rPr>
          <w:rFonts w:hint="default"/>
        </w:rPr>
      </w:pPr>
      <w:r>
        <w:rPr>
          <w:rFonts w:hint="default"/>
        </w:rPr>
        <w:t>2.2. Анализ необходимости денормализованных атрибутов</w:t>
      </w:r>
    </w:p>
    <w:p w14:paraId="757869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textAlignment w:val="auto"/>
        <w:rPr>
          <w:rFonts w:hint="default"/>
        </w:rPr>
      </w:pPr>
      <w:r>
        <w:rPr>
          <w:rFonts w:hint="default"/>
        </w:rPr>
        <w:t xml:space="preserve">Денормализация — это обратный процесс нормализации, при котором данные умышленно дублируются в некоторых таблицах для повышения производительности системы за </w:t>
      </w:r>
      <w:r>
        <w:rPr>
          <w:rFonts w:hint="default"/>
          <w:lang w:val="ru-RU"/>
        </w:rPr>
        <w:t>счёт</w:t>
      </w:r>
      <w:r>
        <w:rPr>
          <w:rFonts w:hint="default"/>
        </w:rPr>
        <w:t xml:space="preserve"> снижения сложности запросов.</w:t>
      </w:r>
    </w:p>
    <w:p w14:paraId="20A563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данном проекте в денормализации необходимости нет.</w:t>
      </w:r>
    </w:p>
    <w:p w14:paraId="5FD8251F">
      <w:pPr>
        <w:pStyle w:val="3"/>
        <w:bidi w:val="0"/>
        <w:rPr>
          <w:rFonts w:hint="default"/>
        </w:rPr>
      </w:pPr>
      <w:r>
        <w:rPr>
          <w:rFonts w:hint="default"/>
        </w:rPr>
        <w:t>2.3. Обеспечение безопасности данных</w:t>
      </w:r>
    </w:p>
    <w:p w14:paraId="049F28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textAlignment w:val="auto"/>
        <w:rPr>
          <w:rFonts w:hint="default"/>
        </w:rPr>
      </w:pPr>
      <w:r>
        <w:rPr>
          <w:rFonts w:hint="default"/>
        </w:rPr>
        <w:t>Обеспечение безопасности данных в проекте базы данных университета является ключевым аспектом, учитывая конфиденциальность данных студентов, преподавателей и академических результатов. Безопасность данных будет обеспечиваться на нескольких уровнях:</w:t>
      </w:r>
    </w:p>
    <w:p w14:paraId="757E497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Контроль доступа:</w:t>
      </w:r>
      <w:r>
        <w:rPr>
          <w:rFonts w:hint="default"/>
          <w:lang w:val="ru-RU"/>
        </w:rPr>
        <w:t xml:space="preserve"> д</w:t>
      </w:r>
      <w:r>
        <w:rPr>
          <w:rFonts w:hint="default"/>
        </w:rPr>
        <w:t xml:space="preserve">ля разных категорий пользователей (администраторы, преподаватели, студенты, финансовый отдел) будут определены различные уровни доступа к данным. </w:t>
      </w:r>
    </w:p>
    <w:p w14:paraId="437B1F6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 xml:space="preserve">Аутентификация и авторизация: </w:t>
      </w:r>
      <w:r>
        <w:rPr>
          <w:rFonts w:hint="default"/>
          <w:lang w:val="ru-RU"/>
        </w:rPr>
        <w:t>п</w:t>
      </w:r>
      <w:r>
        <w:rPr>
          <w:rFonts w:hint="default"/>
        </w:rPr>
        <w:t xml:space="preserve">ользователи будут идентифицироваться с помощью уникальных логинов и паролей. </w:t>
      </w:r>
    </w:p>
    <w:p w14:paraId="34F1196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Шифрование данных: Для защиты конфиденциальных данных, таких как оценки студентов, личные данные и финансовая информация, будут использоваться механизмы шифрования данных как на уровне хранения, так и при передаче данных по сети.</w:t>
      </w:r>
    </w:p>
    <w:p w14:paraId="604D394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Резервное копирование: Чтобы минимизировать риск потери данных из-за сбоев, будут реализованы регулярные процессы резервного копирования базы данных.</w:t>
      </w:r>
    </w:p>
    <w:p w14:paraId="17DAACBB">
      <w:pPr>
        <w:pStyle w:val="2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lang w:val="ru-RU"/>
        </w:rPr>
        <w:t xml:space="preserve">3. </w:t>
      </w:r>
      <w:r>
        <w:rPr>
          <w:rFonts w:hint="default"/>
        </w:rPr>
        <w:t>Оценка сроков и ресурсов проекта</w:t>
      </w:r>
    </w:p>
    <w:p w14:paraId="61E06B32">
      <w:pPr>
        <w:pStyle w:val="3"/>
        <w:bidi w:val="0"/>
        <w:rPr>
          <w:rFonts w:hint="default"/>
        </w:rPr>
      </w:pPr>
      <w:r>
        <w:rPr>
          <w:rFonts w:hint="default"/>
          <w:lang w:val="ru-RU"/>
        </w:rPr>
        <w:t xml:space="preserve">3.1. </w:t>
      </w:r>
      <w:r>
        <w:rPr>
          <w:rFonts w:hint="default"/>
        </w:rPr>
        <w:t>Параметры оценки времени выполнения</w:t>
      </w:r>
    </w:p>
    <w:p w14:paraId="64DFBE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Оценка времени выполнения проекта по созданию базы данных университета основывается на нескольких ключевых параметрах:</w:t>
      </w:r>
    </w:p>
    <w:p w14:paraId="79D611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 xml:space="preserve">Анализ и проектирование: Время выполнения зависит от сложности структуры данных и может занять от </w:t>
      </w:r>
      <w:r>
        <w:rPr>
          <w:rFonts w:hint="default"/>
          <w:lang w:val="ru-RU"/>
        </w:rPr>
        <w:t>3</w:t>
      </w:r>
      <w:r>
        <w:rPr>
          <w:rFonts w:hint="default"/>
        </w:rPr>
        <w:t xml:space="preserve"> до </w:t>
      </w:r>
      <w:r>
        <w:rPr>
          <w:rFonts w:hint="default"/>
          <w:lang w:val="ru-RU"/>
        </w:rPr>
        <w:t>4</w:t>
      </w:r>
      <w:r>
        <w:rPr>
          <w:rFonts w:hint="default"/>
        </w:rPr>
        <w:t xml:space="preserve"> недель.</w:t>
      </w:r>
    </w:p>
    <w:p w14:paraId="02EEC4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Нормализация данных: На это может потребоваться около 1 недели, в зависимости от количества таблиц и их взаимосвязей.</w:t>
      </w:r>
    </w:p>
    <w:p w14:paraId="149728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 xml:space="preserve">Создание таблиц в SQL Server и Oracle: После проектирования структуры базы данных необходимо реализовать её физическую модель. Время создания таблиц и написания соответствующих SQL-запросов зависит от сложности структуры и может варьироваться от </w:t>
      </w:r>
      <w:r>
        <w:rPr>
          <w:rFonts w:hint="default"/>
          <w:lang w:val="ru-RU"/>
        </w:rPr>
        <w:t>2</w:t>
      </w:r>
      <w:r>
        <w:rPr>
          <w:rFonts w:hint="default"/>
        </w:rPr>
        <w:t xml:space="preserve"> до </w:t>
      </w:r>
      <w:r>
        <w:rPr>
          <w:rFonts w:hint="default"/>
          <w:lang w:val="ru-RU"/>
        </w:rPr>
        <w:t>3</w:t>
      </w:r>
      <w:r>
        <w:rPr>
          <w:rFonts w:hint="default"/>
        </w:rPr>
        <w:t xml:space="preserve"> недель для каждой базы данных. Также потребуется время на подключение к серверам SQL Server и Oracle.</w:t>
      </w:r>
    </w:p>
    <w:p w14:paraId="286A20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 xml:space="preserve">Тестирование и проверка: В зависимости от размера базы данных и </w:t>
      </w:r>
      <w:r>
        <w:rPr>
          <w:rFonts w:hint="default"/>
          <w:lang w:val="ru-RU"/>
        </w:rPr>
        <w:t>объёма</w:t>
      </w:r>
      <w:r>
        <w:rPr>
          <w:rFonts w:hint="default"/>
        </w:rPr>
        <w:t xml:space="preserve"> данных для тестирования, этот процесс может занять от </w:t>
      </w:r>
      <w:r>
        <w:rPr>
          <w:rFonts w:hint="default"/>
          <w:lang w:val="ru-RU"/>
        </w:rPr>
        <w:t>2</w:t>
      </w:r>
      <w:r>
        <w:rPr>
          <w:rFonts w:hint="default"/>
        </w:rPr>
        <w:t xml:space="preserve"> до </w:t>
      </w:r>
      <w:r>
        <w:rPr>
          <w:rFonts w:hint="default"/>
          <w:lang w:val="ru-RU"/>
        </w:rPr>
        <w:t>3</w:t>
      </w:r>
      <w:r>
        <w:rPr>
          <w:rFonts w:hint="default"/>
        </w:rPr>
        <w:t xml:space="preserve"> недель.</w:t>
      </w:r>
    </w:p>
    <w:p w14:paraId="057439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 xml:space="preserve">Настройка и </w:t>
      </w:r>
      <w:r>
        <w:rPr>
          <w:rFonts w:hint="default"/>
          <w:lang w:val="ru-RU"/>
        </w:rPr>
        <w:t>развёртывание</w:t>
      </w:r>
      <w:r>
        <w:rPr>
          <w:rFonts w:hint="default"/>
        </w:rPr>
        <w:t xml:space="preserve">: После завершения тестирования база данных должна быть </w:t>
      </w:r>
      <w:r>
        <w:rPr>
          <w:rFonts w:hint="default"/>
          <w:lang w:val="ru-RU"/>
        </w:rPr>
        <w:t>развёрнута</w:t>
      </w:r>
      <w:r>
        <w:rPr>
          <w:rFonts w:hint="default"/>
        </w:rPr>
        <w:t xml:space="preserve"> в рабочей среде, настроена для пользователей, а также должна быть выполнена интеграция с другими системами, если это необходимо. Этот этап может занять до </w:t>
      </w:r>
      <w:r>
        <w:rPr>
          <w:rFonts w:hint="default"/>
          <w:lang w:val="ru-RU"/>
        </w:rPr>
        <w:t>2</w:t>
      </w:r>
      <w:r>
        <w:rPr>
          <w:rFonts w:hint="default"/>
        </w:rPr>
        <w:t xml:space="preserve"> недели.</w:t>
      </w:r>
    </w:p>
    <w:p w14:paraId="03FC42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Таким образом, общее время выполнения проекта может варьироваться от</w:t>
      </w:r>
      <w:r>
        <w:rPr>
          <w:rFonts w:hint="default"/>
          <w:lang w:val="ru-RU"/>
        </w:rPr>
        <w:t xml:space="preserve"> 10 до 17</w:t>
      </w:r>
      <w:r>
        <w:rPr>
          <w:rFonts w:hint="default"/>
        </w:rPr>
        <w:t xml:space="preserve"> недель.</w:t>
      </w:r>
    </w:p>
    <w:p w14:paraId="451D4FD5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 w:line="260" w:lineRule="auto"/>
        <w:textAlignment w:val="auto"/>
        <w:rPr>
          <w:rFonts w:hint="default"/>
        </w:rPr>
      </w:pPr>
      <w:r>
        <w:rPr>
          <w:rFonts w:hint="default"/>
          <w:lang w:val="ru-RU"/>
        </w:rPr>
        <w:t>3.2. Расчёт</w:t>
      </w:r>
      <w:r>
        <w:rPr>
          <w:rFonts w:hint="default"/>
        </w:rPr>
        <w:t xml:space="preserve"> необходимых ресурсов</w:t>
      </w:r>
    </w:p>
    <w:p w14:paraId="55426F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textAlignment w:val="auto"/>
        <w:rPr>
          <w:rFonts w:hint="default"/>
        </w:rPr>
      </w:pPr>
      <w:r>
        <w:rPr>
          <w:rFonts w:hint="default"/>
        </w:rPr>
        <w:t xml:space="preserve">Для разработки, тестирования и развертывания базы данных потребуется выделить серверы под SQL Server и Oracle. </w:t>
      </w:r>
    </w:p>
    <w:p w14:paraId="599141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textAlignment w:val="auto"/>
        <w:rPr>
          <w:rFonts w:hint="default"/>
        </w:rPr>
      </w:pPr>
      <w:r>
        <w:rPr>
          <w:rFonts w:hint="default"/>
          <w:lang w:val="ru-RU"/>
        </w:rPr>
        <w:t>Б</w:t>
      </w:r>
      <w:r>
        <w:rPr>
          <w:rFonts w:hint="default"/>
        </w:rPr>
        <w:t>удут использоваться среды разработки и тестирования, такие как SQL Server Management Studio, Oracle SQL Developer, системы контроля версий, а также средства для шифрования данных и защиты соединений (SSL/TLS).</w:t>
      </w:r>
    </w:p>
    <w:p w14:paraId="20598C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 w:firstLineChars="0"/>
        <w:textAlignment w:val="auto"/>
        <w:rPr>
          <w:rFonts w:hint="default"/>
        </w:rPr>
      </w:pPr>
      <w:r>
        <w:rPr>
          <w:rFonts w:hint="default"/>
        </w:rPr>
        <w:t xml:space="preserve"> Требуется</w:t>
      </w:r>
      <w:r>
        <w:rPr>
          <w:rFonts w:hint="default"/>
          <w:lang w:val="ru-RU"/>
        </w:rPr>
        <w:t xml:space="preserve"> д</w:t>
      </w:r>
      <w:r>
        <w:rPr>
          <w:rFonts w:hint="default"/>
        </w:rPr>
        <w:t xml:space="preserve">исковое пространство для хранения данных, резервных копий и журналов транзакций. </w:t>
      </w:r>
    </w:p>
    <w:p w14:paraId="70122E9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26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4. Структура базы данных</w:t>
      </w:r>
    </w:p>
    <w:p w14:paraId="15043204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4.1. Диаграммы</w:t>
      </w:r>
    </w:p>
    <w:p w14:paraId="71E4C464">
      <w:r>
        <w:drawing>
          <wp:inline distT="0" distB="0" distL="114300" distR="114300">
            <wp:extent cx="5935980" cy="4474210"/>
            <wp:effectExtent l="0" t="0" r="7620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B82FA8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4.1 </w:t>
      </w:r>
      <w:r>
        <w:rPr>
          <w:rFonts w:hint="default" w:ascii="Times New Roman" w:hAnsi="Times New Roman" w:cs="Times New Roman"/>
          <w:lang w:val="ru-RU"/>
        </w:rPr>
        <w:t>−</w:t>
      </w:r>
      <w:r>
        <w:rPr>
          <w:rFonts w:hint="default" w:ascii="Times New Roman"/>
          <w:lang w:val="ru-RU"/>
        </w:rPr>
        <w:t xml:space="preserve"> </w:t>
      </w:r>
      <w:r>
        <w:rPr>
          <w:lang w:val="en-US"/>
        </w:rPr>
        <w:t>UML</w:t>
      </w:r>
      <w:r>
        <w:t>-диаграмма</w:t>
      </w:r>
      <w:r>
        <w:rPr>
          <w:rFonts w:hint="default"/>
          <w:lang w:val="ru-RU"/>
        </w:rPr>
        <w:t xml:space="preserve"> вариантов использования</w:t>
      </w:r>
    </w:p>
    <w:p w14:paraId="721CBAED">
      <w:r>
        <w:drawing>
          <wp:inline distT="0" distB="0" distL="114300" distR="114300">
            <wp:extent cx="5932170" cy="2782570"/>
            <wp:effectExtent l="0" t="0" r="11430" b="635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C4FA">
      <w:pPr>
        <w:jc w:val="center"/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 </w:t>
      </w:r>
      <w:r>
        <w:rPr>
          <w:rFonts w:hint="default" w:ascii="Times New Roman" w:hAnsi="Times New Roman" w:cs="Times New Roman"/>
          <w:lang w:val="ru-RU"/>
        </w:rPr>
        <w:t>−</w:t>
      </w:r>
      <w:r>
        <w:rPr>
          <w:rFonts w:hint="default" w:ascii="Times New Roman"/>
          <w:lang w:val="ru-RU"/>
        </w:rPr>
        <w:t xml:space="preserve"> </w:t>
      </w:r>
      <w:r>
        <w:t>Логическа схема БД</w:t>
      </w:r>
    </w:p>
    <w:p w14:paraId="73FA2916">
      <w:pPr>
        <w:ind w:firstLine="708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Описание связей в логической схеме базы данных университета:</w:t>
      </w:r>
    </w:p>
    <w:p w14:paraId="1ADB7DC3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Связь между таблицами Student и Group</w:t>
      </w:r>
    </w:p>
    <w:p w14:paraId="331098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Тип связи: Один ко многим.</w:t>
      </w:r>
    </w:p>
    <w:p w14:paraId="34E478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Описание: Один студент может быть зачислен только в одну группу, но в одной группе может находиться много студентов. В таблице Student присутствует внешний ключ GroupID, который ссылается на таблицу Group.</w:t>
      </w:r>
    </w:p>
    <w:p w14:paraId="246861C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Связь между таблицами Group и Faculty</w:t>
      </w:r>
    </w:p>
    <w:p w14:paraId="53CC91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Тип связи: Один ко многим.</w:t>
      </w:r>
    </w:p>
    <w:p w14:paraId="6B49E8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Описание: Один факультет может включать в себя несколько групп, но каждая группа относится только к одному факультету. В таблице Group используется внешний ключ FacultyID, ссылающийся на таблицу Faculty.</w:t>
      </w:r>
    </w:p>
    <w:p w14:paraId="6E8EB0D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Связь между таблицами StudentSubject и Student</w:t>
      </w:r>
    </w:p>
    <w:p w14:paraId="6C847C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Тип связи: Один ко многим.</w:t>
      </w:r>
    </w:p>
    <w:p w14:paraId="7AD157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Описание: Один студент может изучать много предметов, и по каждому предмету создается запись в таблице StudentSubject. Таблица StudentSubject имеет внешний ключ StudentID, который ссылается на таблицу Student.</w:t>
      </w:r>
    </w:p>
    <w:p w14:paraId="44083FA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Связь между таблицами StudentSubject и Subject</w:t>
      </w:r>
    </w:p>
    <w:p w14:paraId="4ACB1E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Тип связи: Один ко многим.</w:t>
      </w:r>
    </w:p>
    <w:p w14:paraId="4C98A5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Описание: Один предмет может изучаться множеством студентов, но каждый студент изучает конкретный предмет. Таблица StudentSubject использует внешний ключ SubjectID, ссылающийся на таблицу Subject.</w:t>
      </w:r>
    </w:p>
    <w:p w14:paraId="30A16F0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Связь между таблицами Grades и StudentSubject</w:t>
      </w:r>
    </w:p>
    <w:p w14:paraId="69F264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Тип связи: Один ко многим.</w:t>
      </w:r>
    </w:p>
    <w:p w14:paraId="6455C4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Описание: Для каждого предмета, который студент изучает, может быть выставлено множество оценок. Таблица Grades содержит внешний ключ StudentSubjectID, который связывает оценку с конкретной записью в таблице StudentSubject.</w:t>
      </w:r>
    </w:p>
    <w:p w14:paraId="6AD7820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Связь между таблицами Scholarship и Student</w:t>
      </w:r>
    </w:p>
    <w:p w14:paraId="390873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Тип связи: Один ко многим.</w:t>
      </w:r>
    </w:p>
    <w:p w14:paraId="7906E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Описание: Один студент может получать только одну стипендию, но у многих студентов могут быть разные стипендии. Таблица Scholarship содержит внешний ключ StudentID, ссылающийся на таблицу Student.</w:t>
      </w:r>
    </w:p>
    <w:p w14:paraId="0A082AB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Связь между таблицами TeacherSubject и Teacher</w:t>
      </w:r>
    </w:p>
    <w:p w14:paraId="33B6CE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Тип связи: Один ко многим.</w:t>
      </w:r>
    </w:p>
    <w:p w14:paraId="68DAF1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Описание: Один преподаватель может преподавать несколько предметов. Таблица TeacherSubject использует внешний ключ TeacherID, ссылающийся на таблицу Teacher.</w:t>
      </w:r>
    </w:p>
    <w:p w14:paraId="12004BF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Связь между таблицами TeacherSubject и Subject</w:t>
      </w:r>
    </w:p>
    <w:p w14:paraId="4DFD48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Тип связи: Один ко многим.</w:t>
      </w:r>
    </w:p>
    <w:p w14:paraId="60A932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Описание: Один предмет может преподаваться несколькими преподавателями, и для этого создается несколько записей в таблице TeacherSubject. Внешний ключ SubjectID связывает преподавателя с предметом.</w:t>
      </w:r>
    </w:p>
    <w:p w14:paraId="0BF27FA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Связь между таблицами Department и Teacher</w:t>
      </w:r>
    </w:p>
    <w:p w14:paraId="5BA962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Тип связи: Один ко многим.</w:t>
      </w:r>
    </w:p>
    <w:p w14:paraId="4F420B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Описание: Один департамент (кафедра) может включать в себя несколько преподавателей, но каждый преподаватель относится только к одному департаменту. В таблице Teacher используется внешний ключ DepartmentID.</w:t>
      </w:r>
    </w:p>
    <w:p w14:paraId="66AF5BA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8" w:leftChars="0" w:firstLine="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Связь между таблицами Faculty и Teacher</w:t>
      </w:r>
    </w:p>
    <w:p w14:paraId="4F9F21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Тип связи: Один к одному.</w:t>
      </w:r>
    </w:p>
    <w:p w14:paraId="4A5A5B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Описание: На каждом факультете может быть один преподаватель, который является деканом или руководителем. Таблица Faculty содержит внешний ключ TeacherID, ссылающийся на таблицу Teacher.</w:t>
      </w:r>
    </w:p>
    <w:p w14:paraId="45762C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11.Связь между таблицами DepartmentFaculty и Department</w:t>
      </w:r>
    </w:p>
    <w:p w14:paraId="79207D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Тип связи: Один ко многим.</w:t>
      </w:r>
    </w:p>
    <w:p w14:paraId="73C52C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Описание: Один департамент может быть связан с несколькими факультетами через таблицу DepartmentFaculty, которая имеет внешний ключ DepartmentID, ссылающийся на таблицу Department.</w:t>
      </w:r>
    </w:p>
    <w:p w14:paraId="0B0504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12. Связь между таблицами DepartmentFaculty и Faculty</w:t>
      </w:r>
    </w:p>
    <w:p w14:paraId="360FE2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Тип связи: Один ко многим.</w:t>
      </w:r>
    </w:p>
    <w:p w14:paraId="3C40B2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Описание: Один факультет может иметь несколько кафедр, и эта связь осуществляется через таблицу DepartmentFaculty. В таблице используется внешний ключ FacultyID, ссылающийся на таблицу Faculty.</w:t>
      </w:r>
    </w:p>
    <w:p w14:paraId="6ABDB9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Связи в данной схеме в основном имеют тип один ко многим, что позволяет структурировать данные в иерархическом виде. Это соответствует логике учебного процесса, где каждый студент и преподаватель связан с несколькими учебными и административными сущностями (группы, предметы, департаменты).</w:t>
      </w:r>
    </w:p>
    <w:p w14:paraId="34D907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Таблицы StudentSubject и TeacherSubject являются связующими таблицами для реализации отношений многие ко многим между студентами/предметами и преподавателями/предметами соответственно.</w:t>
      </w:r>
    </w:p>
    <w:p w14:paraId="6DF076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/>
          <w:lang w:val="ru-RU"/>
        </w:rPr>
      </w:pPr>
    </w:p>
    <w:p w14:paraId="24D0CFCF">
      <w:r>
        <w:drawing>
          <wp:inline distT="0" distB="0" distL="114300" distR="114300">
            <wp:extent cx="5932805" cy="2759710"/>
            <wp:effectExtent l="0" t="0" r="10795" b="1397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8631">
      <w:pPr>
        <w:jc w:val="center"/>
        <w:rPr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4.3 </w:t>
      </w:r>
      <w:r>
        <w:rPr>
          <w:rFonts w:hint="default" w:ascii="Times New Roman" w:hAnsi="Times New Roman" w:cs="Times New Roman"/>
          <w:lang w:val="ru-RU"/>
        </w:rPr>
        <w:t>−</w:t>
      </w:r>
      <w:r>
        <w:rPr>
          <w:rFonts w:hint="default" w:ascii="Times New Roman"/>
          <w:lang w:val="ru-RU"/>
        </w:rPr>
        <w:t xml:space="preserve"> </w:t>
      </w:r>
      <w:r>
        <w:t xml:space="preserve">Физическая схема БД для СУБД </w:t>
      </w:r>
      <w:r>
        <w:rPr>
          <w:lang w:val="en-US"/>
        </w:rPr>
        <w:t>Oracle</w:t>
      </w:r>
    </w:p>
    <w:p w14:paraId="3E2021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1. Таблица Grades</w:t>
      </w:r>
    </w:p>
    <w:p w14:paraId="7E03E0B2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GradeID (NUMBER) — первичный ключ, уникальный идентификатор оценки.</w:t>
      </w:r>
    </w:p>
    <w:p w14:paraId="651F1DC9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StudentSubjectID (NUMBER) — внешний ключ, ссылается на связь студента с предметом в таблице StudentSubject.</w:t>
      </w:r>
    </w:p>
    <w:p w14:paraId="12377F34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Grade (NUMBER) — значение оценки, полученной студентом.</w:t>
      </w:r>
    </w:p>
    <w:p w14:paraId="5B235CE2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Date (DATE) — дата, когда была выставлена оценка.</w:t>
      </w:r>
    </w:p>
    <w:p w14:paraId="18CE25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2. Таблица Scholarship</w:t>
      </w:r>
    </w:p>
    <w:p w14:paraId="02FC560B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ScholarshipID (NUMBER) — первичный ключ, уникальный идентификатор стипендии.</w:t>
      </w:r>
    </w:p>
    <w:p w14:paraId="4AFC0B1C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StudentID (NUMBER) — внешний ключ, ссылается на таблицу Student.</w:t>
      </w:r>
    </w:p>
    <w:p w14:paraId="6B1A753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IsBudget (CHAR) — поле, определяющее, является ли студент бюджетным (государственным) или платным.</w:t>
      </w:r>
    </w:p>
    <w:p w14:paraId="7BAF0B4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ScholarshipAmount (NUMBER) — сумма назначенной стипендии.</w:t>
      </w:r>
    </w:p>
    <w:p w14:paraId="5B1924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3. Таблица Student</w:t>
      </w:r>
    </w:p>
    <w:p w14:paraId="63B0C0C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StudentID (NUMBER) — первичный ключ, уникальный идентификатор студента.</w:t>
      </w:r>
    </w:p>
    <w:p w14:paraId="46DB7CC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FullName (NVARCHAR2(100)) — полное имя студента.</w:t>
      </w:r>
    </w:p>
    <w:p w14:paraId="5E51668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DateOfBirth (DATE) — дата рождения студента.</w:t>
      </w:r>
    </w:p>
    <w:p w14:paraId="724C946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AdmissionYear (NUMBER) — год поступления в университет.</w:t>
      </w:r>
    </w:p>
    <w:p w14:paraId="6EBC2469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GroupID (NUMBER) — внешний ключ, ссылается на таблицу Group.</w:t>
      </w:r>
    </w:p>
    <w:p w14:paraId="05070DB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ScholarshipID (NUMBER) — внешний ключ, ссылается на таблицу Scholarship.</w:t>
      </w:r>
    </w:p>
    <w:p w14:paraId="0A779B06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Address (NVARCHAR2(100)) — адрес проживания студента.</w:t>
      </w:r>
    </w:p>
    <w:p w14:paraId="0A88C2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4. Таблица Teacher</w:t>
      </w:r>
    </w:p>
    <w:p w14:paraId="6C3D01AF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TeacherID (NUMBER) — первичный ключ, уникальный идентификатор преподавателя.</w:t>
      </w:r>
    </w:p>
    <w:p w14:paraId="5FAEF3B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FullName (NVARCHAR2(100)) — полное имя преподавателя.</w:t>
      </w:r>
    </w:p>
    <w:p w14:paraId="72A3B25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DepartmentID (NUMBER) — внешний ключ, ссылается на таблицу Department.</w:t>
      </w:r>
    </w:p>
    <w:p w14:paraId="6E1A4A4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Role (NVARCHAR2(100)) — роль преподавателя (например, профессор, доцент и т.д.).</w:t>
      </w:r>
    </w:p>
    <w:p w14:paraId="7578FE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5. Таблица DepartmentFaculty</w:t>
      </w:r>
    </w:p>
    <w:p w14:paraId="1EF36134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DepartmentFacultyID (NUMBER) — первичный ключ, уникальный идентификатор связи между кафедрой и факультетом.</w:t>
      </w:r>
    </w:p>
    <w:p w14:paraId="48B07D84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FacultyID (NUMBER) — внешний ключ, ссылается на таблицу Faculty.</w:t>
      </w:r>
    </w:p>
    <w:p w14:paraId="3D19E2CB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DepartmentID (NUMBER) — внешний ключ, ссылается на таблицу Department.</w:t>
      </w:r>
    </w:p>
    <w:p w14:paraId="3CCED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6. Таблица Department</w:t>
      </w:r>
    </w:p>
    <w:p w14:paraId="22468090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DepartmentID (NUMBER) — первичный ключ, уникальный идентификатор кафедры.</w:t>
      </w:r>
    </w:p>
    <w:p w14:paraId="76FDF5A0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DepartmentName (NVARCHAR2(100)) — название кафедры.</w:t>
      </w:r>
    </w:p>
    <w:p w14:paraId="586212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7. Таблица Faculty</w:t>
      </w:r>
    </w:p>
    <w:p w14:paraId="6B62C6AC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FacultyID (NUMBER) — первичный ключ, уникальный идентификатор факультета.</w:t>
      </w:r>
    </w:p>
    <w:p w14:paraId="44465B3E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FacultyName (NVARCHAR2(100)) — название факультета.</w:t>
      </w:r>
    </w:p>
    <w:p w14:paraId="6837AD05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TeacherID (NUMBER) — внешний ключ, ссылается на таблицу Teacher (предполагается, что это декан факультета или руководитель).</w:t>
      </w:r>
    </w:p>
    <w:p w14:paraId="3F69CE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8. Таблица StudentSubject</w:t>
      </w:r>
    </w:p>
    <w:p w14:paraId="2D9B66C5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StudentSubjectID (NUMBER) — первичный ключ, уникальный идентификатор связи студента с предметом.</w:t>
      </w:r>
    </w:p>
    <w:p w14:paraId="0A00DE10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StudentID (NUMBER) — внешний ключ, ссылается на таблицу Student.</w:t>
      </w:r>
    </w:p>
    <w:p w14:paraId="217A78AE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SubjectID (NUMBER) — внешний ключ, ссылается на таблицу Subject.</w:t>
      </w:r>
    </w:p>
    <w:p w14:paraId="05967044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SemesterNumber (NUMBER) — номер семестра, в котором студент изучает данный предмет.</w:t>
      </w:r>
    </w:p>
    <w:p w14:paraId="775568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9. Таблица Group</w:t>
      </w:r>
    </w:p>
    <w:p w14:paraId="59D83316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GroupID (NUMBER) — первичный ключ, уникальный идентификатор группы.</w:t>
      </w:r>
    </w:p>
    <w:p w14:paraId="473E4D3E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GroupName (NVARCHAR2(100)) — название группы.</w:t>
      </w:r>
    </w:p>
    <w:p w14:paraId="57F154C4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FacultyID (NUMBER) — внешний ключ, ссылается на таблицу Faculty.</w:t>
      </w:r>
    </w:p>
    <w:p w14:paraId="5B0A4A4F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SemesterNumber (NUMBER) — номер текущего семестра для данной группы.</w:t>
      </w:r>
    </w:p>
    <w:p w14:paraId="506111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10. Таблица Subject</w:t>
      </w:r>
    </w:p>
    <w:p w14:paraId="1161B8E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SubjectID (NUMBER) — первичный ключ, уникальный идентификатор предмета.</w:t>
      </w:r>
    </w:p>
    <w:p w14:paraId="401F7FB0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SubjectName (NVARCHAR2(100)) — название предмета.</w:t>
      </w:r>
    </w:p>
    <w:p w14:paraId="15205D8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SubjectType (NVARCHAR2(100)) — тип предмета (например, лекция, практика и т.д.).</w:t>
      </w:r>
    </w:p>
    <w:p w14:paraId="023CFA3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GroupID (NUMBER) — внешний ключ, ссылается на таблицу Group.</w:t>
      </w:r>
    </w:p>
    <w:p w14:paraId="5ABC01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11. Таблица TeacherSubject</w:t>
      </w:r>
    </w:p>
    <w:p w14:paraId="1D7EA00C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TeacherSubjectID (NUMBER) — первичный ключ, уникальный идентификатор связи преподавателя с предметом.</w:t>
      </w:r>
    </w:p>
    <w:p w14:paraId="07E53465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TeacherID (NUMBER) — внешний ключ, ссылается на таблицу Teacher.</w:t>
      </w:r>
    </w:p>
    <w:p w14:paraId="061A1A7C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SubjectID (NUMBER) — внешний ключ, ссылается на таблицу Subject.</w:t>
      </w:r>
    </w:p>
    <w:p w14:paraId="19FCEB49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SemesterNumber (NUMBER) — номер семестра, в котором преподаватель ведет данный предмет.</w:t>
      </w:r>
    </w:p>
    <w:p w14:paraId="724A1D9B">
      <w:r>
        <w:drawing>
          <wp:inline distT="0" distB="0" distL="114300" distR="114300">
            <wp:extent cx="5935345" cy="2757170"/>
            <wp:effectExtent l="0" t="0" r="8255" b="127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787C">
      <w:pPr>
        <w:jc w:val="center"/>
        <w:rPr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4.4 </w:t>
      </w:r>
      <w:r>
        <w:rPr>
          <w:rFonts w:hint="default" w:ascii="Times New Roman" w:hAnsi="Times New Roman" w:cs="Times New Roman"/>
          <w:lang w:val="ru-RU"/>
        </w:rPr>
        <w:t>−</w:t>
      </w:r>
      <w:r>
        <w:rPr>
          <w:rFonts w:hint="default" w:ascii="Times New Roman"/>
          <w:lang w:val="ru-RU"/>
        </w:rPr>
        <w:t xml:space="preserve"> </w:t>
      </w:r>
      <w:r>
        <w:t xml:space="preserve">Физическая схема БД для СУБД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</w:p>
    <w:p w14:paraId="48C9A66B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Grades (Оценки)</w:t>
      </w:r>
    </w:p>
    <w:p w14:paraId="580BE9CD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GradeID (PK) - Уникальный идентификатор оценки.</w:t>
      </w:r>
    </w:p>
    <w:p w14:paraId="671C2DE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StudentSubjectID (FK) - Ссылка на таблицу StudentSubject, указывающая на предмет, по которому выставлена оценка.</w:t>
      </w:r>
    </w:p>
    <w:p w14:paraId="69BB631F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Grade - Значение оценки в десятичном формате.</w:t>
      </w:r>
    </w:p>
    <w:p w14:paraId="5C57B1FE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Date - Дата выставления оценки.</w:t>
      </w:r>
    </w:p>
    <w:p w14:paraId="1AF45C44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Scholarship (Стипендия)</w:t>
      </w:r>
    </w:p>
    <w:p w14:paraId="675DE40B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ScholarshipID (PK) - Уникальный идентификатор стипендии.</w:t>
      </w:r>
    </w:p>
    <w:p w14:paraId="7905F06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StudentID (FK) - Ссылка на таблицу Student, указывающая на студента, получающего стипендию.</w:t>
      </w:r>
    </w:p>
    <w:p w14:paraId="0C5EFBBD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IsBudget - Флаг (да/нет), указывающий, бюджетная ли это форма обучения.</w:t>
      </w:r>
    </w:p>
    <w:p w14:paraId="13C112AB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ScholarshipAmount - Сумма стипендии.</w:t>
      </w:r>
    </w:p>
    <w:p w14:paraId="2AA88962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Student (Студент)</w:t>
      </w:r>
    </w:p>
    <w:p w14:paraId="57ADF210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StudentID (PK) - Уникальный идентификатор студента.</w:t>
      </w:r>
    </w:p>
    <w:p w14:paraId="609619FB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FullName - Полное имя студента.</w:t>
      </w:r>
    </w:p>
    <w:p w14:paraId="17D0B27A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DateOfBirth - Дата рождения студента.</w:t>
      </w:r>
    </w:p>
    <w:p w14:paraId="27A9D722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AdmissionYear - Год поступления.</w:t>
      </w:r>
    </w:p>
    <w:p w14:paraId="0CA206EA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GroupID (FK) - Ссылка на таблицу Group, указывающая на группу, к которой принадлежит студент.</w:t>
      </w:r>
    </w:p>
    <w:p w14:paraId="19B0977A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ScholarshipID (FK) - Ссылка на таблицу Scholarship, указывающая на стипендию студента.</w:t>
      </w:r>
    </w:p>
    <w:p w14:paraId="26611117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Address - Адрес проживания студента.</w:t>
      </w:r>
    </w:p>
    <w:p w14:paraId="67C705D6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Teacher (Преподаватель)</w:t>
      </w:r>
    </w:p>
    <w:p w14:paraId="3181BFC4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TeacherID (PK) - Уникальный идентификатор преподавателя.</w:t>
      </w:r>
    </w:p>
    <w:p w14:paraId="66ABB574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FullName - Полное имя преподавателя.</w:t>
      </w:r>
    </w:p>
    <w:p w14:paraId="6F10106D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DepartmentID (FK) - Ссылка на таблицу Department, указывающая на кафедру, к которой относится преподаватель.</w:t>
      </w:r>
    </w:p>
    <w:p w14:paraId="7D1BAD4E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Role - Роль преподавателя (например, профессор, ассистент и т.д.).</w:t>
      </w:r>
    </w:p>
    <w:p w14:paraId="4685E4EB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DepartmentFaculty (Кафедра-Факультет)</w:t>
      </w:r>
    </w:p>
    <w:p w14:paraId="5371927E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DepartmentFacultyID (PK) - Уникальный идентификатор записи.</w:t>
      </w:r>
    </w:p>
    <w:p w14:paraId="420A971E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DepartmentID (FK) - Ссылка на таблицу Department, указывающая на кафедру.</w:t>
      </w:r>
    </w:p>
    <w:p w14:paraId="1A8E3A30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FacultyID (FK) - Ссылка на таблицу Faculty, указывающая на факультет.</w:t>
      </w:r>
    </w:p>
    <w:p w14:paraId="4D7917DB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Department (Кафедра)</w:t>
      </w:r>
    </w:p>
    <w:p w14:paraId="1F2735FF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DepartmentID (PK) - Уникальный идентификатор кафедры.</w:t>
      </w:r>
    </w:p>
    <w:p w14:paraId="55C184BF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DepartmentName - Название кафедры.</w:t>
      </w:r>
    </w:p>
    <w:p w14:paraId="5BA2A02C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Faculty (Факультет)</w:t>
      </w:r>
    </w:p>
    <w:p w14:paraId="6939F263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FacultyID (PK) - Уникальный идентификатор факультета.</w:t>
      </w:r>
    </w:p>
    <w:p w14:paraId="4947E8CA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FacultyName - Название факультета.</w:t>
      </w:r>
    </w:p>
    <w:p w14:paraId="04643AC7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TeacherID (FK) - Ссылка на таблицу Teacher, указывающая на руководителя факультета.</w:t>
      </w:r>
    </w:p>
    <w:p w14:paraId="200A5173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StudentSubject (Предмет студента)</w:t>
      </w:r>
    </w:p>
    <w:p w14:paraId="4DC9BB10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StudentSubjectID (PK) - Уникальный идентификатор записи.</w:t>
      </w:r>
    </w:p>
    <w:p w14:paraId="427789EB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StudentID (FK) - Ссылка на таблицу Student, указывающая на студента.</w:t>
      </w:r>
    </w:p>
    <w:p w14:paraId="722FFA1C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SubjectID (FK) - Ссылка на таблицу Subject, указывающая на предмет.</w:t>
      </w:r>
    </w:p>
    <w:p w14:paraId="1D2FE132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SemesterNumber - Номер семестра.</w:t>
      </w:r>
    </w:p>
    <w:p w14:paraId="6A179535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Group (Группа)</w:t>
      </w:r>
    </w:p>
    <w:p w14:paraId="55001F63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GroupID (PK) - Уникальный идентификатор группы.</w:t>
      </w:r>
    </w:p>
    <w:p w14:paraId="6082547A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GroupName - Название группы.</w:t>
      </w:r>
    </w:p>
    <w:p w14:paraId="5C9A2216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FacultyID (FK) - Ссылка на таблицу Faculty, указывающая на факультет.</w:t>
      </w:r>
    </w:p>
    <w:p w14:paraId="57822FDE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SemesterNumber - Номер семестра.</w:t>
      </w:r>
    </w:p>
    <w:p w14:paraId="6F2357DB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Subject (Предмет)</w:t>
      </w:r>
    </w:p>
    <w:p w14:paraId="1F038B8E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SubjectID (PK) - Уникальный идентификатор предмета.</w:t>
      </w:r>
    </w:p>
    <w:p w14:paraId="5149006C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SubjectName - Название предмета.</w:t>
      </w:r>
    </w:p>
    <w:p w14:paraId="14742E05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SubjectType - Тип предмета (например, лекция, семинар и т.д.).</w:t>
      </w:r>
    </w:p>
    <w:p w14:paraId="2787DB6B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GroupID (FK) - Ссылка на таблицу Group, указывающая на группу.</w:t>
      </w:r>
    </w:p>
    <w:p w14:paraId="7E2B4CC7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TeacherSubject (Предмет преподавателя)</w:t>
      </w:r>
    </w:p>
    <w:p w14:paraId="216661EF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TeacherSubjectID (PK) - Уникальный идентификатор записи.</w:t>
      </w:r>
    </w:p>
    <w:p w14:paraId="446E648D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TeacherID (FK) - Ссылка на таблицу Teacher, указывающая на преподавателя.</w:t>
      </w:r>
    </w:p>
    <w:p w14:paraId="747B2549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SubjectID (FK) - Ссылка на таблицу Subject, указывающая на предмет.</w:t>
      </w:r>
    </w:p>
    <w:p w14:paraId="5F7CF2DA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SemesterNumber - Номер семестра.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C72BBF"/>
    <w:multiLevelType w:val="singleLevel"/>
    <w:tmpl w:val="9AC72BBF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">
    <w:nsid w:val="BCBE3A1E"/>
    <w:multiLevelType w:val="singleLevel"/>
    <w:tmpl w:val="BCBE3A1E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">
    <w:nsid w:val="BE95B04A"/>
    <w:multiLevelType w:val="singleLevel"/>
    <w:tmpl w:val="BE95B04A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">
    <w:nsid w:val="C8FEFEAD"/>
    <w:multiLevelType w:val="singleLevel"/>
    <w:tmpl w:val="C8FEFEAD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4">
    <w:nsid w:val="EC4A2C0F"/>
    <w:multiLevelType w:val="singleLevel"/>
    <w:tmpl w:val="EC4A2C0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AFA4B8F"/>
    <w:multiLevelType w:val="singleLevel"/>
    <w:tmpl w:val="FAFA4B8F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6">
    <w:nsid w:val="2F7DED13"/>
    <w:multiLevelType w:val="singleLevel"/>
    <w:tmpl w:val="2F7DED13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7">
    <w:nsid w:val="4F459BD5"/>
    <w:multiLevelType w:val="singleLevel"/>
    <w:tmpl w:val="4F459BD5"/>
    <w:lvl w:ilvl="0" w:tentative="0">
      <w:start w:val="1"/>
      <w:numFmt w:val="decimal"/>
      <w:pStyle w:val="2"/>
      <w:suff w:val="space"/>
      <w:lvlText w:val="%1."/>
      <w:lvlJc w:val="left"/>
    </w:lvl>
  </w:abstractNum>
  <w:abstractNum w:abstractNumId="8">
    <w:nsid w:val="50145D20"/>
    <w:multiLevelType w:val="singleLevel"/>
    <w:tmpl w:val="50145D20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9">
    <w:nsid w:val="6D7239C9"/>
    <w:multiLevelType w:val="singleLevel"/>
    <w:tmpl w:val="6D7239C9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0">
    <w:nsid w:val="784D1821"/>
    <w:multiLevelType w:val="singleLevel"/>
    <w:tmpl w:val="784D1821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415AA"/>
    <w:rsid w:val="0AB07732"/>
    <w:rsid w:val="109640CD"/>
    <w:rsid w:val="1C246A1D"/>
    <w:rsid w:val="233A33D9"/>
    <w:rsid w:val="24240441"/>
    <w:rsid w:val="29642059"/>
    <w:rsid w:val="2B665F42"/>
    <w:rsid w:val="31D4110C"/>
    <w:rsid w:val="36C91572"/>
    <w:rsid w:val="3C634230"/>
    <w:rsid w:val="40F34CBD"/>
    <w:rsid w:val="41A25AC6"/>
    <w:rsid w:val="50F857DB"/>
    <w:rsid w:val="651122B9"/>
    <w:rsid w:val="74E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after="0"/>
      <w:outlineLvl w:val="0"/>
    </w:pPr>
    <w:rPr>
      <w:b/>
      <w:bCs/>
    </w:rPr>
  </w:style>
  <w:style w:type="paragraph" w:styleId="3">
    <w:name w:val="heading 2"/>
    <w:basedOn w:val="1"/>
    <w:next w:val="1"/>
    <w:unhideWhenUsed/>
    <w:qFormat/>
    <w:uiPriority w:val="9"/>
    <w:pPr>
      <w:spacing w:before="80" w:after="80" w:line="260" w:lineRule="auto"/>
      <w:outlineLvl w:val="1"/>
    </w:pPr>
    <w:rPr>
      <w:b/>
      <w:bCs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2024-10-08T15:52:00Z</dcterms:created>
  <dc:creator>plyushka</dc:creator>
  <cp:lastModifiedBy>plyushka</cp:lastModifiedBy>
  <dcterms:modified xsi:type="dcterms:W3CDTF">2024-10-09T09:25:49Z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C4FB4407448C408398A3AFF3D3212276_12</vt:lpwstr>
  </property>
</Properties>
</file>