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61842">
      <w:r>
        <w:rPr>
          <w:b/>
          <w:bCs/>
          <w:highlight w:val="yellow"/>
        </w:rPr>
        <w:t>Вопрос 1. Что такое широковещательный адрес и для чего он используется?</w:t>
      </w:r>
      <w:r>
        <w:t xml:space="preserve"> Широковещательный адрес (broadcast address) — это специальный тип IP-адреса, который используется для отправки данных всем узлам в сети одновременно. </w:t>
      </w:r>
    </w:p>
    <w:p w14:paraId="665FE2D3">
      <w:r>
        <w:t xml:space="preserve">Когда устройство отправляет данные на широковещательный адрес, пакет будет доставлен каждому узлу, подключенному к сети. </w:t>
      </w:r>
    </w:p>
    <w:p w14:paraId="3450AA4D">
      <w:r>
        <w:t>Широковещательный адрес — это последний IP-адрес в диапазоне адресов сети. Этот адрес формируется путем замены всех битов в хостовой части IP-адреса на единицы.</w:t>
      </w:r>
    </w:p>
    <w:p w14:paraId="01A7199F">
      <w:r>
        <w:t xml:space="preserve">Подсетевое широковещание. Этот тип широковещания используется для отправки сообщения </w:t>
      </w:r>
      <w:r>
        <w:rPr>
          <w:b/>
          <w:bCs/>
        </w:rPr>
        <w:t>всем устройствам в твоей локальной сети</w:t>
      </w:r>
      <w:r>
        <w:t xml:space="preserve">, </w:t>
      </w:r>
      <w:r>
        <w:rPr>
          <w:b/>
          <w:bCs/>
        </w:rPr>
        <w:t>независимо от того, в какой они подсети</w:t>
      </w:r>
      <w:r>
        <w:t xml:space="preserve">. В этом случае используется специальный адрес — </w:t>
      </w:r>
      <w:r>
        <w:rPr>
          <w:b/>
          <w:bCs/>
        </w:rPr>
        <w:t>255.255.255.255</w:t>
      </w:r>
      <w:r>
        <w:t>.</w:t>
      </w:r>
    </w:p>
    <w:p w14:paraId="2BC34984">
      <w:pPr>
        <w:rPr>
          <w:szCs w:val="28"/>
        </w:rPr>
      </w:pPr>
      <w:r>
        <w:rPr>
          <w:b/>
          <w:bCs/>
          <w:highlight w:val="yellow"/>
        </w:rPr>
        <w:t xml:space="preserve">Вопрос 2. Как работает функция </w:t>
      </w:r>
      <w:r>
        <w:rPr>
          <w:b/>
          <w:bCs/>
          <w:highlight w:val="yellow"/>
          <w:lang w:val="en-US"/>
        </w:rPr>
        <w:t>recvfrom</w:t>
      </w:r>
      <w:r>
        <w:rPr>
          <w:b/>
          <w:bCs/>
          <w:highlight w:val="yellow"/>
        </w:rPr>
        <w:t xml:space="preserve"> и в каких случаях она может завершиться аварийно.</w:t>
      </w:r>
      <w:r>
        <w:t xml:space="preserve"> </w:t>
      </w:r>
      <w:r>
        <w:rPr>
          <w:szCs w:val="28"/>
        </w:rPr>
        <w:t xml:space="preserve">Переводит программу в состояние ожидания, до поступления  сообщения (функция </w:t>
      </w:r>
      <w:r>
        <w:rPr>
          <w:szCs w:val="28"/>
          <w:lang w:val="en-US"/>
        </w:rPr>
        <w:t>sendto</w:t>
      </w:r>
      <w:r>
        <w:rPr>
          <w:szCs w:val="28"/>
        </w:rPr>
        <w:t xml:space="preserve">). Функция  </w:t>
      </w:r>
      <w:r>
        <w:rPr>
          <w:szCs w:val="28"/>
          <w:lang w:val="en-US"/>
        </w:rPr>
        <w:t>recvfrom</w:t>
      </w:r>
      <w:r>
        <w:rPr>
          <w:szCs w:val="28"/>
        </w:rPr>
        <w:t xml:space="preserve"> использует структуру </w:t>
      </w:r>
      <w:r>
        <w:rPr>
          <w:szCs w:val="28"/>
          <w:lang w:val="en-US"/>
        </w:rPr>
        <w:t>SOCKADDR</w:t>
      </w:r>
      <w:r>
        <w:rPr>
          <w:szCs w:val="28"/>
        </w:rPr>
        <w:t>_</w:t>
      </w:r>
      <w:r>
        <w:rPr>
          <w:szCs w:val="28"/>
          <w:lang w:val="en-US"/>
        </w:rPr>
        <w:t>IN</w:t>
      </w:r>
      <w:r>
        <w:rPr>
          <w:szCs w:val="28"/>
        </w:rPr>
        <w:t xml:space="preserve"> – в нее автоматически  помещаются параметры сокета клиента/сервера, после приема от него сообщения. Данные поступают в буфер, который обеспечивает принимающая сторона.  </w:t>
      </w:r>
    </w:p>
    <w:p w14:paraId="220F377C">
      <w:r>
        <w:drawing>
          <wp:inline distT="0" distB="0" distL="0" distR="0">
            <wp:extent cx="5940425" cy="4481830"/>
            <wp:effectExtent l="0" t="0" r="3175" b="0"/>
            <wp:docPr id="164077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0290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58A9">
      <w:pPr>
        <w:numPr>
          <w:ilvl w:val="0"/>
          <w:numId w:val="1"/>
        </w:numPr>
      </w:pPr>
      <w:r>
        <w:rPr>
          <w:b/>
          <w:bCs/>
        </w:rPr>
        <w:t>Отключение сокета</w:t>
      </w:r>
      <w:r>
        <w:t>: Локальный сокет закрыт (вызов closesocket) или удалённый узел завершил соединение.</w:t>
      </w:r>
    </w:p>
    <w:p w14:paraId="64541AF7">
      <w:pPr>
        <w:numPr>
          <w:ilvl w:val="0"/>
          <w:numId w:val="1"/>
        </w:numPr>
      </w:pPr>
      <w:r>
        <w:rPr>
          <w:b/>
          <w:bCs/>
        </w:rPr>
        <w:t>Сетевые проблемы</w:t>
      </w:r>
      <w:r>
        <w:t>: Потеря связи, тайм-ауты, проблемы маршрутизации.</w:t>
      </w:r>
    </w:p>
    <w:p w14:paraId="099B7231">
      <w:pPr>
        <w:numPr>
          <w:ilvl w:val="0"/>
          <w:numId w:val="1"/>
        </w:numPr>
      </w:pPr>
      <w:r>
        <w:rPr>
          <w:b/>
          <w:bCs/>
        </w:rPr>
        <w:t>ICMP ошибки</w:t>
      </w:r>
      <w:r>
        <w:t>: Получен ICMP-сигнал о недоступности удалённого хоста.</w:t>
      </w:r>
    </w:p>
    <w:p w14:paraId="2B7869F7">
      <w:pPr>
        <w:numPr>
          <w:ilvl w:val="0"/>
          <w:numId w:val="1"/>
        </w:numPr>
      </w:pPr>
      <w:r>
        <w:rPr>
          <w:b/>
          <w:bCs/>
        </w:rPr>
        <w:t>Неверные параметры</w:t>
      </w:r>
      <w:r>
        <w:t>: Некорректный сокет, слишком маленький буфер, неправильные флаги.</w:t>
      </w:r>
    </w:p>
    <w:p w14:paraId="4585E9FE">
      <w:pPr>
        <w:numPr>
          <w:ilvl w:val="0"/>
          <w:numId w:val="1"/>
        </w:numPr>
      </w:pPr>
      <w:r>
        <w:rPr>
          <w:b/>
          <w:bCs/>
        </w:rPr>
        <w:t>Ошибки Winsock</w:t>
      </w:r>
      <w:r>
        <w:t>:</w:t>
      </w:r>
    </w:p>
    <w:p w14:paraId="3D6E9721">
      <w:pPr>
        <w:numPr>
          <w:ilvl w:val="1"/>
          <w:numId w:val="1"/>
        </w:numPr>
      </w:pPr>
      <w:r>
        <w:rPr>
          <w:b/>
          <w:bCs/>
        </w:rPr>
        <w:t>WSAECONNRESET</w:t>
      </w:r>
      <w:r>
        <w:t>: Соединение сброшено удалённым узлом.</w:t>
      </w:r>
    </w:p>
    <w:p w14:paraId="56A8AF5E">
      <w:pPr>
        <w:numPr>
          <w:ilvl w:val="1"/>
          <w:numId w:val="1"/>
        </w:numPr>
      </w:pPr>
      <w:r>
        <w:rPr>
          <w:b/>
          <w:bCs/>
        </w:rPr>
        <w:t>WSAEFAULT</w:t>
      </w:r>
      <w:r>
        <w:t>: Неверный адрес буфера.</w:t>
      </w:r>
    </w:p>
    <w:p w14:paraId="205C95F2">
      <w:pPr>
        <w:numPr>
          <w:ilvl w:val="1"/>
          <w:numId w:val="1"/>
        </w:numPr>
      </w:pPr>
      <w:r>
        <w:rPr>
          <w:b/>
          <w:bCs/>
        </w:rPr>
        <w:t>WSAENETDOWN</w:t>
      </w:r>
      <w:r>
        <w:t>: Сетевой интерфейс недоступен.</w:t>
      </w:r>
    </w:p>
    <w:p w14:paraId="1AF134DD">
      <w:pPr>
        <w:numPr>
          <w:ilvl w:val="0"/>
          <w:numId w:val="1"/>
        </w:numPr>
      </w:pPr>
      <w:r>
        <w:rPr>
          <w:b/>
          <w:bCs/>
        </w:rPr>
        <w:t>Недостаток ресурсов</w:t>
      </w:r>
      <w:r>
        <w:t>: Нехватка системных ресурсов для обработки запроса.</w:t>
      </w:r>
    </w:p>
    <w:p w14:paraId="6A83A41A">
      <w:r>
        <w:rPr>
          <w:b/>
          <w:bCs/>
          <w:highlight w:val="yellow"/>
        </w:rPr>
        <w:t>Вопрос 3. В чём отличие правильного и неправильного позывного для сервера? Как сервер на это реаргирует?</w:t>
      </w:r>
      <w:r>
        <w:t xml:space="preserve"> В конце функции GetRequestFromClient </w:t>
      </w:r>
    </w:p>
    <w:p w14:paraId="7C58911D">
      <w:r>
        <w:drawing>
          <wp:inline distT="0" distB="0" distL="0" distR="0">
            <wp:extent cx="2933700" cy="1114425"/>
            <wp:effectExtent l="0" t="0" r="0" b="9525"/>
            <wp:docPr id="1164225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5394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E962">
      <w:r>
        <w:t xml:space="preserve">Если он возвращает </w:t>
      </w:r>
      <w:r>
        <w:rPr>
          <w:lang w:val="en-US"/>
        </w:rPr>
        <w:t>true</w:t>
      </w:r>
      <w:r>
        <w:t>, то вызывается PutAnswerToClient и отправляется ответ клиенту.</w:t>
      </w:r>
    </w:p>
    <w:p w14:paraId="7711243F">
      <w:pPr>
        <w:rPr>
          <w:lang w:val="en-US"/>
        </w:rPr>
      </w:pPr>
      <w:r>
        <w:t xml:space="preserve">В клиенте в </w:t>
      </w:r>
      <w:r>
        <w:rPr>
          <w:lang w:val="en-US"/>
        </w:rPr>
        <w:t>GetServer:</w:t>
      </w:r>
    </w:p>
    <w:p w14:paraId="337E4DD0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257550" cy="1571625"/>
            <wp:effectExtent l="0" t="0" r="0" b="0"/>
            <wp:docPr id="1883611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11466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8770">
      <w:r>
        <w:t xml:space="preserve">Если </w:t>
      </w:r>
      <w:r>
        <w:rPr>
          <w:lang w:val="en-US"/>
        </w:rPr>
        <w:t>GetServer</w:t>
      </w:r>
      <w:r>
        <w:t xml:space="preserve"> возвращает </w:t>
      </w:r>
      <w:r>
        <w:rPr>
          <w:lang w:val="en-US"/>
        </w:rPr>
        <w:t>true</w:t>
      </w:r>
      <w:r>
        <w:t>, то клиент понимает, что подключение произошло и выводит инфу:</w:t>
      </w:r>
    </w:p>
    <w:p w14:paraId="4BF5261F">
      <w:r>
        <w:drawing>
          <wp:inline distT="0" distB="0" distL="0" distR="0">
            <wp:extent cx="5940425" cy="2113915"/>
            <wp:effectExtent l="0" t="0" r="3175" b="635"/>
            <wp:docPr id="61080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03774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CA2E">
      <w:r>
        <w:rPr>
          <w:b/>
          <w:bCs/>
          <w:highlight w:val="yellow"/>
        </w:rPr>
        <w:t>Вопрос 4. Какие сетевые вызовы используются для отправки данных серверу и клиенту в широковещательном режиме?</w:t>
      </w:r>
      <w:r>
        <w:t xml:space="preserve"> </w:t>
      </w:r>
    </w:p>
    <w:p w14:paraId="38890AF3">
      <w:pPr>
        <w:rPr>
          <w:b/>
        </w:rPr>
      </w:pPr>
      <w:r>
        <w:t xml:space="preserve">Использование широковещательных адресов возможно только в   протоколе </w:t>
      </w:r>
      <w:r>
        <w:rPr>
          <w:lang w:val="en-US"/>
        </w:rPr>
        <w:t>UDP</w:t>
      </w:r>
      <w:r>
        <w:t xml:space="preserve">.   Поэтому при создании дескрипторов сокетов (в программах клиентов  и серверов) при вызове функции </w:t>
      </w:r>
      <w:r>
        <w:rPr>
          <w:lang w:val="en-US"/>
        </w:rPr>
        <w:t>socket</w:t>
      </w:r>
      <w:r>
        <w:t xml:space="preserve">  значение параметра</w:t>
      </w:r>
      <w:r>
        <w:rPr>
          <w:b/>
        </w:rPr>
        <w:t xml:space="preserve"> </w:t>
      </w:r>
      <w:r>
        <w:rPr>
          <w:lang w:val="en-US"/>
        </w:rPr>
        <w:t>type</w:t>
      </w:r>
      <w:r>
        <w:t xml:space="preserve"> должно быть  </w:t>
      </w:r>
      <w:r>
        <w:rPr>
          <w:lang w:val="en-US"/>
        </w:rPr>
        <w:t>SOCK</w:t>
      </w:r>
      <w:r>
        <w:t>_</w:t>
      </w:r>
      <w:r>
        <w:rPr>
          <w:lang w:val="en-US"/>
        </w:rPr>
        <w:t>DGRAM</w:t>
      </w:r>
      <w:r>
        <w:rPr>
          <w:b/>
        </w:rPr>
        <w:t xml:space="preserve">,  </w:t>
      </w:r>
      <w:r>
        <w:t>а для</w:t>
      </w:r>
      <w:r>
        <w:rPr>
          <w:b/>
        </w:rPr>
        <w:t xml:space="preserve"> </w:t>
      </w:r>
      <w:r>
        <w:t xml:space="preserve"> обмена данными  этом случае используются  функции </w:t>
      </w:r>
      <w:r>
        <w:rPr>
          <w:lang w:val="en-US"/>
        </w:rPr>
        <w:t>sendto</w:t>
      </w:r>
      <w:r>
        <w:t xml:space="preserve">    и  </w:t>
      </w:r>
      <w:r>
        <w:rPr>
          <w:lang w:val="en-US"/>
        </w:rPr>
        <w:t>recvfrom</w:t>
      </w:r>
      <w:r>
        <w:rPr>
          <w:b/>
        </w:rPr>
        <w:t xml:space="preserve">. </w:t>
      </w:r>
    </w:p>
    <w:p w14:paraId="080FBB59">
      <w:pPr>
        <w:rPr>
          <w:bCs/>
        </w:rPr>
      </w:pPr>
      <w:r>
        <w:rPr>
          <w:b/>
          <w:highlight w:val="yellow"/>
        </w:rPr>
        <w:t>Вопрос 5. Алгоритм взаимодействия сервера и клиента.</w:t>
      </w:r>
      <w:r>
        <w:rPr>
          <w:b/>
        </w:rPr>
        <w:t xml:space="preserve"> </w:t>
      </w:r>
    </w:p>
    <w:p w14:paraId="096B2F05">
      <w:r>
        <w:t>На сервере:</w:t>
      </w:r>
    </w:p>
    <w:p w14:paraId="51B4AB81">
      <w:r>
        <w:t xml:space="preserve">Прописывается позывной, создаётся структура для хранения данных клиента, инициализируется библиотека </w:t>
      </w:r>
      <w:r>
        <w:rPr>
          <w:lang w:val="en-US"/>
        </w:rPr>
        <w:t>WSAStartup</w:t>
      </w:r>
      <w:r>
        <w:t xml:space="preserve">(). Дальше идёт функция GetRequestFromClient – получение сообщение от клиента. В качестве параметров передаём наш позывной, порт, </w:t>
      </w:r>
      <w:r>
        <w:rPr>
          <w:lang w:val="en-US"/>
        </w:rPr>
        <w:t>sockaddr</w:t>
      </w:r>
      <w:r>
        <w:t>_</w:t>
      </w:r>
      <w:r>
        <w:rPr>
          <w:lang w:val="en-US"/>
        </w:rPr>
        <w:t>in</w:t>
      </w:r>
      <w:r>
        <w:t xml:space="preserve">, в котором мы будем хранить данные клиента. </w:t>
      </w:r>
    </w:p>
    <w:p w14:paraId="50818170">
      <w:r>
        <w:t>Внутри GetRequestFromClient:</w:t>
      </w:r>
    </w:p>
    <w:p w14:paraId="44CCB06F">
      <w:r>
        <w:t xml:space="preserve">Создаём сокет, который будет использоваться для получения </w:t>
      </w:r>
      <w:r>
        <w:rPr>
          <w:lang w:val="en-US"/>
        </w:rPr>
        <w:t>UDP</w:t>
      </w:r>
      <w:r>
        <w:t xml:space="preserve"> сообщений от клиентов. </w:t>
      </w:r>
    </w:p>
    <w:p w14:paraId="1EF6AD77">
      <w:r>
        <w:t xml:space="preserve">Прописываем </w:t>
      </w:r>
      <w:r>
        <w:rPr>
          <w:lang w:val="en-US"/>
        </w:rPr>
        <w:t>sockaddr</w:t>
      </w:r>
      <w:r>
        <w:t>_</w:t>
      </w:r>
      <w:r>
        <w:rPr>
          <w:lang w:val="en-US"/>
        </w:rPr>
        <w:t>in</w:t>
      </w:r>
      <w:r>
        <w:t xml:space="preserve"> для указание сетевого адреса сервера. Туда прописываем порт, полученный из параметров функции и </w:t>
      </w:r>
      <w:r>
        <w:rPr>
          <w:lang w:val="en-US"/>
        </w:rPr>
        <w:t>INADDR</w:t>
      </w:r>
      <w:r>
        <w:t>_</w:t>
      </w:r>
      <w:r>
        <w:rPr>
          <w:lang w:val="en-US"/>
        </w:rPr>
        <w:t>ANY</w:t>
      </w:r>
      <w:r>
        <w:t xml:space="preserve"> (сервер будет слушать все сетевые интерфейсы).</w:t>
      </w:r>
    </w:p>
    <w:p w14:paraId="75B32DC5">
      <w:r>
        <w:t xml:space="preserve">Биндим </w:t>
      </w:r>
      <w:r>
        <w:rPr>
          <w:lang w:val="en-US"/>
        </w:rPr>
        <w:t>sockaddr</w:t>
      </w:r>
      <w:r>
        <w:t>_</w:t>
      </w:r>
      <w:r>
        <w:rPr>
          <w:lang w:val="en-US"/>
        </w:rPr>
        <w:t>in</w:t>
      </w:r>
      <w:r>
        <w:t xml:space="preserve"> к сокету.</w:t>
      </w:r>
    </w:p>
    <w:p w14:paraId="57C124FE">
      <w:r>
        <w:t xml:space="preserve">recvfrom сообщения. На этот моменте сервер приостанавливает работу и ждёт сообщения от клиента. Передаём </w:t>
      </w:r>
      <w:r>
        <w:rPr>
          <w:lang w:val="en-US"/>
        </w:rPr>
        <w:t>sockaddr</w:t>
      </w:r>
      <w:r>
        <w:t>_</w:t>
      </w:r>
      <w:r>
        <w:rPr>
          <w:lang w:val="en-US"/>
        </w:rPr>
        <w:t>in</w:t>
      </w:r>
      <w:r>
        <w:t xml:space="preserve"> клиента чтобы структура заполнилась. </w:t>
      </w:r>
    </w:p>
    <w:p w14:paraId="3387D402">
      <w:r>
        <w:t xml:space="preserve">На клиенте: </w:t>
      </w:r>
    </w:p>
    <w:p w14:paraId="4079182F">
      <w:r>
        <w:t xml:space="preserve">Создаётся структура для хранения данных сервера. Инициализируется библиотека </w:t>
      </w:r>
      <w:r>
        <w:rPr>
          <w:lang w:val="en-US"/>
        </w:rPr>
        <w:t>WSAStartup</w:t>
      </w:r>
      <w:r>
        <w:t xml:space="preserve">(). Вызывается </w:t>
      </w:r>
      <w:r>
        <w:rPr>
          <w:lang w:val="en-US"/>
        </w:rPr>
        <w:t>GetServer</w:t>
      </w:r>
      <w:r>
        <w:t>. В него передаётся позывной, порт, структура для хранения данных сервера.</w:t>
      </w:r>
    </w:p>
    <w:p w14:paraId="4785038D">
      <w:r>
        <w:t xml:space="preserve">В </w:t>
      </w:r>
      <w:r>
        <w:rPr>
          <w:lang w:val="en-US"/>
        </w:rPr>
        <w:t>GetServer</w:t>
      </w:r>
      <w:r>
        <w:t xml:space="preserve">: </w:t>
      </w:r>
    </w:p>
    <w:p w14:paraId="776A7799">
      <w:r>
        <w:t xml:space="preserve">Создаём сокет </w:t>
      </w:r>
      <w:r>
        <w:rPr>
          <w:lang w:val="en-US"/>
        </w:rPr>
        <w:t>UDP</w:t>
      </w:r>
      <w:r>
        <w:t>.</w:t>
      </w:r>
    </w:p>
    <w:p w14:paraId="1F2F58D6">
      <w:r>
        <w:t xml:space="preserve">Создаём </w:t>
      </w:r>
      <w:r>
        <w:rPr>
          <w:lang w:val="en-US"/>
        </w:rPr>
        <w:t>sockaddr</w:t>
      </w:r>
      <w:r>
        <w:t>_</w:t>
      </w:r>
      <w:r>
        <w:rPr>
          <w:lang w:val="en-US"/>
        </w:rPr>
        <w:t>in</w:t>
      </w:r>
      <w:r>
        <w:t xml:space="preserve"> для клиента. В адресе sin_addr прописываем </w:t>
      </w:r>
      <w:r>
        <w:rPr>
          <w:b/>
          <w:bCs/>
        </w:rPr>
        <w:t>INADDR_BROADCAST</w:t>
      </w:r>
      <w:r>
        <w:t xml:space="preserve"> — это константа, которая представляет широковещательный IP-адрес для IPv4. Обычно этот адрес равен 255.255.255.255. </w:t>
      </w:r>
    </w:p>
    <w:p w14:paraId="6D5DCDA3">
      <w:r>
        <w:t xml:space="preserve">Setsockopt прописываем параметры для сокета. Меняем параметр SO_BROADCAST на 1, то есть разрешаем широковещательную рассылку. </w:t>
      </w:r>
    </w:p>
    <w:p w14:paraId="2D5E5CAE">
      <w:r>
        <w:t xml:space="preserve">Вызываем </w:t>
      </w:r>
      <w:r>
        <w:rPr>
          <w:lang w:val="en-US"/>
        </w:rPr>
        <w:t>sendto</w:t>
      </w:r>
      <w:r>
        <w:t xml:space="preserve"> и в качестве двух последних параметров указываем наш </w:t>
      </w:r>
      <w:r>
        <w:rPr>
          <w:lang w:val="en-US"/>
        </w:rPr>
        <w:t>sockaddr</w:t>
      </w:r>
      <w:r>
        <w:t>_</w:t>
      </w:r>
      <w:r>
        <w:rPr>
          <w:lang w:val="en-US"/>
        </w:rPr>
        <w:t>in</w:t>
      </w:r>
      <w:r>
        <w:t>.</w:t>
      </w:r>
    </w:p>
    <w:p w14:paraId="1EF84A30">
      <w:r>
        <w:t xml:space="preserve">Прописываем </w:t>
      </w:r>
      <w:r>
        <w:rPr>
          <w:lang w:val="en-US"/>
        </w:rPr>
        <w:t>recvfrom</w:t>
      </w:r>
      <w:r>
        <w:t xml:space="preserve">. Клиент может принимать сообщения от любого источника, который отправляет данные на тот же порт, на котором он слушает.  </w:t>
      </w:r>
    </w:p>
    <w:p w14:paraId="27D40DE7">
      <w:r>
        <w:t>Дальше на сервере:</w:t>
      </w:r>
    </w:p>
    <w:p w14:paraId="59ED24D7">
      <w:r>
        <w:t xml:space="preserve">Сервер сравнивает полученное сообщение со своим позывным, если всё хорошо, то вызывает PutAnswerToClient. </w:t>
      </w:r>
    </w:p>
    <w:p w14:paraId="175E9BC5">
      <w:r>
        <w:t>Важно: В GetRequestFromClient мы создаём и настраиваем структуру SOCKADDR_IN для приемника (сервера), чтобы он мог принимать входящие соединения. В PutAnswerToClient мы используем уже существующий адрес клиента для отправки ответа, поэтому необходимость в создании нового адреса отпадает.</w:t>
      </w:r>
    </w:p>
    <w:p w14:paraId="6EEE5E4A">
      <w:r>
        <w:t xml:space="preserve">Отправляем </w:t>
      </w:r>
      <w:r>
        <w:rPr>
          <w:lang w:val="en-US"/>
        </w:rPr>
        <w:t>sendto</w:t>
      </w:r>
      <w:r>
        <w:t xml:space="preserve"> свой позывной клиенту, используя его </w:t>
      </w:r>
      <w:r>
        <w:rPr>
          <w:lang w:val="en-US"/>
        </w:rPr>
        <w:t>sockaddr</w:t>
      </w:r>
      <w:r>
        <w:t>_</w:t>
      </w:r>
      <w:r>
        <w:rPr>
          <w:lang w:val="en-US"/>
        </w:rPr>
        <w:t>in</w:t>
      </w:r>
      <w:r>
        <w:t xml:space="preserve">. </w:t>
      </w:r>
    </w:p>
    <w:p w14:paraId="04534F65">
      <w:r>
        <w:t>Далее продолжается работа GetServer на клиенте:</w:t>
      </w:r>
    </w:p>
    <w:p w14:paraId="3480A29C">
      <w:r>
        <w:t xml:space="preserve">Срабатывает </w:t>
      </w:r>
      <w:r>
        <w:rPr>
          <w:lang w:val="en-US"/>
        </w:rPr>
        <w:t>recvfrom</w:t>
      </w:r>
      <w:r>
        <w:t xml:space="preserve">. В структуру </w:t>
      </w:r>
      <w:r>
        <w:rPr>
          <w:lang w:val="en-US"/>
        </w:rPr>
        <w:t>sockaddr</w:t>
      </w:r>
      <w:r>
        <w:t>_</w:t>
      </w:r>
      <w:r>
        <w:rPr>
          <w:lang w:val="en-US"/>
        </w:rPr>
        <w:t>in</w:t>
      </w:r>
      <w:r>
        <w:t xml:space="preserve"> записывается данные сервера. Клиент сравнивает полученное и отправленное сообщение.</w:t>
      </w:r>
    </w:p>
    <w:p w14:paraId="3B49B6E4">
      <w:r>
        <w:rPr>
          <w:b/>
          <w:bCs/>
          <w:highlight w:val="yellow"/>
        </w:rPr>
        <w:t xml:space="preserve">Вопрос 6. Как с помощью </w:t>
      </w:r>
      <w:r>
        <w:rPr>
          <w:b/>
          <w:bCs/>
          <w:highlight w:val="yellow"/>
          <w:lang w:val="en-US"/>
        </w:rPr>
        <w:t>setsockopt</w:t>
      </w:r>
      <w:r>
        <w:rPr>
          <w:b/>
          <w:bCs/>
          <w:highlight w:val="yellow"/>
        </w:rPr>
        <w:t xml:space="preserve"> настроить сокет на работу с широковещательным адресом.</w:t>
      </w:r>
      <w:r>
        <w:rPr>
          <w:b/>
          <w:bCs/>
        </w:rPr>
        <w:t xml:space="preserve"> </w:t>
      </w:r>
      <w:r>
        <w:t xml:space="preserve">Setsockopt прописываем параметры для сокета. Меняем параметр SO_BROADCAST на 1, то есть разрешаем широковещательную рассылку. </w:t>
      </w:r>
    </w:p>
    <w:p w14:paraId="50351F5F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40425" cy="724535"/>
            <wp:effectExtent l="0" t="0" r="3175" b="0"/>
            <wp:docPr id="79427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7143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0318">
      <w:pPr>
        <w:rPr>
          <w:b/>
          <w:bCs/>
        </w:rPr>
      </w:pPr>
      <w:r>
        <w:rPr>
          <w:b/>
          <w:bCs/>
          <w:highlight w:val="yellow"/>
        </w:rPr>
        <w:t xml:space="preserve">Вопрос 7. Какие сценарии могут привести к завершению работы с кодом </w:t>
      </w:r>
      <w:r>
        <w:rPr>
          <w:b/>
          <w:bCs/>
          <w:highlight w:val="yellow"/>
          <w:lang w:val="en-US"/>
        </w:rPr>
        <w:t>WSATIMEDOUT</w:t>
      </w:r>
      <w:r>
        <w:rPr>
          <w:b/>
          <w:bCs/>
          <w:highlight w:val="yellow"/>
        </w:rPr>
        <w:t>?</w:t>
      </w:r>
      <w:r>
        <w:rPr>
          <w:b/>
          <w:bCs/>
        </w:rPr>
        <w:t xml:space="preserve"> </w:t>
      </w:r>
    </w:p>
    <w:p w14:paraId="6FA49CA1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940425" cy="854710"/>
            <wp:effectExtent l="0" t="0" r="3175" b="2540"/>
            <wp:docPr id="161334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40865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3ADE">
      <w:r>
        <w:t xml:space="preserve">Ошибка </w:t>
      </w:r>
      <w:r>
        <w:rPr>
          <w:lang w:val="en-US"/>
        </w:rPr>
        <w:t>WSATIMEDOUT</w:t>
      </w:r>
    </w:p>
    <w:p w14:paraId="1E98645D">
      <w:pPr>
        <w:rPr>
          <w:b/>
          <w:bCs/>
        </w:rPr>
      </w:pPr>
      <w:r>
        <w:rPr>
          <w:b/>
          <w:bCs/>
          <w:highlight w:val="yellow"/>
        </w:rPr>
        <w:t>Вопрос 8. Как реализовать многократное взаимодействие сервера с разными клиентами в одном приложении?</w:t>
      </w:r>
    </w:p>
    <w:p w14:paraId="72CBA78C">
      <w:r>
        <w:t xml:space="preserve">Цикл в котором постоянно будет проигрываться функция </w:t>
      </w:r>
      <w:r>
        <w:rPr>
          <w:lang w:val="en-US"/>
        </w:rPr>
        <w:t>GetRequestFromClient</w:t>
      </w:r>
      <w:r>
        <w:t xml:space="preserve"> и </w:t>
      </w:r>
      <w:r>
        <w:rPr>
          <w:lang w:val="en-US"/>
        </w:rPr>
        <w:t>SendResponseToClient</w:t>
      </w:r>
    </w:p>
    <w:p w14:paraId="054A2E55">
      <w:pPr>
        <w:rPr>
          <w:b/>
          <w:bCs/>
        </w:rPr>
      </w:pPr>
      <w:r>
        <w:rPr>
          <w:b/>
          <w:bCs/>
          <w:highlight w:val="yellow"/>
        </w:rPr>
        <w:t>Вопрос 9. Наличие других серверов с таким же позывным?</w:t>
      </w:r>
    </w:p>
    <w:p w14:paraId="06C6B2C3">
      <w:r>
        <w:t xml:space="preserve">На сервере также вызвать </w:t>
      </w:r>
      <w:r>
        <w:rPr>
          <w:lang w:val="en-US"/>
        </w:rPr>
        <w:t>GetServer</w:t>
      </w:r>
      <w:r>
        <w:t xml:space="preserve">. Отличие от </w:t>
      </w:r>
      <w:r>
        <w:rPr>
          <w:lang w:val="en-US"/>
        </w:rPr>
        <w:t>GetServer</w:t>
      </w:r>
      <w:r>
        <w:t xml:space="preserve"> клиента: Сервер будет принимать широковещательные сообщения в цикле (чтобы отловить все сервера, а не один). Цикл не бесконечный, а на какое-то время. При приёме сообщения от другого сервера, вносит его в массив уникальных значений.</w:t>
      </w:r>
    </w:p>
    <w:p w14:paraId="399CCBFE">
      <w:pPr>
        <w:rPr>
          <w:b/>
          <w:bCs/>
        </w:rPr>
      </w:pPr>
      <w:r>
        <w:rPr>
          <w:b/>
          <w:bCs/>
          <w:highlight w:val="yellow"/>
        </w:rPr>
        <w:t>Вопрос 10.</w:t>
      </w:r>
    </w:p>
    <w:p w14:paraId="79EA0ABA">
      <w:pPr>
        <w:rPr>
          <w:szCs w:val="28"/>
        </w:rPr>
      </w:pPr>
      <w:r>
        <w:rPr>
          <w:szCs w:val="28"/>
        </w:rPr>
        <w:t xml:space="preserve">Разработанные функции </w:t>
      </w:r>
      <w:r>
        <w:rPr>
          <w:b/>
          <w:szCs w:val="28"/>
        </w:rPr>
        <w:t xml:space="preserve"> </w:t>
      </w:r>
      <w:r>
        <w:rPr>
          <w:szCs w:val="28"/>
        </w:rPr>
        <w:t xml:space="preserve">  </w:t>
      </w:r>
      <w:r>
        <w:rPr>
          <w:b/>
          <w:szCs w:val="28"/>
          <w:lang w:val="en-US"/>
        </w:rPr>
        <w:t>GetRequestFromClient</w:t>
      </w:r>
      <w:r>
        <w:rPr>
          <w:b/>
          <w:szCs w:val="28"/>
        </w:rPr>
        <w:t xml:space="preserve"> </w:t>
      </w:r>
      <w:r>
        <w:rPr>
          <w:szCs w:val="28"/>
        </w:rPr>
        <w:t xml:space="preserve">и </w:t>
      </w:r>
      <w:r>
        <w:rPr>
          <w:b/>
          <w:szCs w:val="28"/>
          <w:lang w:val="en-US"/>
        </w:rPr>
        <w:t>GetServer</w:t>
      </w:r>
      <w:r>
        <w:rPr>
          <w:b/>
          <w:szCs w:val="28"/>
        </w:rPr>
        <w:t xml:space="preserve"> </w:t>
      </w:r>
      <w:r>
        <w:rPr>
          <w:szCs w:val="28"/>
        </w:rPr>
        <w:t xml:space="preserve"> имеют существенный недостаток. </w:t>
      </w:r>
      <w:r>
        <w:rPr>
          <w:szCs w:val="28"/>
        </w:rPr>
        <w:tab/>
      </w:r>
      <w:r>
        <w:rPr>
          <w:szCs w:val="28"/>
        </w:rPr>
        <w:t xml:space="preserve">После вызова функции </w:t>
      </w:r>
      <w:r>
        <w:rPr>
          <w:b/>
          <w:szCs w:val="28"/>
          <w:lang w:val="en-US"/>
        </w:rPr>
        <w:t>recvfrom</w:t>
      </w:r>
      <w:r>
        <w:rPr>
          <w:b/>
          <w:szCs w:val="28"/>
        </w:rPr>
        <w:t xml:space="preserve"> </w:t>
      </w:r>
      <w:r>
        <w:rPr>
          <w:szCs w:val="28"/>
        </w:rPr>
        <w:t xml:space="preserve"> они  переводят поток в режим ожидания. Выход из этого состояния возможен лишь в том случае, если в адрес сокета поступило сообщение или будет исчерпан допустимый интервал ожидания. Такой алгоритм работы делает эти функции мало применимыми.</w:t>
      </w:r>
    </w:p>
    <w:p w14:paraId="5315B628">
      <w:pPr>
        <w:rPr>
          <w:rFonts w:hint="default"/>
          <w:color w:val="auto"/>
          <w:szCs w:val="28"/>
          <w:highlight w:val="yellow"/>
        </w:rPr>
      </w:pPr>
      <w:r>
        <w:rPr>
          <w:rFonts w:hint="default"/>
          <w:color w:val="auto"/>
          <w:szCs w:val="28"/>
          <w:highlight w:val="yellow"/>
        </w:rPr>
        <w:t>1. Что такое символическое имя?</w:t>
      </w:r>
    </w:p>
    <w:p w14:paraId="1B01D8FB">
      <w:pPr>
        <w:rPr>
          <w:rFonts w:hint="default"/>
          <w:szCs w:val="28"/>
        </w:rPr>
      </w:pPr>
      <w:r>
        <w:rPr>
          <w:rFonts w:hint="default"/>
          <w:szCs w:val="28"/>
        </w:rPr>
        <w:t>Символьное имя — это человекочитаемое название компьютера или сервера в сети. Оно используется вместо IP-адреса для упрощения идентификации устройств. Например, вместо использования IP-адреса 192.168.0.1, можно использовать символическое имя my-computer.</w:t>
      </w:r>
    </w:p>
    <w:p w14:paraId="67D4E230">
      <w:pPr>
        <w:rPr>
          <w:rFonts w:hint="default"/>
          <w:szCs w:val="28"/>
        </w:rPr>
      </w:pPr>
      <w:r>
        <w:rPr>
          <w:rFonts w:hint="default"/>
          <w:szCs w:val="28"/>
        </w:rPr>
        <w:t>Символьное имя обычно соответствует доменному имени в сети, которое может быть разрешено с помощью DNS или NetBIOS.</w:t>
      </w:r>
    </w:p>
    <w:p w14:paraId="49AEB762">
      <w:pPr>
        <w:rPr>
          <w:rFonts w:hint="default"/>
          <w:szCs w:val="28"/>
          <w:highlight w:val="yellow"/>
        </w:rPr>
      </w:pPr>
      <w:r>
        <w:rPr>
          <w:rFonts w:hint="default"/>
          <w:szCs w:val="28"/>
          <w:highlight w:val="yellow"/>
        </w:rPr>
        <w:t>2. Назначение функций</w:t>
      </w:r>
    </w:p>
    <w:p w14:paraId="25E6F7F9">
      <w:pPr>
        <w:rPr>
          <w:rFonts w:hint="default"/>
          <w:szCs w:val="28"/>
        </w:rPr>
      </w:pPr>
      <w:r>
        <w:rPr>
          <w:rFonts w:hint="default"/>
          <w:szCs w:val="28"/>
        </w:rPr>
        <w:t>gethostname</w:t>
      </w:r>
    </w:p>
    <w:p w14:paraId="092ADCE3">
      <w:pPr>
        <w:rPr>
          <w:rFonts w:hint="default"/>
          <w:szCs w:val="28"/>
        </w:rPr>
      </w:pPr>
      <w:r>
        <w:rPr>
          <w:rFonts w:hint="default"/>
          <w:szCs w:val="28"/>
        </w:rPr>
        <w:t>Функция gethostname используется для получения символического имени текущего компьютера.</w:t>
      </w:r>
    </w:p>
    <w:p w14:paraId="4815B4A1">
      <w:pPr>
        <w:rPr>
          <w:rFonts w:hint="default"/>
          <w:szCs w:val="28"/>
        </w:rPr>
      </w:pPr>
    </w:p>
    <w:p w14:paraId="1A4365B3">
      <w:pPr>
        <w:rPr>
          <w:rFonts w:hint="default"/>
          <w:szCs w:val="28"/>
        </w:rPr>
      </w:pPr>
      <w:r>
        <w:rPr>
          <w:rFonts w:hint="default"/>
          <w:szCs w:val="28"/>
        </w:rPr>
        <w:t>Она возвращает имя хоста, настроенное в системе.</w:t>
      </w:r>
    </w:p>
    <w:p w14:paraId="69AB7E94">
      <w:pPr>
        <w:rPr>
          <w:rFonts w:hint="default"/>
          <w:szCs w:val="28"/>
        </w:rPr>
      </w:pPr>
      <w:r>
        <w:rPr>
          <w:rFonts w:hint="default"/>
          <w:szCs w:val="28"/>
        </w:rPr>
        <w:t>Это имя может быть полезно для сетевых операций или идентификации устройства в локальной сети.</w:t>
      </w:r>
    </w:p>
    <w:p w14:paraId="6F3C797F">
      <w:r>
        <w:drawing>
          <wp:inline distT="0" distB="0" distL="114300" distR="114300">
            <wp:extent cx="5936615" cy="1941195"/>
            <wp:effectExtent l="0" t="0" r="698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8C94">
      <w:pPr>
        <w:rPr>
          <w:rFonts w:hint="default"/>
        </w:rPr>
      </w:pPr>
      <w:r>
        <w:rPr>
          <w:rFonts w:hint="default"/>
        </w:rPr>
        <w:t>getnameinfo</w:t>
      </w:r>
    </w:p>
    <w:p w14:paraId="2E57AAD7">
      <w:pPr>
        <w:rPr>
          <w:rFonts w:hint="default"/>
        </w:rPr>
      </w:pPr>
      <w:r>
        <w:rPr>
          <w:rFonts w:hint="default"/>
        </w:rPr>
        <w:t>Функция getnameinfo предназначена для преобразования IP-адреса в символическое имя хоста и (опционально) имени службы. Она современная, поддерживает как IPv4, так и IPv6, и предоставляет гибкий интерфейс через использование структуры sockaddr. Дополнительные флаги позволяют настроить возвращаемую информацию, например, получить только имя хоста или только имя службы. Благодаря универсальности и совместимости с новыми протоколами, getnameinfo является предпочтительным выбором для современных приложений.</w:t>
      </w:r>
    </w:p>
    <w:p w14:paraId="03147FE2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gethostbyaddr</w:t>
      </w:r>
    </w:p>
    <w:p w14:paraId="17C46BD4">
      <w:pPr>
        <w:rPr>
          <w:rFonts w:hint="default"/>
        </w:rPr>
      </w:pPr>
      <w:r>
        <w:rPr>
          <w:rFonts w:hint="default"/>
        </w:rPr>
        <w:t>Функция gethostbyaddr предназначена для получения информации о хосте по его IP-адресу. Она возвращает указатель на структуру hostent, содержащую символическое имя хоста, список альтернативных имен и связанных с ними адресов. Однако, эта функция считается устаревшей (deprecated), поскольку не поддерживает IPv6 и уступает getnameinfo по гибкости. Она подходит только для приложений, работающих с IPv4 и требующих минимальных изменений в старом коде.</w:t>
      </w:r>
    </w:p>
    <w:p w14:paraId="569A2980">
      <w:pPr>
        <w:rPr>
          <w:rFonts w:hint="default"/>
          <w:szCs w:val="28"/>
          <w:highlight w:val="yellow"/>
        </w:rPr>
      </w:pPr>
      <w:r>
        <w:rPr>
          <w:rFonts w:hint="default"/>
          <w:szCs w:val="28"/>
          <w:highlight w:val="yellow"/>
        </w:rPr>
        <w:t>3. DNS-служба в локальной сети</w:t>
      </w:r>
    </w:p>
    <w:p w14:paraId="35CC4166">
      <w:pPr>
        <w:rPr>
          <w:rFonts w:hint="default"/>
          <w:szCs w:val="28"/>
        </w:rPr>
      </w:pPr>
      <w:r>
        <w:rPr>
          <w:rFonts w:hint="default"/>
          <w:szCs w:val="28"/>
        </w:rPr>
        <w:t>DNS (Domain Name System) — это служба, которая преобразует символические имена хостов в их IP-адреса. В локальной сети может быть настроен локальный DNS-сервер, выполняющий следующие функции:</w:t>
      </w:r>
    </w:p>
    <w:p w14:paraId="1A4824DA">
      <w:pPr>
        <w:numPr>
          <w:ilvl w:val="0"/>
          <w:numId w:val="2"/>
        </w:numPr>
        <w:ind w:left="420" w:leftChars="0" w:hanging="420" w:firstLineChars="0"/>
        <w:rPr>
          <w:rFonts w:hint="default"/>
          <w:szCs w:val="28"/>
        </w:rPr>
      </w:pPr>
      <w:r>
        <w:rPr>
          <w:rFonts w:hint="default"/>
          <w:szCs w:val="28"/>
        </w:rPr>
        <w:t>Разрешение имен устройств внутри сети.</w:t>
      </w:r>
    </w:p>
    <w:p w14:paraId="7C0462DF">
      <w:pPr>
        <w:numPr>
          <w:ilvl w:val="0"/>
          <w:numId w:val="2"/>
        </w:numPr>
        <w:ind w:left="420" w:leftChars="0" w:hanging="420" w:firstLineChars="0"/>
        <w:rPr>
          <w:rFonts w:hint="default"/>
          <w:szCs w:val="28"/>
        </w:rPr>
      </w:pPr>
      <w:r>
        <w:rPr>
          <w:rFonts w:hint="default"/>
          <w:szCs w:val="28"/>
        </w:rPr>
        <w:t>Ускорение сетевого взаимодействия путем кэширования запросов.</w:t>
      </w:r>
    </w:p>
    <w:p w14:paraId="50CFE540">
      <w:pPr>
        <w:numPr>
          <w:ilvl w:val="0"/>
          <w:numId w:val="2"/>
        </w:numPr>
        <w:ind w:left="420" w:leftChars="0" w:hanging="420" w:firstLineChars="0"/>
        <w:rPr>
          <w:rFonts w:hint="default"/>
          <w:szCs w:val="28"/>
        </w:rPr>
      </w:pPr>
      <w:r>
        <w:rPr>
          <w:rFonts w:hint="default"/>
          <w:szCs w:val="28"/>
        </w:rPr>
        <w:t>Упрощение управления сетью, так как пользователям не нужно запоминать IP-адреса.</w:t>
      </w:r>
    </w:p>
    <w:p w14:paraId="6031FF6B">
      <w:pPr>
        <w:rPr>
          <w:rFonts w:hint="default"/>
          <w:szCs w:val="28"/>
        </w:rPr>
      </w:pPr>
      <w:r>
        <w:rPr>
          <w:rFonts w:hint="default"/>
          <w:szCs w:val="28"/>
        </w:rPr>
        <w:t>Если DNS-служба отсутствует, возможно использование NetBIOS для разрешения имен в пределах локальной сети.</w:t>
      </w:r>
    </w:p>
    <w:p w14:paraId="5723AFCC">
      <w:pPr>
        <w:rPr>
          <w:rFonts w:hint="default"/>
          <w:szCs w:val="28"/>
          <w:highlight w:val="yellow"/>
        </w:rPr>
      </w:pPr>
      <w:r>
        <w:rPr>
          <w:rFonts w:hint="default"/>
          <w:szCs w:val="28"/>
          <w:highlight w:val="yellow"/>
        </w:rPr>
        <w:t>4. Как обратиться к собственному компьютеру?</w:t>
      </w:r>
    </w:p>
    <w:p w14:paraId="0DF703EC">
      <w:pPr>
        <w:rPr>
          <w:rFonts w:hint="default"/>
          <w:szCs w:val="28"/>
        </w:rPr>
      </w:pPr>
      <w:r>
        <w:rPr>
          <w:rFonts w:hint="default"/>
          <w:szCs w:val="28"/>
        </w:rPr>
        <w:t>Есть несколько способов обратиться к своему компьютеру:</w:t>
      </w:r>
    </w:p>
    <w:p w14:paraId="29ADCAE2">
      <w:pPr>
        <w:rPr>
          <w:rFonts w:hint="default"/>
          <w:szCs w:val="28"/>
        </w:rPr>
      </w:pPr>
      <w:r>
        <w:rPr>
          <w:rFonts w:hint="default"/>
          <w:szCs w:val="28"/>
        </w:rPr>
        <w:t>1. Через символическое имя</w:t>
      </w:r>
    </w:p>
    <w:p w14:paraId="0A568F8A">
      <w:pPr>
        <w:rPr>
          <w:rFonts w:hint="default"/>
          <w:szCs w:val="28"/>
        </w:rPr>
      </w:pPr>
      <w:r>
        <w:rPr>
          <w:rFonts w:hint="default"/>
          <w:szCs w:val="28"/>
        </w:rPr>
        <w:t>Используйте имя, настроенное для вашего компьютера, которое можно узнать с помощью gethostname.</w:t>
      </w:r>
    </w:p>
    <w:p w14:paraId="24BEB117">
      <w:pPr>
        <w:rPr>
          <w:rFonts w:hint="default"/>
          <w:szCs w:val="28"/>
        </w:rPr>
      </w:pPr>
      <w:r>
        <w:rPr>
          <w:rFonts w:hint="default"/>
          <w:szCs w:val="28"/>
        </w:rPr>
        <w:t>2. Через IP-адрес</w:t>
      </w:r>
    </w:p>
    <w:p w14:paraId="0014D319">
      <w:pPr>
        <w:rPr>
          <w:rFonts w:hint="default"/>
          <w:szCs w:val="28"/>
        </w:rPr>
      </w:pPr>
      <w:r>
        <w:rPr>
          <w:rFonts w:hint="default"/>
          <w:szCs w:val="28"/>
        </w:rPr>
        <w:t>Локальный IP-адрес: 127.0.0.1 (или ::1 для IPv6).</w:t>
      </w:r>
    </w:p>
    <w:p w14:paraId="4A857E6C">
      <w:pPr>
        <w:rPr>
          <w:rFonts w:hint="default"/>
          <w:szCs w:val="28"/>
        </w:rPr>
      </w:pPr>
      <w:r>
        <w:rPr>
          <w:rFonts w:hint="default"/>
          <w:szCs w:val="28"/>
        </w:rPr>
        <w:t>Ваш реальный IP-адрес в локальной сети, например, 192.168.x.x</w:t>
      </w:r>
    </w:p>
    <w:p w14:paraId="104FD369">
      <w:pPr>
        <w:rPr>
          <w:rFonts w:hint="default"/>
          <w:szCs w:val="28"/>
        </w:rPr>
      </w:pPr>
      <w:r>
        <w:rPr>
          <w:rFonts w:hint="default"/>
          <w:szCs w:val="28"/>
        </w:rPr>
        <w:t>3. Через зарезервированное имя</w:t>
      </w:r>
    </w:p>
    <w:p w14:paraId="339E7659">
      <w:r>
        <w:rPr>
          <w:rFonts w:hint="default"/>
          <w:szCs w:val="28"/>
        </w:rPr>
        <w:t>Символическое имя localhost всегда указывает на ваш компьютер.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04F54"/>
    <w:multiLevelType w:val="multilevel"/>
    <w:tmpl w:val="54A04F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F1D7254"/>
    <w:multiLevelType w:val="singleLevel"/>
    <w:tmpl w:val="5F1D72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DB"/>
    <w:rsid w:val="000E7DFB"/>
    <w:rsid w:val="0015076D"/>
    <w:rsid w:val="00184918"/>
    <w:rsid w:val="001C7FC2"/>
    <w:rsid w:val="002801FD"/>
    <w:rsid w:val="002A3222"/>
    <w:rsid w:val="002E06A8"/>
    <w:rsid w:val="0031300A"/>
    <w:rsid w:val="00344D85"/>
    <w:rsid w:val="00377EE7"/>
    <w:rsid w:val="003910F0"/>
    <w:rsid w:val="00517AF1"/>
    <w:rsid w:val="005615A8"/>
    <w:rsid w:val="005964E8"/>
    <w:rsid w:val="0060135F"/>
    <w:rsid w:val="006B5B8E"/>
    <w:rsid w:val="007E086D"/>
    <w:rsid w:val="007F1521"/>
    <w:rsid w:val="007F6902"/>
    <w:rsid w:val="0080628A"/>
    <w:rsid w:val="008602AE"/>
    <w:rsid w:val="008F6FA2"/>
    <w:rsid w:val="00985BF4"/>
    <w:rsid w:val="009C39CE"/>
    <w:rsid w:val="00A01F71"/>
    <w:rsid w:val="00A11BD1"/>
    <w:rsid w:val="00A6740C"/>
    <w:rsid w:val="00AA54FA"/>
    <w:rsid w:val="00AF00D8"/>
    <w:rsid w:val="00B768FD"/>
    <w:rsid w:val="00BD0D46"/>
    <w:rsid w:val="00C13063"/>
    <w:rsid w:val="00C1372C"/>
    <w:rsid w:val="00C16FDB"/>
    <w:rsid w:val="00C6645B"/>
    <w:rsid w:val="00F26CD7"/>
    <w:rsid w:val="00F961BE"/>
    <w:rsid w:val="05386E20"/>
    <w:rsid w:val="21507B9E"/>
    <w:rsid w:val="780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semiHidden/>
    <w:unhideWhenUsed/>
    <w:qFormat/>
    <w:uiPriority w:val="99"/>
    <w:rPr>
      <w:rFonts w:cs="Times New Roman"/>
      <w:sz w:val="24"/>
      <w:szCs w:val="24"/>
    </w:r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4">
    <w:name w:val="Заголовок 1 Знак"/>
    <w:basedOn w:val="6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5">
    <w:name w:val="Заголовок 2 Знак"/>
    <w:basedOn w:val="6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Верхний колонтитул Знак"/>
    <w:basedOn w:val="6"/>
    <w:link w:val="10"/>
    <w:qFormat/>
    <w:uiPriority w:val="99"/>
    <w:rPr>
      <w:rFonts w:ascii="Times New Roman" w:hAnsi="Times New Roman"/>
      <w:sz w:val="28"/>
    </w:rPr>
  </w:style>
  <w:style w:type="character" w:customStyle="1" w:styleId="18">
    <w:name w:val="Нижний колонтитул Знак"/>
    <w:basedOn w:val="6"/>
    <w:link w:val="11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D63A-E09D-4908-8D8F-66DE5B1F7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892</Words>
  <Characters>5085</Characters>
  <Lines>42</Lines>
  <Paragraphs>11</Paragraphs>
  <TotalTime>212</TotalTime>
  <ScaleCrop>false</ScaleCrop>
  <LinksUpToDate>false</LinksUpToDate>
  <CharactersWithSpaces>5966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2024-10-19T06:38:00Z</dcterms:created>
  <dc:creator>Анастасия Водчиц</dc:creator>
  <cp:lastModifiedBy>Любовь Сухая</cp:lastModifiedBy>
  <dcterms:modified xsi:type="dcterms:W3CDTF">2024-11-15T21:07:00Z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9B10974631A14E5881090842737AAC55_13</vt:lpwstr>
  </property>
</Properties>
</file>