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CB800" w14:textId="6141AC9B"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 </w:t>
      </w:r>
      <w:r w:rsidR="00930A2C">
        <w:rPr>
          <w:lang w:val="en-GB"/>
        </w:rPr>
        <w:t xml:space="preserve">February </w:t>
      </w:r>
      <w:r w:rsidR="008E75C6">
        <w:rPr>
          <w:lang w:val="en-GB"/>
        </w:rPr>
        <w:t>25</w:t>
      </w:r>
      <w:r w:rsidR="00930A2C" w:rsidRPr="00930A2C">
        <w:rPr>
          <w:vertAlign w:val="superscript"/>
          <w:lang w:val="en-GB"/>
        </w:rPr>
        <w:t>th</w:t>
      </w:r>
      <w:r w:rsidR="00930A2C">
        <w:rPr>
          <w:lang w:val="en-GB"/>
        </w:rPr>
        <w:t>,</w:t>
      </w:r>
      <w:r w:rsidR="002B6654">
        <w:rPr>
          <w:lang w:val="en-GB"/>
        </w:rPr>
        <w:t xml:space="preserve"> 201</w:t>
      </w:r>
      <w:r w:rsidR="00D50333">
        <w:rPr>
          <w:lang w:val="en-GB"/>
        </w:rPr>
        <w:t>5</w:t>
      </w:r>
      <w:r w:rsidR="00030EC6">
        <w:rPr>
          <w:lang w:val="en-GB"/>
        </w:rPr>
        <w:t xml:space="preserve"> – 11:00-12:30</w:t>
      </w:r>
    </w:p>
    <w:p w14:paraId="782B9C1B" w14:textId="77777777" w:rsidR="00F221CB" w:rsidRPr="00A765DD" w:rsidRDefault="00F221CB" w:rsidP="00334269">
      <w:pPr>
        <w:pStyle w:val="Heading2"/>
        <w:ind w:left="-426"/>
        <w:rPr>
          <w:lang w:val="en-GB"/>
        </w:rPr>
      </w:pPr>
      <w:r w:rsidRPr="00A765DD">
        <w:rPr>
          <w:lang w:val="en-GB"/>
        </w:rPr>
        <w:t>name:</w:t>
      </w:r>
    </w:p>
    <w:p w14:paraId="3C10BC48" w14:textId="47E5B93F" w:rsidR="009D1872" w:rsidRPr="00334269" w:rsidRDefault="008E75C6" w:rsidP="00334269">
      <w:pPr>
        <w:pStyle w:val="Heading1"/>
      </w:pPr>
      <w:r>
        <w:t>Monitoring</w:t>
      </w:r>
      <w:r w:rsidR="006123D1" w:rsidRPr="00334269">
        <w:t xml:space="preserve"> (8</w:t>
      </w:r>
      <w:r w:rsidR="009D1872" w:rsidRPr="00334269">
        <w:t xml:space="preserve"> points)</w:t>
      </w:r>
    </w:p>
    <w:p w14:paraId="6EC3A5D7" w14:textId="3253FCB6" w:rsidR="00ED2B7E" w:rsidRDefault="00903C8C" w:rsidP="00334269">
      <w:pPr>
        <w:pStyle w:val="BodyText"/>
        <w:keepNext/>
        <w:ind w:left="0"/>
        <w:rPr>
          <w:lang w:val="en-GB"/>
        </w:rPr>
      </w:pPr>
      <w:r>
        <w:rPr>
          <w:lang w:val="en-GB"/>
        </w:rPr>
        <w:t>Consider a pharmaceutical project to develop and launch a new drug compound by end of current year 2015. The EV report as per Dec 31</w:t>
      </w:r>
      <w:r w:rsidRPr="000F28A1">
        <w:rPr>
          <w:vertAlign w:val="superscript"/>
          <w:lang w:val="en-GB"/>
        </w:rPr>
        <w:t>st</w:t>
      </w:r>
      <w:r>
        <w:rPr>
          <w:lang w:val="en-GB"/>
        </w:rPr>
        <w:t>, 2014 is given in the chart below with figures expressed in $ amounts.</w:t>
      </w:r>
    </w:p>
    <w:p w14:paraId="5B12A570" w14:textId="636FF0FB" w:rsidR="00903C8C" w:rsidRDefault="004D4BE1" w:rsidP="00334269">
      <w:pPr>
        <w:pStyle w:val="BodyText"/>
        <w:keepNext/>
        <w:ind w:left="0"/>
        <w:rPr>
          <w:lang w:val="en-GB"/>
        </w:rPr>
      </w:pPr>
      <w:r>
        <w:rPr>
          <w:lang w:val="en-GB"/>
        </w:rPr>
        <w:t>Based on estimates at completion, you are requested to propose a revised budget that minimizes the cost impact of current performance. Please consider that any delay of the project would result in loosing sales by as much as $50,000/month.</w:t>
      </w:r>
    </w:p>
    <w:p w14:paraId="786DFD9D" w14:textId="77777777" w:rsidR="00591028" w:rsidRDefault="00591028" w:rsidP="00334269">
      <w:pPr>
        <w:pStyle w:val="BodyText"/>
        <w:keepNext/>
        <w:ind w:left="0"/>
        <w:rPr>
          <w:lang w:val="en-GB"/>
        </w:rPr>
      </w:pPr>
    </w:p>
    <w:tbl>
      <w:tblPr>
        <w:tblW w:w="10220" w:type="dxa"/>
        <w:tblInd w:w="93" w:type="dxa"/>
        <w:tblLook w:val="04A0" w:firstRow="1" w:lastRow="0" w:firstColumn="1" w:lastColumn="0" w:noHBand="0" w:noVBand="1"/>
      </w:tblPr>
      <w:tblGrid>
        <w:gridCol w:w="2780"/>
        <w:gridCol w:w="1240"/>
        <w:gridCol w:w="1240"/>
        <w:gridCol w:w="1240"/>
        <w:gridCol w:w="1240"/>
        <w:gridCol w:w="1240"/>
        <w:gridCol w:w="1240"/>
      </w:tblGrid>
      <w:tr w:rsidR="00903C8C" w:rsidRPr="00903C8C" w14:paraId="553F5860" w14:textId="77777777" w:rsidTr="00903C8C">
        <w:trPr>
          <w:trHeight w:val="24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68E8" w14:textId="77777777" w:rsidR="00903C8C" w:rsidRPr="00903C8C" w:rsidRDefault="00903C8C" w:rsidP="00903C8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BCWS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4A52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1, 2013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14E9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2, 2013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28C7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1, 2014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3721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2, 2014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C8DA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1, 2015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2133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2, 2015</w:t>
            </w:r>
          </w:p>
        </w:tc>
      </w:tr>
      <w:tr w:rsidR="00903C8C" w:rsidRPr="00903C8C" w14:paraId="0011FCC6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3336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Component identification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A4BD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200,000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C5E5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B6DD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F980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8CB4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089C4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29101FC1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DFDE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Preclinical test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1A60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8402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FDDE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200,000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0FE1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0999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0AC5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690BCA78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F013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Clinical program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F53F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64C0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0520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5B45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260,000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13D8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200,000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44FF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7A36E8C1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43A6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Launch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F9EA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7234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19D1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5A77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64AB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BB01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</w:tr>
      <w:tr w:rsidR="00903C8C" w:rsidRPr="00903C8C" w14:paraId="6A49E183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3AB0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Marketing and legal support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2E1B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962E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2A6B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1E31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6170B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C14A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4868E10E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502F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Prj</w:t>
            </w:r>
            <w:proofErr w:type="spell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mng</w:t>
            </w:r>
            <w:proofErr w:type="spell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support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DCA3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23095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9606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527A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ED42F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DBF3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</w:tr>
      <w:tr w:rsidR="00903C8C" w:rsidRPr="00903C8C" w14:paraId="7387F5E8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9F96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Corporate overhead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44F6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7ACA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28708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E3BF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E5D0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83BBA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</w:tr>
      <w:tr w:rsidR="00903C8C" w:rsidRPr="00903C8C" w14:paraId="63636DE5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ACFB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0201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E4FE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84DE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1303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4D2F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B78D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903C8C" w:rsidRPr="00903C8C" w14:paraId="7737AC85" w14:textId="77777777" w:rsidTr="00903C8C">
        <w:trPr>
          <w:trHeight w:val="24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C394" w14:textId="77777777" w:rsidR="00903C8C" w:rsidRPr="00903C8C" w:rsidRDefault="00903C8C" w:rsidP="00903C8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ACWP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F95B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1, 2013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E3D0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2, 2013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6E8A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1, 2014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8503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2, 2014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BEF8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1, 2015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2C19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2, 2015</w:t>
            </w:r>
          </w:p>
        </w:tc>
      </w:tr>
      <w:tr w:rsidR="00903C8C" w:rsidRPr="00903C8C" w14:paraId="20625F86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6AAC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Component identification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01CE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190,000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13F3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427F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C74C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7B2F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AC58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75AE830D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49F4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Preclinical test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1146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792E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60,000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AFE2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203C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5AF1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A26A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02D165B1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774E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Clinical program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CB06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56EF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D9AE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AD4C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170,000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0238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EE5D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35FF927E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ED2D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Launch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A1D3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21A0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CC847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F467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FE7D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F0FA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1056A1D1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C65D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Marketing and legal support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A86A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C10C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E1B1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38B7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903C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19C7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62B1B350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7D14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Prj</w:t>
            </w:r>
            <w:proofErr w:type="spell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mng</w:t>
            </w:r>
            <w:proofErr w:type="spell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support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6445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9C82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0136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7A96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C401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2956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2846E122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F38E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Corporate overhead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7336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DCA6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93B6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8AEE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8FD3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5072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1209F851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A646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ABDC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0E5B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A794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AF89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DB48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420E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903C8C" w:rsidRPr="00903C8C" w14:paraId="2EBE2EBF" w14:textId="77777777" w:rsidTr="00903C8C">
        <w:trPr>
          <w:trHeight w:val="24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FE1D" w14:textId="77777777" w:rsidR="00903C8C" w:rsidRPr="00903C8C" w:rsidRDefault="00903C8C" w:rsidP="00903C8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BCWP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6B56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1, 2013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EA30D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2, 2013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F747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1, 2014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1232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2, 2014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D2DF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1, 2015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6C28" w14:textId="77777777" w:rsidR="00903C8C" w:rsidRPr="00903C8C" w:rsidRDefault="00903C8C" w:rsidP="00903C8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sem</w:t>
            </w:r>
            <w:proofErr w:type="spellEnd"/>
            <w:proofErr w:type="gram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2, 2015</w:t>
            </w:r>
          </w:p>
        </w:tc>
      </w:tr>
      <w:tr w:rsidR="00903C8C" w:rsidRPr="00903C8C" w14:paraId="4A88B501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24A9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Component identification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47FB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180,000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20D5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110,000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4B26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9405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6BE5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EEF21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7EF36EA4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D67B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Preclinical test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14D5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1BCD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5AF1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180,000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B6BB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DBFC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00ED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0C1E5561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9505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Clinical program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BC02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4E5F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94D1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C49A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160,000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4E5F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40E4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57488F09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28F5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Launch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F3C1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0829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DD97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DBBE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0BD2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649C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2498D5E1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285C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Marketing and legal support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0DF7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8D93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403C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ECC8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63DC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D966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38455B3B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D894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Prj</w:t>
            </w:r>
            <w:proofErr w:type="spell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mng</w:t>
            </w:r>
            <w:proofErr w:type="spellEnd"/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 xml:space="preserve"> support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7650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BF04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E222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F87C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877D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831B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903C8C" w:rsidRPr="00903C8C" w14:paraId="6F9C47D2" w14:textId="77777777" w:rsidTr="00903C8C">
        <w:trPr>
          <w:trHeight w:val="24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B7A8" w14:textId="77777777" w:rsidR="00903C8C" w:rsidRPr="00903C8C" w:rsidRDefault="00903C8C" w:rsidP="00903C8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Corporate overhead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7DF9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A068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A5CC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723B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034C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477D" w14:textId="77777777" w:rsidR="00903C8C" w:rsidRPr="00903C8C" w:rsidRDefault="00903C8C" w:rsidP="00903C8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903C8C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</w:tbl>
    <w:p w14:paraId="120F83BA" w14:textId="77777777" w:rsidR="00591028" w:rsidRDefault="00591028" w:rsidP="00334269">
      <w:pPr>
        <w:pStyle w:val="BodyText"/>
        <w:keepNext/>
        <w:ind w:left="0"/>
        <w:rPr>
          <w:lang w:val="en-GB"/>
        </w:rPr>
      </w:pPr>
    </w:p>
    <w:p w14:paraId="25F78372" w14:textId="77777777" w:rsidR="00D31CA3" w:rsidRDefault="00D31CA3">
      <w:pPr>
        <w:rPr>
          <w:rFonts w:ascii="Trebuchet MS" w:hAnsi="Trebuchet MS"/>
          <w:b/>
          <w:bCs/>
          <w:smallCaps/>
          <w:sz w:val="28"/>
          <w:lang w:val="en-GB"/>
        </w:rPr>
      </w:pPr>
      <w:r>
        <w:br w:type="page"/>
      </w:r>
    </w:p>
    <w:p w14:paraId="67FE2BE7" w14:textId="0D919B17" w:rsidR="00DE1FAD" w:rsidRPr="009633B1" w:rsidRDefault="008E75C6" w:rsidP="00334269">
      <w:pPr>
        <w:pStyle w:val="Heading1"/>
      </w:pPr>
      <w:r>
        <w:lastRenderedPageBreak/>
        <w:t xml:space="preserve">Decision making </w:t>
      </w:r>
      <w:r w:rsidR="000B08CC" w:rsidRPr="009633B1">
        <w:t>(</w:t>
      </w:r>
      <w:r w:rsidR="006123D1">
        <w:t>6</w:t>
      </w:r>
      <w:r w:rsidR="00F45CA2" w:rsidRPr="009633B1">
        <w:t xml:space="preserve"> </w:t>
      </w:r>
      <w:r w:rsidR="0027230E" w:rsidRPr="009633B1">
        <w:t>points)</w:t>
      </w:r>
    </w:p>
    <w:p w14:paraId="0F2B4582" w14:textId="63E72D22" w:rsidR="00AC3A55" w:rsidRDefault="00D31CA3" w:rsidP="00334269">
      <w:pPr>
        <w:pStyle w:val="BodyText"/>
        <w:ind w:left="0"/>
        <w:rPr>
          <w:lang w:val="en-GB"/>
        </w:rPr>
      </w:pPr>
      <w:r>
        <w:rPr>
          <w:lang w:val="en-GB"/>
        </w:rPr>
        <w:t>Your company is considering whether to bid or not to bid on the following project. If the bidder can complete the project within 20 weeks, it will receive a bonus of $25,000. But if the project delays beyond 23 weeks, it must pay a penalty of $5,000. What would you recommend?</w:t>
      </w:r>
    </w:p>
    <w:p w14:paraId="7C0843D1" w14:textId="77777777" w:rsidR="00D31CA3" w:rsidRDefault="00D31CA3" w:rsidP="00334269">
      <w:pPr>
        <w:pStyle w:val="BodyText"/>
        <w:ind w:left="0"/>
        <w:rPr>
          <w:lang w:val="en-GB"/>
        </w:rPr>
      </w:pPr>
    </w:p>
    <w:tbl>
      <w:tblPr>
        <w:tblW w:w="520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D31CA3" w:rsidRPr="00D31CA3" w14:paraId="099E3EA3" w14:textId="77777777" w:rsidTr="009C397C">
        <w:trPr>
          <w:trHeight w:val="800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A4D6" w14:textId="11BD5E22" w:rsidR="00D31CA3" w:rsidRPr="00D31CA3" w:rsidRDefault="006D5009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Task (AOA</w:t>
            </w:r>
            <w:r w:rsidR="00D31CA3" w:rsidRPr="00D31CA3">
              <w:rPr>
                <w:rFonts w:ascii="Arial Narrow" w:hAnsi="Arial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572B2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Optimistic duration [weeks]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DDF0C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Most likely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294AB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Pessimistic duration</w:t>
            </w:r>
          </w:p>
        </w:tc>
      </w:tr>
      <w:tr w:rsidR="00D31CA3" w:rsidRPr="00D31CA3" w14:paraId="192853E8" w14:textId="77777777" w:rsidTr="009C397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5B6E1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1-2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58A0A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D733A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A70DB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11</w:t>
            </w:r>
          </w:p>
        </w:tc>
      </w:tr>
      <w:tr w:rsidR="00D31CA3" w:rsidRPr="00D31CA3" w14:paraId="083957CB" w14:textId="77777777" w:rsidTr="009C397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7B6A9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1-3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740E4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16051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8D611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10</w:t>
            </w:r>
          </w:p>
        </w:tc>
      </w:tr>
      <w:tr w:rsidR="00D31CA3" w:rsidRPr="00D31CA3" w14:paraId="68B583CB" w14:textId="77777777" w:rsidTr="009C397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9C5EA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1-4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A5A35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35F92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64659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8</w:t>
            </w:r>
          </w:p>
        </w:tc>
      </w:tr>
      <w:tr w:rsidR="00D31CA3" w:rsidRPr="00D31CA3" w14:paraId="4EF3B4AC" w14:textId="77777777" w:rsidTr="009C397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DFD2F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2-6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69FE8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6B16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02BD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13</w:t>
            </w:r>
          </w:p>
        </w:tc>
      </w:tr>
      <w:tr w:rsidR="00D31CA3" w:rsidRPr="00D31CA3" w14:paraId="2BCA8CB9" w14:textId="77777777" w:rsidTr="009C397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7042C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3-6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7F615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86542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188D2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10</w:t>
            </w:r>
          </w:p>
        </w:tc>
      </w:tr>
      <w:tr w:rsidR="00D31CA3" w:rsidRPr="00D31CA3" w14:paraId="4A162041" w14:textId="77777777" w:rsidTr="009C397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56409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3-7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B640A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9CB5E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BB908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16</w:t>
            </w:r>
          </w:p>
        </w:tc>
      </w:tr>
      <w:tr w:rsidR="00D31CA3" w:rsidRPr="00D31CA3" w14:paraId="108243A7" w14:textId="77777777" w:rsidTr="009C397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027DE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3-5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649B7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6B1B3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BC6B0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14</w:t>
            </w:r>
          </w:p>
        </w:tc>
      </w:tr>
      <w:tr w:rsidR="00D31CA3" w:rsidRPr="00D31CA3" w14:paraId="6319D094" w14:textId="77777777" w:rsidTr="009C397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A1EEE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4-5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17252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B6FF5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2DE60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12</w:t>
            </w:r>
          </w:p>
        </w:tc>
      </w:tr>
      <w:tr w:rsidR="00D31CA3" w:rsidRPr="00D31CA3" w14:paraId="2BCE66F5" w14:textId="77777777" w:rsidTr="009C397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3B772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5-7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19004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ED02E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54FAD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14</w:t>
            </w:r>
          </w:p>
        </w:tc>
      </w:tr>
      <w:tr w:rsidR="00D31CA3" w:rsidRPr="00D31CA3" w14:paraId="3EA28655" w14:textId="77777777" w:rsidTr="009C397C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086F1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6-7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59F66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0C958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92524" w14:textId="77777777" w:rsidR="00D31CA3" w:rsidRPr="00D31CA3" w:rsidRDefault="00D31CA3" w:rsidP="00D31CA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7</w:t>
            </w:r>
          </w:p>
        </w:tc>
      </w:tr>
    </w:tbl>
    <w:p w14:paraId="599A3FBB" w14:textId="77777777" w:rsidR="00D31CA3" w:rsidRDefault="00D31CA3" w:rsidP="00334269">
      <w:pPr>
        <w:pStyle w:val="BodyText"/>
        <w:ind w:left="0"/>
        <w:rPr>
          <w:lang w:val="en-GB"/>
        </w:rPr>
      </w:pPr>
    </w:p>
    <w:p w14:paraId="04575B56" w14:textId="5644E604" w:rsidR="00D31CA3" w:rsidRDefault="00D31CA3" w:rsidP="00334269">
      <w:pPr>
        <w:pStyle w:val="BodyText"/>
        <w:ind w:left="0"/>
        <w:rPr>
          <w:lang w:val="en-GB"/>
        </w:rPr>
      </w:pPr>
      <w:r>
        <w:rPr>
          <w:lang w:val="en-GB"/>
        </w:rPr>
        <w:t>Normal distribution table</w:t>
      </w:r>
    </w:p>
    <w:p w14:paraId="494AD11B" w14:textId="6A3A9903" w:rsidR="00D31CA3" w:rsidRDefault="00D31CA3" w:rsidP="009C397C">
      <w:pPr>
        <w:pStyle w:val="BodyText"/>
        <w:ind w:left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50CE72C" wp14:editId="1B0933E4">
            <wp:extent cx="5165245" cy="4796653"/>
            <wp:effectExtent l="101600" t="101600" r="118110" b="106045"/>
            <wp:docPr id="136" name="Immagine 136" descr="scanner_mit 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6" descr="scanner_mit 0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596" t="17677" r="6796" b="27605"/>
                    <a:stretch>
                      <a:fillRect/>
                    </a:stretch>
                  </pic:blipFill>
                  <pic:spPr bwMode="auto">
                    <a:xfrm rot="-136673">
                      <a:off x="0" y="0"/>
                      <a:ext cx="5165860" cy="479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4BF07" w14:textId="1EF3AC9B" w:rsidR="003535D0" w:rsidRPr="00A765DD" w:rsidRDefault="008E75C6" w:rsidP="00334269">
      <w:pPr>
        <w:pStyle w:val="Heading1"/>
      </w:pPr>
      <w:r>
        <w:lastRenderedPageBreak/>
        <w:t>Small project</w:t>
      </w:r>
      <w:r w:rsidR="003535D0">
        <w:t xml:space="preserve"> (</w:t>
      </w:r>
      <w:r w:rsidR="005C0AD2">
        <w:t>8</w:t>
      </w:r>
      <w:r w:rsidR="003535D0">
        <w:t xml:space="preserve"> points)</w:t>
      </w:r>
    </w:p>
    <w:p w14:paraId="36A74120" w14:textId="15C0CBE3" w:rsidR="007C6C0E" w:rsidRPr="007C6C0E" w:rsidRDefault="007C6C0E" w:rsidP="007C6C0E">
      <w:pPr>
        <w:pStyle w:val="BodyText"/>
        <w:ind w:left="0"/>
        <w:rPr>
          <w:lang w:val="en-GB"/>
        </w:rPr>
      </w:pPr>
      <w:r w:rsidRPr="007C6C0E">
        <w:rPr>
          <w:lang w:val="en-GB"/>
        </w:rPr>
        <w:t>Pretend to be the Proposal Manager charged with bidding a turn-key f</w:t>
      </w:r>
      <w:r w:rsidR="00533B83">
        <w:rPr>
          <w:lang w:val="en-GB"/>
        </w:rPr>
        <w:t>ixed-price tender to build a liquefied natural gas (LNG) regasification terminal, as represented in the below figure</w:t>
      </w:r>
      <w:r w:rsidRPr="007C6C0E">
        <w:rPr>
          <w:lang w:val="en-GB"/>
        </w:rPr>
        <w:t xml:space="preserve">. As part of the bid documents, you are asked to provide for: 1. WBS and </w:t>
      </w:r>
      <w:r>
        <w:rPr>
          <w:lang w:val="en-GB"/>
        </w:rPr>
        <w:t>CBS</w:t>
      </w:r>
      <w:r w:rsidRPr="007C6C0E">
        <w:rPr>
          <w:lang w:val="en-GB"/>
        </w:rPr>
        <w:t xml:space="preserve"> 2. </w:t>
      </w:r>
      <w:proofErr w:type="gramStart"/>
      <w:r w:rsidRPr="007C6C0E">
        <w:rPr>
          <w:lang w:val="en-GB"/>
        </w:rPr>
        <w:t>Schedule, 3.</w:t>
      </w:r>
      <w:proofErr w:type="gramEnd"/>
      <w:r w:rsidRPr="007C6C0E">
        <w:rPr>
          <w:lang w:val="en-GB"/>
        </w:rPr>
        <w:t xml:space="preserve"> </w:t>
      </w:r>
      <w:proofErr w:type="gramStart"/>
      <w:r w:rsidRPr="007C6C0E">
        <w:rPr>
          <w:lang w:val="en-GB"/>
        </w:rPr>
        <w:t>Resource graph for the “Team” assignment, 4.</w:t>
      </w:r>
      <w:proofErr w:type="gramEnd"/>
      <w:r w:rsidRPr="007C6C0E">
        <w:rPr>
          <w:lang w:val="en-GB"/>
        </w:rPr>
        <w:t xml:space="preserve"> </w:t>
      </w:r>
      <w:proofErr w:type="gramStart"/>
      <w:r w:rsidRPr="007C6C0E">
        <w:rPr>
          <w:lang w:val="en-GB"/>
        </w:rPr>
        <w:t>Assessment of a risk contingency</w:t>
      </w:r>
      <w:r>
        <w:rPr>
          <w:lang w:val="en-GB"/>
        </w:rPr>
        <w:t xml:space="preserve"> (please consider no more than 3</w:t>
      </w:r>
      <w:r w:rsidRPr="007C6C0E">
        <w:rPr>
          <w:lang w:val="en-GB"/>
        </w:rPr>
        <w:t xml:space="preserve"> major risks), 5.</w:t>
      </w:r>
      <w:proofErr w:type="gramEnd"/>
      <w:r w:rsidRPr="007C6C0E">
        <w:rPr>
          <w:lang w:val="en-GB"/>
        </w:rPr>
        <w:t xml:space="preserve"> Price computation</w:t>
      </w:r>
    </w:p>
    <w:p w14:paraId="7A14D69F" w14:textId="497A39C6" w:rsidR="00D50333" w:rsidRDefault="007C6C0E" w:rsidP="007C6C0E">
      <w:pPr>
        <w:pStyle w:val="BodyText"/>
        <w:ind w:left="0"/>
        <w:rPr>
          <w:lang w:val="en-GB"/>
        </w:rPr>
      </w:pPr>
      <w:r w:rsidRPr="007C6C0E">
        <w:rPr>
          <w:lang w:val="en-GB"/>
        </w:rPr>
        <w:t>Assume that Price = 1.2*(direct cost + overhead cost + risk contingency + interest); where overhead daily cost is 10,000€ and annual interest rate on negative bank account balance is 10% (no interest on positive balance). No advanced payment is agreed upon the contract.</w:t>
      </w:r>
    </w:p>
    <w:p w14:paraId="35DDCBF6" w14:textId="2CC26DD4" w:rsidR="00533B83" w:rsidRDefault="00533B83" w:rsidP="007C6C0E">
      <w:pPr>
        <w:pStyle w:val="BodyText"/>
        <w:ind w:left="0"/>
        <w:rPr>
          <w:lang w:val="en-GB"/>
        </w:rPr>
      </w:pPr>
      <w:r>
        <w:rPr>
          <w:lang w:val="en-GB"/>
        </w:rPr>
        <w:t xml:space="preserve">The </w:t>
      </w:r>
      <w:r w:rsidR="005818A1">
        <w:rPr>
          <w:lang w:val="en-GB"/>
        </w:rPr>
        <w:t>project scope of work includes</w:t>
      </w:r>
      <w:r w:rsidR="00107D0E">
        <w:rPr>
          <w:lang w:val="en-GB"/>
        </w:rPr>
        <w:t xml:space="preserve"> several independent components</w:t>
      </w:r>
      <w:r>
        <w:rPr>
          <w:lang w:val="en-GB"/>
        </w:rPr>
        <w:t>:</w:t>
      </w:r>
    </w:p>
    <w:p w14:paraId="3EA53A17" w14:textId="01ADE73B" w:rsidR="00490D63" w:rsidRDefault="00107D0E" w:rsidP="00533B83">
      <w:pPr>
        <w:pStyle w:val="BodyText"/>
        <w:numPr>
          <w:ilvl w:val="0"/>
          <w:numId w:val="34"/>
        </w:numPr>
        <w:rPr>
          <w:lang w:val="en-GB"/>
        </w:rPr>
      </w:pPr>
      <w:r>
        <w:rPr>
          <w:lang w:val="en-GB"/>
        </w:rPr>
        <w:t>One (1)</w:t>
      </w:r>
      <w:r w:rsidR="00490D63">
        <w:rPr>
          <w:lang w:val="en-GB"/>
        </w:rPr>
        <w:t xml:space="preserve"> unloading dock</w:t>
      </w:r>
    </w:p>
    <w:p w14:paraId="5D853316" w14:textId="326EDF00" w:rsidR="00533B83" w:rsidRDefault="00107D0E" w:rsidP="00533B83">
      <w:pPr>
        <w:pStyle w:val="BodyText"/>
        <w:numPr>
          <w:ilvl w:val="0"/>
          <w:numId w:val="34"/>
        </w:numPr>
        <w:rPr>
          <w:lang w:val="en-GB"/>
        </w:rPr>
      </w:pPr>
      <w:r>
        <w:rPr>
          <w:lang w:val="en-GB"/>
        </w:rPr>
        <w:t>Three (3)</w:t>
      </w:r>
      <w:r w:rsidR="005818A1">
        <w:rPr>
          <w:lang w:val="en-GB"/>
        </w:rPr>
        <w:t xml:space="preserve"> LNG storage tanks</w:t>
      </w:r>
    </w:p>
    <w:p w14:paraId="5971CAE4" w14:textId="318EEC58" w:rsidR="005818A1" w:rsidRDefault="00107D0E" w:rsidP="00533B83">
      <w:pPr>
        <w:pStyle w:val="BodyText"/>
        <w:numPr>
          <w:ilvl w:val="0"/>
          <w:numId w:val="34"/>
        </w:numPr>
        <w:rPr>
          <w:lang w:val="en-GB"/>
        </w:rPr>
      </w:pPr>
      <w:r>
        <w:rPr>
          <w:lang w:val="en-GB"/>
        </w:rPr>
        <w:t>A</w:t>
      </w:r>
      <w:r w:rsidR="005818A1">
        <w:rPr>
          <w:lang w:val="en-GB"/>
        </w:rPr>
        <w:t xml:space="preserve"> flare</w:t>
      </w:r>
      <w:r>
        <w:rPr>
          <w:lang w:val="en-GB"/>
        </w:rPr>
        <w:t xml:space="preserve"> (1)</w:t>
      </w:r>
    </w:p>
    <w:p w14:paraId="38BA366E" w14:textId="530DB553" w:rsidR="005818A1" w:rsidRDefault="005818A1" w:rsidP="00533B83">
      <w:pPr>
        <w:pStyle w:val="BodyText"/>
        <w:numPr>
          <w:ilvl w:val="0"/>
          <w:numId w:val="34"/>
        </w:numPr>
        <w:rPr>
          <w:lang w:val="en-GB"/>
        </w:rPr>
      </w:pPr>
      <w:r>
        <w:rPr>
          <w:lang w:val="en-GB"/>
        </w:rPr>
        <w:t>A boil off gas compressor</w:t>
      </w:r>
      <w:r w:rsidR="00107D0E">
        <w:rPr>
          <w:lang w:val="en-GB"/>
        </w:rPr>
        <w:t xml:space="preserve"> (1)</w:t>
      </w:r>
    </w:p>
    <w:p w14:paraId="5403FBB4" w14:textId="4FF20452" w:rsidR="005818A1" w:rsidRDefault="005818A1" w:rsidP="00533B83">
      <w:pPr>
        <w:pStyle w:val="BodyText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regaseifier</w:t>
      </w:r>
      <w:proofErr w:type="spellEnd"/>
      <w:r w:rsidR="00107D0E">
        <w:rPr>
          <w:lang w:val="en-GB"/>
        </w:rPr>
        <w:t xml:space="preserve"> (1)</w:t>
      </w:r>
    </w:p>
    <w:p w14:paraId="333EBF5E" w14:textId="129CAF75" w:rsidR="005818A1" w:rsidRDefault="005818A1" w:rsidP="00533B83">
      <w:pPr>
        <w:pStyle w:val="BodyText"/>
        <w:numPr>
          <w:ilvl w:val="0"/>
          <w:numId w:val="34"/>
        </w:numPr>
        <w:rPr>
          <w:lang w:val="en-GB"/>
        </w:rPr>
      </w:pPr>
      <w:r>
        <w:rPr>
          <w:lang w:val="en-GB"/>
        </w:rPr>
        <w:t>A high pressure pump</w:t>
      </w:r>
      <w:r w:rsidR="00107D0E">
        <w:rPr>
          <w:lang w:val="en-GB"/>
        </w:rPr>
        <w:t xml:space="preserve"> (1)</w:t>
      </w:r>
    </w:p>
    <w:p w14:paraId="0D93CFEF" w14:textId="2003E409" w:rsidR="005818A1" w:rsidRDefault="005818A1" w:rsidP="00533B83">
      <w:pPr>
        <w:pStyle w:val="BodyText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Two </w:t>
      </w:r>
      <w:r w:rsidR="00107D0E">
        <w:rPr>
          <w:lang w:val="en-GB"/>
        </w:rPr>
        <w:t xml:space="preserve">(2) </w:t>
      </w:r>
      <w:r>
        <w:rPr>
          <w:lang w:val="en-GB"/>
        </w:rPr>
        <w:t>open rack vaporisers</w:t>
      </w:r>
    </w:p>
    <w:p w14:paraId="7E7373A7" w14:textId="50500084" w:rsidR="005818A1" w:rsidRDefault="005818A1" w:rsidP="00533B83">
      <w:pPr>
        <w:pStyle w:val="BodyText"/>
        <w:numPr>
          <w:ilvl w:val="0"/>
          <w:numId w:val="34"/>
        </w:numPr>
        <w:rPr>
          <w:lang w:val="en-GB"/>
        </w:rPr>
      </w:pPr>
      <w:r>
        <w:rPr>
          <w:lang w:val="en-GB"/>
        </w:rPr>
        <w:t>A metering station</w:t>
      </w:r>
      <w:r w:rsidR="00107D0E">
        <w:rPr>
          <w:lang w:val="en-GB"/>
        </w:rPr>
        <w:t xml:space="preserve"> (1)</w:t>
      </w:r>
    </w:p>
    <w:p w14:paraId="7C4A2C43" w14:textId="28309A3A" w:rsidR="00490D63" w:rsidRPr="00490D63" w:rsidRDefault="00490D63" w:rsidP="00533B83">
      <w:pPr>
        <w:pStyle w:val="BodyText"/>
        <w:numPr>
          <w:ilvl w:val="0"/>
          <w:numId w:val="34"/>
        </w:numPr>
        <w:rPr>
          <w:lang w:val="en-GB"/>
        </w:rPr>
      </w:pPr>
      <w:r w:rsidRPr="00490D63">
        <w:rPr>
          <w:lang w:val="en-GB"/>
        </w:rPr>
        <w:t>Lines/pipes system (all including unloading lines, sea water line</w:t>
      </w:r>
      <w:r>
        <w:rPr>
          <w:lang w:val="en-GB"/>
        </w:rPr>
        <w:t>, etc.)</w:t>
      </w:r>
      <w:r w:rsidR="00107D0E">
        <w:rPr>
          <w:lang w:val="en-GB"/>
        </w:rPr>
        <w:t xml:space="preserve"> (1 system)</w:t>
      </w:r>
    </w:p>
    <w:p w14:paraId="7A262031" w14:textId="3900708C" w:rsidR="00533B83" w:rsidRDefault="00533B83" w:rsidP="00D31CA3">
      <w:pPr>
        <w:pStyle w:val="BodyText"/>
        <w:ind w:left="0"/>
        <w:jc w:val="center"/>
        <w:rPr>
          <w:lang w:val="en-GB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35D3525" wp14:editId="31F9034D">
            <wp:extent cx="4943608" cy="2959635"/>
            <wp:effectExtent l="0" t="0" r="95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9"/>
                    <a:stretch/>
                  </pic:blipFill>
                  <pic:spPr bwMode="auto">
                    <a:xfrm>
                      <a:off x="0" y="0"/>
                      <a:ext cx="4944171" cy="295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B35E3" w14:textId="4B187EB4" w:rsidR="00D31CA3" w:rsidRPr="00490D63" w:rsidRDefault="00490D63" w:rsidP="00BD11FC">
      <w:pPr>
        <w:pStyle w:val="BodyText"/>
        <w:spacing w:before="0" w:after="0"/>
        <w:rPr>
          <w:lang w:val="it-IT"/>
        </w:rPr>
      </w:pPr>
      <w:r w:rsidRPr="00490D63">
        <w:t xml:space="preserve">Below are the durations of each task, when performed by one team. </w:t>
      </w:r>
      <w:r w:rsidRPr="00490D63">
        <w:rPr>
          <w:lang w:val="en-GB"/>
        </w:rPr>
        <w:t xml:space="preserve">You have no more than </w:t>
      </w:r>
      <w:r>
        <w:rPr>
          <w:lang w:val="en-GB"/>
        </w:rPr>
        <w:t>3</w:t>
      </w:r>
      <w:r w:rsidRPr="00490D63">
        <w:rPr>
          <w:lang w:val="en-GB"/>
        </w:rPr>
        <w:t xml:space="preserve"> teams </w:t>
      </w:r>
      <w:r>
        <w:rPr>
          <w:lang w:val="en-GB"/>
        </w:rPr>
        <w:t>available</w:t>
      </w:r>
      <w:r w:rsidRPr="00490D63">
        <w:rPr>
          <w:lang w:val="en-GB"/>
        </w:rPr>
        <w:t>.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All tasks can be performed by one or more teams</w:t>
      </w:r>
      <w:proofErr w:type="gramEnd"/>
      <w:r>
        <w:rPr>
          <w:lang w:val="en-GB"/>
        </w:rPr>
        <w:t xml:space="preserve"> (if you make usage</w:t>
      </w:r>
      <w:r w:rsidRPr="00490D63">
        <w:rPr>
          <w:lang w:val="en-GB"/>
        </w:rPr>
        <w:t xml:space="preserve"> of more than 1 team to perform a single task, pl</w:t>
      </w:r>
      <w:r>
        <w:rPr>
          <w:lang w:val="en-GB"/>
        </w:rPr>
        <w:t xml:space="preserve">ease consider </w:t>
      </w:r>
      <w:r w:rsidRPr="00490D63">
        <w:rPr>
          <w:lang w:val="en-GB"/>
        </w:rPr>
        <w:t xml:space="preserve">no loss of productivity. </w:t>
      </w:r>
      <w:r w:rsidRPr="00490D63">
        <w:rPr>
          <w:lang w:val="it-IT"/>
        </w:rPr>
        <w:t xml:space="preserve">For </w:t>
      </w:r>
      <w:proofErr w:type="spellStart"/>
      <w:r w:rsidRPr="00490D63">
        <w:rPr>
          <w:lang w:val="it-IT"/>
        </w:rPr>
        <w:t>example</w:t>
      </w:r>
      <w:proofErr w:type="spellEnd"/>
      <w:r w:rsidRPr="00490D63">
        <w:rPr>
          <w:lang w:val="it-IT"/>
        </w:rPr>
        <w:t xml:space="preserve">: 1 team </w:t>
      </w:r>
      <w:proofErr w:type="spellStart"/>
      <w:r w:rsidRPr="00490D63">
        <w:rPr>
          <w:lang w:val="it-IT"/>
        </w:rPr>
        <w:t>takes</w:t>
      </w:r>
      <w:proofErr w:type="spellEnd"/>
      <w:r w:rsidRPr="00490D63">
        <w:rPr>
          <w:lang w:val="it-IT"/>
        </w:rPr>
        <w:t xml:space="preserve"> 2 </w:t>
      </w:r>
      <w:proofErr w:type="spellStart"/>
      <w:r w:rsidRPr="00490D63">
        <w:rPr>
          <w:lang w:val="it-IT"/>
        </w:rPr>
        <w:t>months</w:t>
      </w:r>
      <w:proofErr w:type="spellEnd"/>
      <w:r w:rsidRPr="00490D63">
        <w:rPr>
          <w:lang w:val="it-IT"/>
        </w:rPr>
        <w:t xml:space="preserve">; 2 teams take 1 </w:t>
      </w:r>
      <w:proofErr w:type="spellStart"/>
      <w:r w:rsidRPr="00490D63">
        <w:rPr>
          <w:lang w:val="it-IT"/>
        </w:rPr>
        <w:t>month</w:t>
      </w:r>
      <w:proofErr w:type="spellEnd"/>
      <w:r w:rsidRPr="00490D63">
        <w:rPr>
          <w:lang w:val="it-IT"/>
        </w:rPr>
        <w:t>).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2953"/>
        <w:gridCol w:w="2920"/>
      </w:tblGrid>
      <w:tr w:rsidR="00107D0E" w14:paraId="76782F06" w14:textId="77777777" w:rsidTr="00107D0E">
        <w:tc>
          <w:tcPr>
            <w:tcW w:w="2983" w:type="dxa"/>
          </w:tcPr>
          <w:p w14:paraId="0A8C1A3D" w14:textId="49A7F953" w:rsidR="00107D0E" w:rsidRDefault="00107D0E" w:rsidP="000F3B2F">
            <w:pPr>
              <w:pStyle w:val="BodyText"/>
              <w:spacing w:before="0" w:after="0"/>
              <w:ind w:left="0"/>
            </w:pPr>
            <w:r>
              <w:t xml:space="preserve">Task </w:t>
            </w:r>
          </w:p>
        </w:tc>
        <w:tc>
          <w:tcPr>
            <w:tcW w:w="2953" w:type="dxa"/>
          </w:tcPr>
          <w:p w14:paraId="3BD74C42" w14:textId="50772FA7" w:rsidR="00107D0E" w:rsidRDefault="00107D0E" w:rsidP="000F3B2F">
            <w:pPr>
              <w:pStyle w:val="BodyText"/>
              <w:spacing w:before="0" w:after="0"/>
              <w:ind w:left="0"/>
            </w:pPr>
            <w:r>
              <w:t>Duration [months]</w:t>
            </w:r>
          </w:p>
        </w:tc>
        <w:tc>
          <w:tcPr>
            <w:tcW w:w="2920" w:type="dxa"/>
          </w:tcPr>
          <w:p w14:paraId="4D955F5C" w14:textId="24203D3A" w:rsidR="00107D0E" w:rsidRDefault="00107D0E" w:rsidP="000F3B2F">
            <w:pPr>
              <w:pStyle w:val="BodyText"/>
              <w:spacing w:before="0" w:after="0"/>
              <w:ind w:left="0"/>
            </w:pPr>
            <w:r>
              <w:t>Cost [k€]</w:t>
            </w:r>
          </w:p>
        </w:tc>
      </w:tr>
      <w:tr w:rsidR="00107D0E" w14:paraId="577C3854" w14:textId="77777777" w:rsidTr="00107D0E">
        <w:tc>
          <w:tcPr>
            <w:tcW w:w="2983" w:type="dxa"/>
          </w:tcPr>
          <w:p w14:paraId="7BB0FAE1" w14:textId="6EB32910" w:rsidR="00107D0E" w:rsidRDefault="00107D0E" w:rsidP="000F3B2F">
            <w:pPr>
              <w:pStyle w:val="BodyText"/>
              <w:spacing w:before="0" w:after="0"/>
              <w:ind w:left="0"/>
            </w:pPr>
            <w:r>
              <w:rPr>
                <w:lang w:val="en-GB"/>
              </w:rPr>
              <w:t>Unloading dock</w:t>
            </w:r>
          </w:p>
        </w:tc>
        <w:tc>
          <w:tcPr>
            <w:tcW w:w="2953" w:type="dxa"/>
          </w:tcPr>
          <w:p w14:paraId="4F9573C3" w14:textId="076C06C4" w:rsidR="00107D0E" w:rsidRDefault="00107D0E" w:rsidP="00107D0E">
            <w:pPr>
              <w:pStyle w:val="BodyText"/>
              <w:spacing w:before="0" w:after="0"/>
              <w:ind w:left="0"/>
              <w:jc w:val="right"/>
            </w:pPr>
            <w:r>
              <w:t>6</w:t>
            </w:r>
          </w:p>
        </w:tc>
        <w:tc>
          <w:tcPr>
            <w:tcW w:w="2920" w:type="dxa"/>
          </w:tcPr>
          <w:p w14:paraId="3386DA94" w14:textId="33ACDE4F" w:rsidR="00107D0E" w:rsidRDefault="00107D0E" w:rsidP="00107D0E">
            <w:pPr>
              <w:pStyle w:val="BodyText"/>
              <w:spacing w:before="0" w:after="0"/>
              <w:ind w:left="0"/>
              <w:jc w:val="right"/>
            </w:pPr>
            <w:r>
              <w:t>12,000</w:t>
            </w:r>
          </w:p>
        </w:tc>
      </w:tr>
      <w:tr w:rsidR="00107D0E" w14:paraId="201E660C" w14:textId="77777777" w:rsidTr="00107D0E">
        <w:tc>
          <w:tcPr>
            <w:tcW w:w="2983" w:type="dxa"/>
          </w:tcPr>
          <w:p w14:paraId="5389E32E" w14:textId="6D49113F" w:rsidR="00107D0E" w:rsidRDefault="00107D0E" w:rsidP="000F3B2F">
            <w:pPr>
              <w:pStyle w:val="BodyText"/>
              <w:spacing w:before="0" w:after="0"/>
              <w:ind w:left="0"/>
            </w:pPr>
            <w:r>
              <w:t>LNG storage tank</w:t>
            </w:r>
          </w:p>
        </w:tc>
        <w:tc>
          <w:tcPr>
            <w:tcW w:w="2953" w:type="dxa"/>
          </w:tcPr>
          <w:p w14:paraId="6BDD2E6E" w14:textId="27279FAA" w:rsidR="00107D0E" w:rsidRDefault="00107D0E" w:rsidP="00107D0E">
            <w:pPr>
              <w:pStyle w:val="BodyText"/>
              <w:spacing w:before="0" w:after="0"/>
              <w:ind w:left="0"/>
              <w:jc w:val="right"/>
            </w:pPr>
            <w:r>
              <w:t>4</w:t>
            </w:r>
          </w:p>
        </w:tc>
        <w:tc>
          <w:tcPr>
            <w:tcW w:w="2920" w:type="dxa"/>
          </w:tcPr>
          <w:p w14:paraId="1F4B202F" w14:textId="36250750" w:rsidR="00107D0E" w:rsidRDefault="00107D0E" w:rsidP="00107D0E">
            <w:pPr>
              <w:pStyle w:val="BodyText"/>
              <w:spacing w:before="0" w:after="0"/>
              <w:ind w:left="0"/>
              <w:jc w:val="right"/>
            </w:pPr>
            <w:r>
              <w:t>5,000</w:t>
            </w:r>
          </w:p>
        </w:tc>
      </w:tr>
      <w:tr w:rsidR="00107D0E" w14:paraId="781E5BB5" w14:textId="77777777" w:rsidTr="00107D0E">
        <w:tc>
          <w:tcPr>
            <w:tcW w:w="2983" w:type="dxa"/>
          </w:tcPr>
          <w:p w14:paraId="493D8BF6" w14:textId="6A3B30B6" w:rsidR="00107D0E" w:rsidRDefault="00107D0E" w:rsidP="000F3B2F">
            <w:pPr>
              <w:pStyle w:val="BodyText"/>
              <w:spacing w:before="0" w:after="0"/>
              <w:ind w:left="0"/>
            </w:pPr>
            <w:r>
              <w:t>Flare</w:t>
            </w:r>
          </w:p>
        </w:tc>
        <w:tc>
          <w:tcPr>
            <w:tcW w:w="2953" w:type="dxa"/>
          </w:tcPr>
          <w:p w14:paraId="592F3FA5" w14:textId="09D94B3A" w:rsidR="00107D0E" w:rsidRDefault="00107D0E" w:rsidP="00107D0E">
            <w:pPr>
              <w:pStyle w:val="BodyText"/>
              <w:spacing w:before="0" w:after="0"/>
              <w:ind w:left="0"/>
              <w:jc w:val="right"/>
            </w:pPr>
            <w:r>
              <w:t>5</w:t>
            </w:r>
          </w:p>
        </w:tc>
        <w:tc>
          <w:tcPr>
            <w:tcW w:w="2920" w:type="dxa"/>
          </w:tcPr>
          <w:p w14:paraId="04A990A2" w14:textId="39FC3263" w:rsidR="00107D0E" w:rsidRDefault="00107D0E" w:rsidP="00107D0E">
            <w:pPr>
              <w:pStyle w:val="BodyText"/>
              <w:spacing w:before="0" w:after="0"/>
              <w:ind w:left="0"/>
              <w:jc w:val="right"/>
            </w:pPr>
            <w:r>
              <w:t>6,000</w:t>
            </w:r>
          </w:p>
        </w:tc>
      </w:tr>
      <w:tr w:rsidR="00107D0E" w14:paraId="13C6CAAB" w14:textId="77777777" w:rsidTr="00107D0E">
        <w:tc>
          <w:tcPr>
            <w:tcW w:w="2983" w:type="dxa"/>
          </w:tcPr>
          <w:p w14:paraId="3FB12C2F" w14:textId="7BC8B784" w:rsidR="00107D0E" w:rsidRDefault="00107D0E" w:rsidP="000F3B2F">
            <w:pPr>
              <w:pStyle w:val="BodyText"/>
              <w:spacing w:before="0" w:after="0"/>
              <w:ind w:left="0"/>
            </w:pPr>
            <w:r>
              <w:t>Boil off gas compressor</w:t>
            </w:r>
          </w:p>
        </w:tc>
        <w:tc>
          <w:tcPr>
            <w:tcW w:w="2953" w:type="dxa"/>
          </w:tcPr>
          <w:p w14:paraId="0AF8E39D" w14:textId="09E7E7DC" w:rsidR="00107D0E" w:rsidRDefault="00251369" w:rsidP="00107D0E">
            <w:pPr>
              <w:pStyle w:val="BodyText"/>
              <w:spacing w:before="0" w:after="0"/>
              <w:ind w:left="0"/>
              <w:jc w:val="right"/>
            </w:pPr>
            <w:r>
              <w:t>4</w:t>
            </w:r>
          </w:p>
        </w:tc>
        <w:tc>
          <w:tcPr>
            <w:tcW w:w="2920" w:type="dxa"/>
          </w:tcPr>
          <w:p w14:paraId="0940BE07" w14:textId="32B2A16F" w:rsidR="00107D0E" w:rsidRDefault="00251369" w:rsidP="00107D0E">
            <w:pPr>
              <w:pStyle w:val="BodyText"/>
              <w:spacing w:before="0" w:after="0"/>
              <w:ind w:left="0"/>
              <w:jc w:val="right"/>
            </w:pPr>
            <w:r>
              <w:t>4,500</w:t>
            </w:r>
          </w:p>
        </w:tc>
      </w:tr>
      <w:tr w:rsidR="00107D0E" w14:paraId="155C24A9" w14:textId="77777777" w:rsidTr="00107D0E">
        <w:tc>
          <w:tcPr>
            <w:tcW w:w="2983" w:type="dxa"/>
          </w:tcPr>
          <w:p w14:paraId="4C59B778" w14:textId="61E99E30" w:rsidR="00107D0E" w:rsidRDefault="00107D0E" w:rsidP="000F3B2F">
            <w:pPr>
              <w:pStyle w:val="BodyText"/>
              <w:spacing w:before="0" w:after="0"/>
              <w:ind w:left="0"/>
            </w:pPr>
            <w:proofErr w:type="spellStart"/>
            <w:r>
              <w:t>Regasefeier</w:t>
            </w:r>
            <w:proofErr w:type="spellEnd"/>
            <w:r>
              <w:t xml:space="preserve"> </w:t>
            </w:r>
          </w:p>
        </w:tc>
        <w:tc>
          <w:tcPr>
            <w:tcW w:w="2953" w:type="dxa"/>
          </w:tcPr>
          <w:p w14:paraId="28E05D06" w14:textId="20B68FCE" w:rsidR="00107D0E" w:rsidRDefault="00251369" w:rsidP="00107D0E">
            <w:pPr>
              <w:pStyle w:val="BodyText"/>
              <w:spacing w:before="0" w:after="0"/>
              <w:ind w:left="0"/>
              <w:jc w:val="right"/>
            </w:pPr>
            <w:r>
              <w:t>7</w:t>
            </w:r>
          </w:p>
        </w:tc>
        <w:tc>
          <w:tcPr>
            <w:tcW w:w="2920" w:type="dxa"/>
          </w:tcPr>
          <w:p w14:paraId="425D6E45" w14:textId="16B7A41C" w:rsidR="00107D0E" w:rsidRDefault="00251369" w:rsidP="00107D0E">
            <w:pPr>
              <w:pStyle w:val="BodyText"/>
              <w:spacing w:before="0" w:after="0"/>
              <w:ind w:left="0"/>
              <w:jc w:val="right"/>
            </w:pPr>
            <w:r>
              <w:t>10,500</w:t>
            </w:r>
          </w:p>
        </w:tc>
      </w:tr>
      <w:tr w:rsidR="00107D0E" w14:paraId="6425B108" w14:textId="77777777" w:rsidTr="00107D0E">
        <w:tc>
          <w:tcPr>
            <w:tcW w:w="2983" w:type="dxa"/>
          </w:tcPr>
          <w:p w14:paraId="1EB9FCB8" w14:textId="5A666F54" w:rsidR="00107D0E" w:rsidRDefault="00107D0E" w:rsidP="000F3B2F">
            <w:pPr>
              <w:pStyle w:val="BodyText"/>
              <w:spacing w:before="0" w:after="0"/>
              <w:ind w:left="0"/>
            </w:pPr>
            <w:r>
              <w:t>High pressure pump</w:t>
            </w:r>
          </w:p>
        </w:tc>
        <w:tc>
          <w:tcPr>
            <w:tcW w:w="2953" w:type="dxa"/>
          </w:tcPr>
          <w:p w14:paraId="6020E9C5" w14:textId="3B1449C0" w:rsidR="00107D0E" w:rsidRDefault="00251369" w:rsidP="00107D0E">
            <w:pPr>
              <w:pStyle w:val="BodyText"/>
              <w:spacing w:before="0" w:after="0"/>
              <w:ind w:left="0"/>
              <w:jc w:val="right"/>
            </w:pPr>
            <w:r>
              <w:t>5</w:t>
            </w:r>
          </w:p>
        </w:tc>
        <w:tc>
          <w:tcPr>
            <w:tcW w:w="2920" w:type="dxa"/>
          </w:tcPr>
          <w:p w14:paraId="69B51CFB" w14:textId="1E1F8A95" w:rsidR="00107D0E" w:rsidRDefault="00251369" w:rsidP="00107D0E">
            <w:pPr>
              <w:pStyle w:val="BodyText"/>
              <w:spacing w:before="0" w:after="0"/>
              <w:ind w:left="0"/>
              <w:jc w:val="right"/>
            </w:pPr>
            <w:r>
              <w:t>9,000</w:t>
            </w:r>
          </w:p>
        </w:tc>
      </w:tr>
      <w:tr w:rsidR="00107D0E" w14:paraId="7D8DCCBC" w14:textId="77777777" w:rsidTr="00107D0E">
        <w:tc>
          <w:tcPr>
            <w:tcW w:w="2983" w:type="dxa"/>
          </w:tcPr>
          <w:p w14:paraId="1194438D" w14:textId="29A8241C" w:rsidR="00107D0E" w:rsidRDefault="00107D0E" w:rsidP="000F3B2F">
            <w:pPr>
              <w:pStyle w:val="BodyText"/>
              <w:spacing w:before="0" w:after="0"/>
              <w:ind w:left="0"/>
            </w:pPr>
            <w:r>
              <w:t>Open rack vaporizer</w:t>
            </w:r>
          </w:p>
        </w:tc>
        <w:tc>
          <w:tcPr>
            <w:tcW w:w="2953" w:type="dxa"/>
          </w:tcPr>
          <w:p w14:paraId="7FF03F67" w14:textId="145E1981" w:rsidR="00107D0E" w:rsidRDefault="00251369" w:rsidP="00107D0E">
            <w:pPr>
              <w:pStyle w:val="BodyText"/>
              <w:spacing w:before="0" w:after="0"/>
              <w:ind w:left="0"/>
              <w:jc w:val="right"/>
            </w:pPr>
            <w:r>
              <w:t>4</w:t>
            </w:r>
          </w:p>
        </w:tc>
        <w:tc>
          <w:tcPr>
            <w:tcW w:w="2920" w:type="dxa"/>
          </w:tcPr>
          <w:p w14:paraId="3EBD41B0" w14:textId="790519AA" w:rsidR="00107D0E" w:rsidRDefault="00251369" w:rsidP="00107D0E">
            <w:pPr>
              <w:pStyle w:val="BodyText"/>
              <w:spacing w:before="0" w:after="0"/>
              <w:ind w:left="0"/>
              <w:jc w:val="right"/>
            </w:pPr>
            <w:r>
              <w:t>3,500</w:t>
            </w:r>
          </w:p>
        </w:tc>
      </w:tr>
      <w:tr w:rsidR="00107D0E" w14:paraId="536F31C5" w14:textId="77777777" w:rsidTr="00107D0E">
        <w:tc>
          <w:tcPr>
            <w:tcW w:w="2983" w:type="dxa"/>
          </w:tcPr>
          <w:p w14:paraId="1DA0532F" w14:textId="327E1B11" w:rsidR="00107D0E" w:rsidRDefault="00107D0E" w:rsidP="000F3B2F">
            <w:pPr>
              <w:pStyle w:val="BodyText"/>
              <w:spacing w:before="0" w:after="0"/>
              <w:ind w:left="0"/>
            </w:pPr>
            <w:r>
              <w:t>Metering station</w:t>
            </w:r>
          </w:p>
        </w:tc>
        <w:tc>
          <w:tcPr>
            <w:tcW w:w="2953" w:type="dxa"/>
          </w:tcPr>
          <w:p w14:paraId="2AA404F2" w14:textId="242C7489" w:rsidR="00107D0E" w:rsidRDefault="00251369" w:rsidP="00107D0E">
            <w:pPr>
              <w:pStyle w:val="BodyText"/>
              <w:spacing w:before="0" w:after="0"/>
              <w:ind w:left="0"/>
              <w:jc w:val="right"/>
            </w:pPr>
            <w:r>
              <w:t>6</w:t>
            </w:r>
          </w:p>
        </w:tc>
        <w:tc>
          <w:tcPr>
            <w:tcW w:w="2920" w:type="dxa"/>
          </w:tcPr>
          <w:p w14:paraId="715E8DB4" w14:textId="534F4C3C" w:rsidR="00107D0E" w:rsidRDefault="00251369" w:rsidP="00107D0E">
            <w:pPr>
              <w:pStyle w:val="BodyText"/>
              <w:spacing w:before="0" w:after="0"/>
              <w:ind w:left="0"/>
              <w:jc w:val="right"/>
            </w:pPr>
            <w:r>
              <w:t>3,000</w:t>
            </w:r>
          </w:p>
        </w:tc>
      </w:tr>
      <w:tr w:rsidR="00107D0E" w14:paraId="6E5E2D08" w14:textId="77777777" w:rsidTr="00107D0E">
        <w:tc>
          <w:tcPr>
            <w:tcW w:w="2983" w:type="dxa"/>
          </w:tcPr>
          <w:p w14:paraId="0AF727D6" w14:textId="2AE12D4C" w:rsidR="00107D0E" w:rsidRDefault="00107D0E" w:rsidP="000F3B2F">
            <w:pPr>
              <w:pStyle w:val="BodyText"/>
              <w:spacing w:before="0" w:after="0"/>
              <w:ind w:left="0"/>
            </w:pPr>
            <w:r>
              <w:t>Lines/pipes system</w:t>
            </w:r>
          </w:p>
        </w:tc>
        <w:tc>
          <w:tcPr>
            <w:tcW w:w="2953" w:type="dxa"/>
          </w:tcPr>
          <w:p w14:paraId="46BFF84F" w14:textId="587F8455" w:rsidR="00107D0E" w:rsidRDefault="00251369" w:rsidP="00107D0E">
            <w:pPr>
              <w:pStyle w:val="BodyText"/>
              <w:spacing w:before="0" w:after="0"/>
              <w:ind w:left="0"/>
              <w:jc w:val="right"/>
            </w:pPr>
            <w:r>
              <w:t>12</w:t>
            </w:r>
          </w:p>
        </w:tc>
        <w:tc>
          <w:tcPr>
            <w:tcW w:w="2920" w:type="dxa"/>
          </w:tcPr>
          <w:p w14:paraId="4DA5D80C" w14:textId="2F04A58B" w:rsidR="00107D0E" w:rsidRDefault="00251369" w:rsidP="00107D0E">
            <w:pPr>
              <w:pStyle w:val="BodyText"/>
              <w:spacing w:before="0" w:after="0"/>
              <w:ind w:left="0"/>
              <w:jc w:val="right"/>
            </w:pPr>
            <w:r>
              <w:t>6,000</w:t>
            </w:r>
          </w:p>
        </w:tc>
      </w:tr>
    </w:tbl>
    <w:p w14:paraId="733ADB80" w14:textId="1B6BBC80" w:rsidR="00E114B5" w:rsidRDefault="00E114B5" w:rsidP="000F3B2F">
      <w:pPr>
        <w:pStyle w:val="BodyText"/>
        <w:spacing w:before="0" w:after="0"/>
      </w:pPr>
    </w:p>
    <w:sectPr w:rsidR="00E114B5" w:rsidSect="00BD11F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284" w:right="1620" w:bottom="568" w:left="1260" w:header="302" w:footer="18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D0687" w14:textId="77777777" w:rsidR="00107D0E" w:rsidRDefault="00107D0E">
      <w:r>
        <w:separator/>
      </w:r>
    </w:p>
  </w:endnote>
  <w:endnote w:type="continuationSeparator" w:id="0">
    <w:p w14:paraId="5559F388" w14:textId="77777777" w:rsidR="00107D0E" w:rsidRDefault="0010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F886D" w14:textId="77777777" w:rsidR="00107D0E" w:rsidRDefault="00107D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A17ABC" w14:textId="77777777" w:rsidR="00107D0E" w:rsidRDefault="00107D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9B7C3" w14:textId="77777777" w:rsidR="00107D0E" w:rsidRPr="002125FF" w:rsidRDefault="00107D0E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BD11FC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88935" w14:textId="77777777" w:rsidR="00107D0E" w:rsidRPr="00187B4F" w:rsidRDefault="00107D0E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BD11FC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3AF04" w14:textId="77777777" w:rsidR="00107D0E" w:rsidRDefault="00107D0E">
      <w:r>
        <w:separator/>
      </w:r>
    </w:p>
  </w:footnote>
  <w:footnote w:type="continuationSeparator" w:id="0">
    <w:p w14:paraId="0F383082" w14:textId="77777777" w:rsidR="00107D0E" w:rsidRDefault="00107D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528"/>
      <w:gridCol w:w="2856"/>
      <w:gridCol w:w="3192"/>
    </w:tblGrid>
    <w:tr w:rsidR="00107D0E" w14:paraId="5985770C" w14:textId="77777777">
      <w:tc>
        <w:tcPr>
          <w:tcW w:w="3528" w:type="dxa"/>
        </w:tcPr>
        <w:p w14:paraId="1E3F2488" w14:textId="77777777" w:rsidR="00107D0E" w:rsidRDefault="00107D0E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77694ABF" w14:textId="77777777" w:rsidR="00107D0E" w:rsidRDefault="00107D0E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1D657D52" w14:textId="77777777" w:rsidR="00107D0E" w:rsidRDefault="00107D0E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7034F367" w14:textId="77777777" w:rsidR="00107D0E" w:rsidRDefault="00107D0E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999EBB" w14:textId="3F8D5459" w:rsidR="00107D0E" w:rsidRPr="00EE6032" w:rsidRDefault="00107D0E" w:rsidP="00B96787">
    <w:pPr>
      <w:pStyle w:val="Subtitle"/>
      <w:rPr>
        <w:sz w:val="18"/>
        <w:szCs w:val="18"/>
        <w:lang w:val="en-GB"/>
      </w:rPr>
    </w:pPr>
    <w:r w:rsidRPr="00AB0EFA">
      <w:rPr>
        <w:sz w:val="18"/>
        <w:szCs w:val="18"/>
        <w:lang w:val="en-US"/>
      </w:rPr>
      <w:t>Politecnico di Torino</w:t>
    </w:r>
    <w:r>
      <w:rPr>
        <w:sz w:val="18"/>
        <w:szCs w:val="18"/>
        <w:lang w:val="en-US"/>
      </w:rPr>
      <w:t xml:space="preserve"> - </w:t>
    </w:r>
    <w:r w:rsidRPr="00EE6032">
      <w:rPr>
        <w:sz w:val="18"/>
        <w:szCs w:val="18"/>
        <w:lang w:val="en-GB"/>
      </w:rPr>
      <w:t xml:space="preserve">M.Sc. Engineering </w:t>
    </w:r>
    <w:r>
      <w:rPr>
        <w:sz w:val="18"/>
        <w:szCs w:val="18"/>
        <w:lang w:val="en-GB"/>
      </w:rPr>
      <w:t>&amp;</w:t>
    </w:r>
    <w:r w:rsidRPr="00EE6032">
      <w:rPr>
        <w:sz w:val="18"/>
        <w:szCs w:val="18"/>
        <w:lang w:val="en-GB"/>
      </w:rPr>
      <w:t xml:space="preserve"> Management</w:t>
    </w:r>
  </w:p>
  <w:p w14:paraId="276B2E66" w14:textId="77777777" w:rsidR="00107D0E" w:rsidRDefault="00107D0E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>
      <w:rPr>
        <w:sz w:val="18"/>
        <w:szCs w:val="18"/>
        <w:lang w:val="en-GB"/>
      </w:rPr>
      <w:t>- Instructor: Alberto De Marco</w:t>
    </w:r>
  </w:p>
  <w:p w14:paraId="55DFB6F3" w14:textId="77777777" w:rsidR="00107D0E" w:rsidRDefault="00107D0E" w:rsidP="00953A50">
    <w:pPr>
      <w:pStyle w:val="Subtitle"/>
      <w:rPr>
        <w:sz w:val="18"/>
        <w:szCs w:val="18"/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5B50E70"/>
    <w:multiLevelType w:val="hybridMultilevel"/>
    <w:tmpl w:val="1ABE4940"/>
    <w:lvl w:ilvl="0" w:tplc="301276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3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5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83DE7"/>
    <w:multiLevelType w:val="hybridMultilevel"/>
    <w:tmpl w:val="04CA25F2"/>
    <w:lvl w:ilvl="0" w:tplc="35BCE1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9B4C63"/>
    <w:multiLevelType w:val="hybridMultilevel"/>
    <w:tmpl w:val="7292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11D1BB4"/>
    <w:multiLevelType w:val="hybridMultilevel"/>
    <w:tmpl w:val="3C0A9BBC"/>
    <w:lvl w:ilvl="0" w:tplc="1974D640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0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1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7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11"/>
  </w:num>
  <w:num w:numId="4">
    <w:abstractNumId w:val="24"/>
  </w:num>
  <w:num w:numId="5">
    <w:abstractNumId w:val="5"/>
  </w:num>
  <w:num w:numId="6">
    <w:abstractNumId w:val="19"/>
  </w:num>
  <w:num w:numId="7">
    <w:abstractNumId w:val="25"/>
  </w:num>
  <w:num w:numId="8">
    <w:abstractNumId w:val="0"/>
  </w:num>
  <w:num w:numId="9">
    <w:abstractNumId w:val="4"/>
  </w:num>
  <w:num w:numId="10">
    <w:abstractNumId w:val="20"/>
  </w:num>
  <w:num w:numId="11">
    <w:abstractNumId w:val="26"/>
  </w:num>
  <w:num w:numId="12">
    <w:abstractNumId w:val="12"/>
  </w:num>
  <w:num w:numId="13">
    <w:abstractNumId w:val="28"/>
  </w:num>
  <w:num w:numId="14">
    <w:abstractNumId w:val="18"/>
  </w:num>
  <w:num w:numId="15">
    <w:abstractNumId w:val="14"/>
  </w:num>
  <w:num w:numId="16">
    <w:abstractNumId w:val="2"/>
  </w:num>
  <w:num w:numId="17">
    <w:abstractNumId w:val="7"/>
  </w:num>
  <w:num w:numId="18">
    <w:abstractNumId w:val="15"/>
  </w:num>
  <w:num w:numId="19">
    <w:abstractNumId w:val="8"/>
  </w:num>
  <w:num w:numId="20">
    <w:abstractNumId w:val="23"/>
  </w:num>
  <w:num w:numId="21">
    <w:abstractNumId w:val="22"/>
  </w:num>
  <w:num w:numId="22">
    <w:abstractNumId w:val="13"/>
  </w:num>
  <w:num w:numId="23">
    <w:abstractNumId w:val="14"/>
  </w:num>
  <w:num w:numId="24">
    <w:abstractNumId w:val="14"/>
  </w:num>
  <w:num w:numId="25">
    <w:abstractNumId w:val="6"/>
  </w:num>
  <w:num w:numId="26">
    <w:abstractNumId w:val="21"/>
  </w:num>
  <w:num w:numId="27">
    <w:abstractNumId w:val="3"/>
  </w:num>
  <w:num w:numId="28">
    <w:abstractNumId w:val="17"/>
  </w:num>
  <w:num w:numId="29">
    <w:abstractNumId w:val="29"/>
  </w:num>
  <w:num w:numId="30">
    <w:abstractNumId w:val="14"/>
    <w:lvlOverride w:ilvl="0">
      <w:startOverride w:val="1"/>
    </w:lvlOverride>
  </w:num>
  <w:num w:numId="31">
    <w:abstractNumId w:val="14"/>
  </w:num>
  <w:num w:numId="32">
    <w:abstractNumId w:val="1"/>
  </w:num>
  <w:num w:numId="33">
    <w:abstractNumId w:val="9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1C9"/>
    <w:rsid w:val="0000396D"/>
    <w:rsid w:val="0000717E"/>
    <w:rsid w:val="000179C8"/>
    <w:rsid w:val="00030EC6"/>
    <w:rsid w:val="00033D5B"/>
    <w:rsid w:val="00042F31"/>
    <w:rsid w:val="00052E9C"/>
    <w:rsid w:val="000613E9"/>
    <w:rsid w:val="0006427F"/>
    <w:rsid w:val="0007478A"/>
    <w:rsid w:val="00076930"/>
    <w:rsid w:val="000816DA"/>
    <w:rsid w:val="00090748"/>
    <w:rsid w:val="00091654"/>
    <w:rsid w:val="000A1666"/>
    <w:rsid w:val="000A1FF9"/>
    <w:rsid w:val="000A6CBD"/>
    <w:rsid w:val="000B08CC"/>
    <w:rsid w:val="000E4124"/>
    <w:rsid w:val="000F28A1"/>
    <w:rsid w:val="000F3B2F"/>
    <w:rsid w:val="000F6EC9"/>
    <w:rsid w:val="0010076C"/>
    <w:rsid w:val="0010316E"/>
    <w:rsid w:val="00103EB0"/>
    <w:rsid w:val="0010616A"/>
    <w:rsid w:val="00107D0E"/>
    <w:rsid w:val="00114CED"/>
    <w:rsid w:val="0011757B"/>
    <w:rsid w:val="00127B16"/>
    <w:rsid w:val="00130535"/>
    <w:rsid w:val="00145C3A"/>
    <w:rsid w:val="001624F6"/>
    <w:rsid w:val="00174C58"/>
    <w:rsid w:val="00177830"/>
    <w:rsid w:val="00187B4F"/>
    <w:rsid w:val="001973BE"/>
    <w:rsid w:val="001A0E13"/>
    <w:rsid w:val="001B1345"/>
    <w:rsid w:val="001B46BC"/>
    <w:rsid w:val="001C2BF8"/>
    <w:rsid w:val="001C4A21"/>
    <w:rsid w:val="001C749E"/>
    <w:rsid w:val="001C7F51"/>
    <w:rsid w:val="001D319D"/>
    <w:rsid w:val="001D5620"/>
    <w:rsid w:val="001E07E4"/>
    <w:rsid w:val="001E0D73"/>
    <w:rsid w:val="001E30C1"/>
    <w:rsid w:val="002014BB"/>
    <w:rsid w:val="00202DCD"/>
    <w:rsid w:val="00206300"/>
    <w:rsid w:val="002125FF"/>
    <w:rsid w:val="00233909"/>
    <w:rsid w:val="0023391A"/>
    <w:rsid w:val="00251369"/>
    <w:rsid w:val="00254D43"/>
    <w:rsid w:val="002677B1"/>
    <w:rsid w:val="0027230E"/>
    <w:rsid w:val="0027666B"/>
    <w:rsid w:val="00293E4F"/>
    <w:rsid w:val="002A1322"/>
    <w:rsid w:val="002B29B5"/>
    <w:rsid w:val="002B6654"/>
    <w:rsid w:val="002C19E6"/>
    <w:rsid w:val="002C3BD6"/>
    <w:rsid w:val="002D08D5"/>
    <w:rsid w:val="002D55BF"/>
    <w:rsid w:val="002D5B93"/>
    <w:rsid w:val="002F4F60"/>
    <w:rsid w:val="002F7BF4"/>
    <w:rsid w:val="00302CCF"/>
    <w:rsid w:val="003215E8"/>
    <w:rsid w:val="00334269"/>
    <w:rsid w:val="00337E8C"/>
    <w:rsid w:val="003535D0"/>
    <w:rsid w:val="00364D6D"/>
    <w:rsid w:val="00367FF5"/>
    <w:rsid w:val="00371186"/>
    <w:rsid w:val="00374846"/>
    <w:rsid w:val="00376627"/>
    <w:rsid w:val="003777B8"/>
    <w:rsid w:val="003878AA"/>
    <w:rsid w:val="00390A10"/>
    <w:rsid w:val="0039128F"/>
    <w:rsid w:val="003A7B49"/>
    <w:rsid w:val="003B65FD"/>
    <w:rsid w:val="003B7A7F"/>
    <w:rsid w:val="003C638C"/>
    <w:rsid w:val="003D2900"/>
    <w:rsid w:val="003E6B74"/>
    <w:rsid w:val="003F7ACD"/>
    <w:rsid w:val="00426D49"/>
    <w:rsid w:val="00431BB8"/>
    <w:rsid w:val="0043798A"/>
    <w:rsid w:val="00442209"/>
    <w:rsid w:val="00477F69"/>
    <w:rsid w:val="004832FF"/>
    <w:rsid w:val="00485F19"/>
    <w:rsid w:val="00490AAE"/>
    <w:rsid w:val="00490BF4"/>
    <w:rsid w:val="00490D63"/>
    <w:rsid w:val="00495C0A"/>
    <w:rsid w:val="004B6910"/>
    <w:rsid w:val="004B707E"/>
    <w:rsid w:val="004C2D6C"/>
    <w:rsid w:val="004D4BE1"/>
    <w:rsid w:val="004F3498"/>
    <w:rsid w:val="00502285"/>
    <w:rsid w:val="0050535E"/>
    <w:rsid w:val="0051679A"/>
    <w:rsid w:val="00522358"/>
    <w:rsid w:val="0053313D"/>
    <w:rsid w:val="00533B83"/>
    <w:rsid w:val="0054393F"/>
    <w:rsid w:val="00555626"/>
    <w:rsid w:val="005818A1"/>
    <w:rsid w:val="00581B42"/>
    <w:rsid w:val="00591028"/>
    <w:rsid w:val="0059547D"/>
    <w:rsid w:val="005A3434"/>
    <w:rsid w:val="005B5775"/>
    <w:rsid w:val="005C0AD2"/>
    <w:rsid w:val="005C4430"/>
    <w:rsid w:val="006123D1"/>
    <w:rsid w:val="0061384F"/>
    <w:rsid w:val="00613DF5"/>
    <w:rsid w:val="00623837"/>
    <w:rsid w:val="00651D5C"/>
    <w:rsid w:val="00656326"/>
    <w:rsid w:val="00656DBA"/>
    <w:rsid w:val="006602C3"/>
    <w:rsid w:val="00686D90"/>
    <w:rsid w:val="00687BE7"/>
    <w:rsid w:val="0069522F"/>
    <w:rsid w:val="006A1CB8"/>
    <w:rsid w:val="006C3903"/>
    <w:rsid w:val="006D5009"/>
    <w:rsid w:val="006F579B"/>
    <w:rsid w:val="007032CE"/>
    <w:rsid w:val="00707632"/>
    <w:rsid w:val="0072595C"/>
    <w:rsid w:val="0072654F"/>
    <w:rsid w:val="00742050"/>
    <w:rsid w:val="00743F7A"/>
    <w:rsid w:val="00755274"/>
    <w:rsid w:val="00772FCD"/>
    <w:rsid w:val="007818B8"/>
    <w:rsid w:val="00792946"/>
    <w:rsid w:val="0079395B"/>
    <w:rsid w:val="00794153"/>
    <w:rsid w:val="007A4752"/>
    <w:rsid w:val="007B3C0A"/>
    <w:rsid w:val="007B5994"/>
    <w:rsid w:val="007B7F27"/>
    <w:rsid w:val="007C2851"/>
    <w:rsid w:val="007C2E61"/>
    <w:rsid w:val="007C6C0E"/>
    <w:rsid w:val="007E0A7B"/>
    <w:rsid w:val="007F0402"/>
    <w:rsid w:val="007F32C7"/>
    <w:rsid w:val="00806194"/>
    <w:rsid w:val="00817606"/>
    <w:rsid w:val="00821662"/>
    <w:rsid w:val="00826622"/>
    <w:rsid w:val="008408CE"/>
    <w:rsid w:val="00851BDC"/>
    <w:rsid w:val="00855C90"/>
    <w:rsid w:val="0086081C"/>
    <w:rsid w:val="00883B93"/>
    <w:rsid w:val="00885FA4"/>
    <w:rsid w:val="008B54A8"/>
    <w:rsid w:val="008E3DA1"/>
    <w:rsid w:val="008E5DC8"/>
    <w:rsid w:val="008E75C6"/>
    <w:rsid w:val="00903C8C"/>
    <w:rsid w:val="00925AAD"/>
    <w:rsid w:val="00930A2C"/>
    <w:rsid w:val="00953A50"/>
    <w:rsid w:val="009546C9"/>
    <w:rsid w:val="00956895"/>
    <w:rsid w:val="009632D2"/>
    <w:rsid w:val="009633B1"/>
    <w:rsid w:val="009763DE"/>
    <w:rsid w:val="00982F9C"/>
    <w:rsid w:val="0098369E"/>
    <w:rsid w:val="0098564F"/>
    <w:rsid w:val="0099746E"/>
    <w:rsid w:val="009B1B7A"/>
    <w:rsid w:val="009B23C6"/>
    <w:rsid w:val="009C0BBD"/>
    <w:rsid w:val="009C397C"/>
    <w:rsid w:val="009C4743"/>
    <w:rsid w:val="009D1872"/>
    <w:rsid w:val="009D302E"/>
    <w:rsid w:val="009E5DDA"/>
    <w:rsid w:val="009F7959"/>
    <w:rsid w:val="00A03514"/>
    <w:rsid w:val="00A120BF"/>
    <w:rsid w:val="00A13726"/>
    <w:rsid w:val="00A17F31"/>
    <w:rsid w:val="00A2716E"/>
    <w:rsid w:val="00A2736D"/>
    <w:rsid w:val="00A35055"/>
    <w:rsid w:val="00A364F0"/>
    <w:rsid w:val="00A765DD"/>
    <w:rsid w:val="00A90F4C"/>
    <w:rsid w:val="00A94601"/>
    <w:rsid w:val="00AA05D2"/>
    <w:rsid w:val="00AB0EFA"/>
    <w:rsid w:val="00AB1A29"/>
    <w:rsid w:val="00AC3A55"/>
    <w:rsid w:val="00AC790B"/>
    <w:rsid w:val="00AD6F0F"/>
    <w:rsid w:val="00AE7D23"/>
    <w:rsid w:val="00B05247"/>
    <w:rsid w:val="00B20003"/>
    <w:rsid w:val="00B41554"/>
    <w:rsid w:val="00B43F94"/>
    <w:rsid w:val="00B555F4"/>
    <w:rsid w:val="00B63197"/>
    <w:rsid w:val="00B80962"/>
    <w:rsid w:val="00B95590"/>
    <w:rsid w:val="00B96787"/>
    <w:rsid w:val="00BD11FC"/>
    <w:rsid w:val="00BE26E7"/>
    <w:rsid w:val="00BF1B91"/>
    <w:rsid w:val="00BF5C14"/>
    <w:rsid w:val="00C00EA5"/>
    <w:rsid w:val="00C0110C"/>
    <w:rsid w:val="00C0548E"/>
    <w:rsid w:val="00C160B5"/>
    <w:rsid w:val="00C17165"/>
    <w:rsid w:val="00C30E30"/>
    <w:rsid w:val="00C539FA"/>
    <w:rsid w:val="00C76D4C"/>
    <w:rsid w:val="00C77AB5"/>
    <w:rsid w:val="00C82625"/>
    <w:rsid w:val="00C82E67"/>
    <w:rsid w:val="00C95B0B"/>
    <w:rsid w:val="00CA6547"/>
    <w:rsid w:val="00CB42C4"/>
    <w:rsid w:val="00CC0EA1"/>
    <w:rsid w:val="00CC12CC"/>
    <w:rsid w:val="00CC245E"/>
    <w:rsid w:val="00CE479D"/>
    <w:rsid w:val="00CF2D4C"/>
    <w:rsid w:val="00D008E9"/>
    <w:rsid w:val="00D03924"/>
    <w:rsid w:val="00D056FF"/>
    <w:rsid w:val="00D12DA2"/>
    <w:rsid w:val="00D20372"/>
    <w:rsid w:val="00D21B7F"/>
    <w:rsid w:val="00D23A1E"/>
    <w:rsid w:val="00D31CA3"/>
    <w:rsid w:val="00D35ABD"/>
    <w:rsid w:val="00D36086"/>
    <w:rsid w:val="00D417BB"/>
    <w:rsid w:val="00D50333"/>
    <w:rsid w:val="00D74381"/>
    <w:rsid w:val="00D93405"/>
    <w:rsid w:val="00D950A0"/>
    <w:rsid w:val="00DA6582"/>
    <w:rsid w:val="00DB0F29"/>
    <w:rsid w:val="00DC08B7"/>
    <w:rsid w:val="00DE1FAD"/>
    <w:rsid w:val="00DE2F09"/>
    <w:rsid w:val="00DE3BE0"/>
    <w:rsid w:val="00DE7DBE"/>
    <w:rsid w:val="00DF161B"/>
    <w:rsid w:val="00E114B5"/>
    <w:rsid w:val="00E365DD"/>
    <w:rsid w:val="00E379CF"/>
    <w:rsid w:val="00E46657"/>
    <w:rsid w:val="00E879B2"/>
    <w:rsid w:val="00E90D51"/>
    <w:rsid w:val="00E975AC"/>
    <w:rsid w:val="00EC08B3"/>
    <w:rsid w:val="00ED2B7E"/>
    <w:rsid w:val="00ED4F61"/>
    <w:rsid w:val="00EE6032"/>
    <w:rsid w:val="00EF20ED"/>
    <w:rsid w:val="00EF5931"/>
    <w:rsid w:val="00EF7DEC"/>
    <w:rsid w:val="00F03749"/>
    <w:rsid w:val="00F0641A"/>
    <w:rsid w:val="00F14E02"/>
    <w:rsid w:val="00F15179"/>
    <w:rsid w:val="00F16DD8"/>
    <w:rsid w:val="00F221CB"/>
    <w:rsid w:val="00F234B6"/>
    <w:rsid w:val="00F2578D"/>
    <w:rsid w:val="00F40C5E"/>
    <w:rsid w:val="00F45CA2"/>
    <w:rsid w:val="00F521D1"/>
    <w:rsid w:val="00F603BC"/>
    <w:rsid w:val="00F63709"/>
    <w:rsid w:val="00F773BA"/>
    <w:rsid w:val="00F86B87"/>
    <w:rsid w:val="00FA3025"/>
    <w:rsid w:val="00FB10CA"/>
    <w:rsid w:val="00FB29D4"/>
    <w:rsid w:val="00FB3C8A"/>
    <w:rsid w:val="00FC2431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  <w14:docId w14:val="0C9B3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334269"/>
    <w:pPr>
      <w:keepNext/>
      <w:numPr>
        <w:numId w:val="15"/>
      </w:numPr>
      <w:pBdr>
        <w:bottom w:val="single" w:sz="12" w:space="1" w:color="808080"/>
      </w:pBdr>
      <w:spacing w:before="240" w:after="120"/>
      <w:ind w:left="0" w:firstLine="0"/>
      <w:outlineLvl w:val="0"/>
    </w:pPr>
    <w:rPr>
      <w:rFonts w:ascii="Trebuchet MS" w:hAnsi="Trebuchet MS"/>
      <w:b/>
      <w:bCs/>
      <w:smallCaps/>
      <w:sz w:val="28"/>
      <w:lang w:val="en-GB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334269"/>
    <w:pPr>
      <w:keepNext/>
      <w:numPr>
        <w:numId w:val="15"/>
      </w:numPr>
      <w:pBdr>
        <w:bottom w:val="single" w:sz="12" w:space="1" w:color="808080"/>
      </w:pBdr>
      <w:spacing w:before="240" w:after="120"/>
      <w:ind w:left="0" w:firstLine="0"/>
      <w:outlineLvl w:val="0"/>
    </w:pPr>
    <w:rPr>
      <w:rFonts w:ascii="Trebuchet MS" w:hAnsi="Trebuchet MS"/>
      <w:b/>
      <w:bCs/>
      <w:smallCaps/>
      <w:sz w:val="28"/>
      <w:lang w:val="en-GB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8" Type="http://schemas.openxmlformats.org/officeDocument/2006/relationships/endnotes" Target="endnotes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7" Type="http://schemas.openxmlformats.org/officeDocument/2006/relationships/footnotes" Target="footnotes.xml"/><Relationship Id="rId16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customXml" Target="../customXml/item4.xml"/><Relationship Id="rId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19" Type="http://schemas.openxmlformats.org/officeDocument/2006/relationships/customXml" Target="../customXml/item3.xml"/><Relationship Id="rId1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7A160B-7271-4641-8162-48F5A2CF5F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D14A3E-F587-45FB-A33D-8386454ACE88}"/>
</file>

<file path=customXml/itemProps3.xml><?xml version="1.0" encoding="utf-8"?>
<ds:datastoreItem xmlns:ds="http://schemas.openxmlformats.org/officeDocument/2006/customXml" ds:itemID="{5850BB90-373A-4FCB-811C-6BB0BBD46FB3}"/>
</file>

<file path=customXml/itemProps4.xml><?xml version="1.0" encoding="utf-8"?>
<ds:datastoreItem xmlns:ds="http://schemas.openxmlformats.org/officeDocument/2006/customXml" ds:itemID="{65255E38-54CE-40AD-981E-DB42B48887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586</Words>
  <Characters>3346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Term Project 1</vt:lpstr>
      <vt:lpstr>Term Project 1</vt:lpstr>
    </vt:vector>
  </TitlesOfParts>
  <Company>CEE</Company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16</cp:revision>
  <cp:lastPrinted>2015-02-23T10:46:00Z</cp:lastPrinted>
  <dcterms:created xsi:type="dcterms:W3CDTF">2015-02-22T08:59:00Z</dcterms:created>
  <dcterms:modified xsi:type="dcterms:W3CDTF">2015-02-23T10:47:00Z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