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47202" w14:textId="5600DD43" w:rsidR="00686D90" w:rsidRPr="00A2029E" w:rsidRDefault="00A2029E" w:rsidP="00686D90">
      <w:pPr>
        <w:pStyle w:val="Title"/>
        <w:rPr>
          <w:b/>
          <w:sz w:val="36"/>
        </w:rPr>
      </w:pPr>
      <w:r w:rsidRPr="00A2029E">
        <w:rPr>
          <w:b/>
          <w:sz w:val="36"/>
        </w:rPr>
        <w:t>Project Management Exam</w:t>
      </w:r>
      <w:r w:rsidR="002B6654" w:rsidRPr="00A2029E">
        <w:rPr>
          <w:b/>
          <w:sz w:val="36"/>
        </w:rPr>
        <w:t xml:space="preserve"> – </w:t>
      </w:r>
      <w:r w:rsidR="00342085" w:rsidRPr="00A2029E">
        <w:rPr>
          <w:b/>
          <w:sz w:val="36"/>
        </w:rPr>
        <w:t>19</w:t>
      </w:r>
      <w:r w:rsidR="00E806A8" w:rsidRPr="00A2029E">
        <w:rPr>
          <w:b/>
          <w:sz w:val="36"/>
        </w:rPr>
        <w:t xml:space="preserve"> </w:t>
      </w:r>
      <w:r w:rsidRPr="00A2029E">
        <w:rPr>
          <w:b/>
          <w:sz w:val="36"/>
        </w:rPr>
        <w:t>Feb</w:t>
      </w:r>
      <w:r w:rsidR="00E806A8" w:rsidRPr="00A2029E">
        <w:rPr>
          <w:b/>
          <w:sz w:val="36"/>
        </w:rPr>
        <w:t xml:space="preserve"> 201</w:t>
      </w:r>
      <w:r w:rsidR="00342085" w:rsidRPr="00A2029E">
        <w:rPr>
          <w:b/>
          <w:sz w:val="36"/>
        </w:rPr>
        <w:t>9</w:t>
      </w:r>
    </w:p>
    <w:p w14:paraId="24E68A0C" w14:textId="30C83DD8" w:rsidR="00F221CB" w:rsidRPr="00A2029E" w:rsidRDefault="001C49D0" w:rsidP="001C49D0">
      <w:pPr>
        <w:pStyle w:val="Heading2"/>
        <w:pBdr>
          <w:bottom w:val="single" w:sz="6" w:space="2" w:color="80808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98865" wp14:editId="1B1BB8A5">
                <wp:simplePos x="0" y="0"/>
                <wp:positionH relativeFrom="column">
                  <wp:posOffset>476249</wp:posOffset>
                </wp:positionH>
                <wp:positionV relativeFrom="paragraph">
                  <wp:posOffset>351790</wp:posOffset>
                </wp:positionV>
                <wp:extent cx="6391275" cy="19050"/>
                <wp:effectExtent l="0" t="0" r="28575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58F2602" id="Connettore 1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7.7pt" to="540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" strokecolor="black [3040]"/>
            </w:pict>
          </mc:Fallback>
        </mc:AlternateContent>
      </w:r>
      <w:r w:rsidR="00A2029E" w:rsidRPr="00A2029E">
        <w:t>NAME</w:t>
      </w:r>
      <w:r w:rsidR="00F221CB" w:rsidRPr="00A2029E">
        <w:t>:</w:t>
      </w:r>
    </w:p>
    <w:p w14:paraId="690D8247" w14:textId="77777777" w:rsidR="009E78EB" w:rsidRPr="009E78EB" w:rsidRDefault="009E78EB" w:rsidP="009E78EB">
      <w:pPr>
        <w:pStyle w:val="BodyText"/>
        <w:rPr>
          <w:lang w:val="it-IT"/>
        </w:rPr>
      </w:pPr>
    </w:p>
    <w:p w14:paraId="4849B5DE" w14:textId="3BA259B3" w:rsidR="006F74D5" w:rsidRDefault="00A2029E" w:rsidP="006F74D5">
      <w:pPr>
        <w:pStyle w:val="Heading1"/>
        <w:tabs>
          <w:tab w:val="num" w:pos="1440"/>
        </w:tabs>
        <w:rPr>
          <w:lang w:val="it-IT"/>
        </w:rPr>
      </w:pPr>
      <w:r>
        <w:rPr>
          <w:lang w:val="it-IT"/>
        </w:rPr>
        <w:t>SCHEDULING</w:t>
      </w:r>
      <w:r w:rsidR="006F74D5">
        <w:rPr>
          <w:lang w:val="it-IT"/>
        </w:rPr>
        <w:t xml:space="preserve"> </w:t>
      </w:r>
      <w:r w:rsidR="006F74D5" w:rsidRPr="00C0207F">
        <w:rPr>
          <w:lang w:val="it-IT"/>
        </w:rPr>
        <w:t>(</w:t>
      </w:r>
      <w:r w:rsidR="006F74D5">
        <w:rPr>
          <w:lang w:val="it-IT"/>
        </w:rPr>
        <w:t xml:space="preserve">6 </w:t>
      </w:r>
      <w:proofErr w:type="spellStart"/>
      <w:r w:rsidR="006F74D5">
        <w:rPr>
          <w:lang w:val="it-IT"/>
        </w:rPr>
        <w:t>p</w:t>
      </w:r>
      <w:r>
        <w:rPr>
          <w:lang w:val="it-IT"/>
        </w:rPr>
        <w:t>oints</w:t>
      </w:r>
      <w:proofErr w:type="spellEnd"/>
      <w:r w:rsidR="006F74D5" w:rsidRPr="00C0207F">
        <w:rPr>
          <w:lang w:val="it-IT"/>
        </w:rPr>
        <w:t>)</w:t>
      </w:r>
    </w:p>
    <w:p w14:paraId="7F1FF6F3" w14:textId="0BC69854" w:rsidR="004C5EBF" w:rsidRPr="00A2029E" w:rsidRDefault="00A2029E" w:rsidP="004C5EBF">
      <w:pPr>
        <w:pStyle w:val="BodyText"/>
      </w:pPr>
      <w:r w:rsidRPr="00A2029E">
        <w:t>Assume you are the Project manager of the following project:</w:t>
      </w:r>
    </w:p>
    <w:p w14:paraId="0851B29B" w14:textId="77777777" w:rsidR="004C5EBF" w:rsidRPr="00A2029E" w:rsidRDefault="004C5EBF" w:rsidP="004C5EBF">
      <w:pPr>
        <w:pStyle w:val="BodyText"/>
      </w:pPr>
    </w:p>
    <w:tbl>
      <w:tblPr>
        <w:tblStyle w:val="TableClassic1"/>
        <w:tblW w:w="10065" w:type="dxa"/>
        <w:tblInd w:w="709" w:type="dxa"/>
        <w:tblLook w:val="04A0" w:firstRow="1" w:lastRow="0" w:firstColumn="1" w:lastColumn="0" w:noHBand="0" w:noVBand="1"/>
      </w:tblPr>
      <w:tblGrid>
        <w:gridCol w:w="2633"/>
        <w:gridCol w:w="2720"/>
        <w:gridCol w:w="1027"/>
        <w:gridCol w:w="1984"/>
        <w:gridCol w:w="1701"/>
      </w:tblGrid>
      <w:tr w:rsidR="004C5EBF" w:rsidRPr="001835AE" w14:paraId="6D9C0BF3" w14:textId="77777777" w:rsidTr="009E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13D8E32" w14:textId="08E4B4F2" w:rsidR="004C5EBF" w:rsidRPr="001835AE" w:rsidRDefault="00A2029E" w:rsidP="003203CE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Task</w:t>
            </w:r>
          </w:p>
        </w:tc>
        <w:tc>
          <w:tcPr>
            <w:tcW w:w="2720" w:type="dxa"/>
          </w:tcPr>
          <w:p w14:paraId="7184DC3E" w14:textId="48FE66EE" w:rsidR="004C5EBF" w:rsidRPr="001835AE" w:rsidRDefault="004C5EBF" w:rsidP="003203CE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1835AE">
              <w:rPr>
                <w:lang w:val="it-IT"/>
              </w:rPr>
              <w:t>Predecessor</w:t>
            </w:r>
            <w:proofErr w:type="spellEnd"/>
          </w:p>
        </w:tc>
        <w:tc>
          <w:tcPr>
            <w:tcW w:w="1027" w:type="dxa"/>
          </w:tcPr>
          <w:p w14:paraId="11022CB0" w14:textId="5261D317" w:rsidR="004C5EBF" w:rsidRPr="001835AE" w:rsidRDefault="00A2029E" w:rsidP="004C5EBF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Duration</w:t>
            </w:r>
            <w:proofErr w:type="spellEnd"/>
            <w:r w:rsidR="004C5EBF" w:rsidRPr="001835AE">
              <w:rPr>
                <w:lang w:val="it-IT"/>
              </w:rPr>
              <w:t xml:space="preserve"> [</w:t>
            </w:r>
            <w:proofErr w:type="spellStart"/>
            <w:r w:rsidR="004C5EBF">
              <w:rPr>
                <w:lang w:val="it-IT"/>
              </w:rPr>
              <w:t>m</w:t>
            </w:r>
            <w:r>
              <w:rPr>
                <w:lang w:val="it-IT"/>
              </w:rPr>
              <w:t>onths</w:t>
            </w:r>
            <w:proofErr w:type="spellEnd"/>
            <w:r w:rsidR="004C5EBF" w:rsidRPr="001835AE">
              <w:rPr>
                <w:lang w:val="it-IT"/>
              </w:rPr>
              <w:t>]</w:t>
            </w:r>
          </w:p>
        </w:tc>
        <w:tc>
          <w:tcPr>
            <w:tcW w:w="1984" w:type="dxa"/>
          </w:tcPr>
          <w:p w14:paraId="6FF62D91" w14:textId="77777777" w:rsidR="00A2029E" w:rsidRDefault="00A2029E" w:rsidP="004C5EBF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it-IT"/>
              </w:rPr>
            </w:pPr>
            <w:proofErr w:type="spellStart"/>
            <w:r>
              <w:rPr>
                <w:lang w:val="it-IT"/>
              </w:rPr>
              <w:t>Risk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severity</w:t>
            </w:r>
            <w:proofErr w:type="spellEnd"/>
          </w:p>
          <w:p w14:paraId="1B7920A6" w14:textId="544FE582" w:rsidR="004C5EBF" w:rsidRPr="001835AE" w:rsidRDefault="004C5EBF" w:rsidP="004C5EBF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 xml:space="preserve"> [</w:t>
            </w:r>
            <w:r>
              <w:rPr>
                <w:lang w:val="it-IT"/>
              </w:rPr>
              <w:t>scal</w:t>
            </w:r>
            <w:r w:rsidR="00A2029E">
              <w:rPr>
                <w:lang w:val="it-IT"/>
              </w:rPr>
              <w:t>e</w:t>
            </w:r>
            <w:r>
              <w:rPr>
                <w:lang w:val="it-IT"/>
              </w:rPr>
              <w:t xml:space="preserve"> </w:t>
            </w:r>
            <w:r w:rsidRPr="001835AE">
              <w:rPr>
                <w:lang w:val="it-IT"/>
              </w:rPr>
              <w:t>1-10]</w:t>
            </w:r>
          </w:p>
        </w:tc>
        <w:tc>
          <w:tcPr>
            <w:tcW w:w="1701" w:type="dxa"/>
          </w:tcPr>
          <w:p w14:paraId="10E64970" w14:textId="77777777" w:rsidR="004C5EBF" w:rsidRPr="001835AE" w:rsidRDefault="004C5EBF" w:rsidP="004C5EBF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1835AE">
              <w:rPr>
                <w:lang w:val="it-IT"/>
              </w:rPr>
              <w:t>Deadline</w:t>
            </w:r>
            <w:proofErr w:type="spellEnd"/>
          </w:p>
        </w:tc>
      </w:tr>
      <w:tr w:rsidR="004C5EBF" w:rsidRPr="001835AE" w14:paraId="7CC10A53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1683674F" w14:textId="6F46774E" w:rsidR="004C5EBF" w:rsidRPr="001835AE" w:rsidRDefault="00A2029E" w:rsidP="003203CE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Start</w:t>
            </w:r>
          </w:p>
        </w:tc>
        <w:tc>
          <w:tcPr>
            <w:tcW w:w="2720" w:type="dxa"/>
          </w:tcPr>
          <w:p w14:paraId="4A1F0941" w14:textId="77777777" w:rsidR="004C5EBF" w:rsidRPr="001835AE" w:rsidRDefault="004C5EBF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027" w:type="dxa"/>
          </w:tcPr>
          <w:p w14:paraId="23B2EE5D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984" w:type="dxa"/>
          </w:tcPr>
          <w:p w14:paraId="226F20E8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701" w:type="dxa"/>
          </w:tcPr>
          <w:p w14:paraId="1C4E23D3" w14:textId="2733220F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A2029E">
              <w:rPr>
                <w:lang w:val="it-IT"/>
              </w:rPr>
              <w:t>March</w:t>
            </w:r>
          </w:p>
        </w:tc>
      </w:tr>
      <w:tr w:rsidR="004C5EBF" w:rsidRPr="001835AE" w14:paraId="7ACA6DAD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14B60698" w14:textId="77777777" w:rsidR="004C5EBF" w:rsidRPr="001835AE" w:rsidRDefault="004C5EBF" w:rsidP="003203CE">
            <w:pPr>
              <w:pStyle w:val="BodyText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Concept</w:t>
            </w:r>
            <w:proofErr w:type="spellEnd"/>
            <w:r>
              <w:rPr>
                <w:lang w:val="it-IT"/>
              </w:rPr>
              <w:t xml:space="preserve"> design</w:t>
            </w:r>
          </w:p>
        </w:tc>
        <w:tc>
          <w:tcPr>
            <w:tcW w:w="2720" w:type="dxa"/>
          </w:tcPr>
          <w:p w14:paraId="2627B330" w14:textId="77777777" w:rsidR="004C5EBF" w:rsidRPr="001835AE" w:rsidRDefault="004C5EBF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-</w:t>
            </w:r>
          </w:p>
        </w:tc>
        <w:tc>
          <w:tcPr>
            <w:tcW w:w="1027" w:type="dxa"/>
          </w:tcPr>
          <w:p w14:paraId="5C11F43B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6</w:t>
            </w:r>
          </w:p>
        </w:tc>
        <w:tc>
          <w:tcPr>
            <w:tcW w:w="1984" w:type="dxa"/>
          </w:tcPr>
          <w:p w14:paraId="37D35353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8</w:t>
            </w:r>
          </w:p>
        </w:tc>
        <w:tc>
          <w:tcPr>
            <w:tcW w:w="1701" w:type="dxa"/>
          </w:tcPr>
          <w:p w14:paraId="41307377" w14:textId="26BA8C64" w:rsidR="004C5EBF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31</w:t>
            </w:r>
            <w:r>
              <w:rPr>
                <w:lang w:val="it-IT"/>
              </w:rPr>
              <w:t xml:space="preserve"> </w:t>
            </w:r>
            <w:r w:rsidR="00A2029E">
              <w:rPr>
                <w:lang w:val="it-IT"/>
              </w:rPr>
              <w:t>August</w:t>
            </w:r>
            <w:r w:rsidRPr="001835AE">
              <w:rPr>
                <w:lang w:val="it-IT"/>
              </w:rPr>
              <w:t xml:space="preserve"> </w:t>
            </w:r>
          </w:p>
        </w:tc>
      </w:tr>
      <w:tr w:rsidR="004C5EBF" w:rsidRPr="001835AE" w14:paraId="0D0ECD72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2DE70B2" w14:textId="1E3FD3D1" w:rsidR="004C5EBF" w:rsidRPr="001835AE" w:rsidRDefault="00A2029E" w:rsidP="003203CE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Market </w:t>
            </w:r>
            <w:proofErr w:type="spellStart"/>
            <w:r>
              <w:rPr>
                <w:lang w:val="it-IT"/>
              </w:rPr>
              <w:t>study</w:t>
            </w:r>
            <w:proofErr w:type="spellEnd"/>
          </w:p>
        </w:tc>
        <w:tc>
          <w:tcPr>
            <w:tcW w:w="2720" w:type="dxa"/>
          </w:tcPr>
          <w:p w14:paraId="6A963766" w14:textId="77777777" w:rsidR="004C5EBF" w:rsidRPr="001835AE" w:rsidRDefault="004C5EBF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-</w:t>
            </w:r>
          </w:p>
        </w:tc>
        <w:tc>
          <w:tcPr>
            <w:tcW w:w="1027" w:type="dxa"/>
          </w:tcPr>
          <w:p w14:paraId="1FD842FC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3</w:t>
            </w:r>
          </w:p>
        </w:tc>
        <w:tc>
          <w:tcPr>
            <w:tcW w:w="1984" w:type="dxa"/>
          </w:tcPr>
          <w:p w14:paraId="468E8BD9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8</w:t>
            </w:r>
          </w:p>
        </w:tc>
        <w:tc>
          <w:tcPr>
            <w:tcW w:w="1701" w:type="dxa"/>
          </w:tcPr>
          <w:p w14:paraId="6597D68D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____________</w:t>
            </w:r>
          </w:p>
        </w:tc>
      </w:tr>
      <w:tr w:rsidR="004C5EBF" w:rsidRPr="001835AE" w14:paraId="176EBD1F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0BEC4950" w14:textId="7E0FC489" w:rsidR="004C5EBF" w:rsidRPr="001835AE" w:rsidRDefault="00A2029E" w:rsidP="003203CE">
            <w:pPr>
              <w:pStyle w:val="BodyText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Engineering</w:t>
            </w:r>
            <w:proofErr w:type="spellEnd"/>
            <w:r>
              <w:rPr>
                <w:lang w:val="it-IT"/>
              </w:rPr>
              <w:t xml:space="preserve"> </w:t>
            </w:r>
          </w:p>
        </w:tc>
        <w:tc>
          <w:tcPr>
            <w:tcW w:w="2720" w:type="dxa"/>
          </w:tcPr>
          <w:p w14:paraId="02C52CB3" w14:textId="77777777" w:rsidR="004C5EBF" w:rsidRPr="001835AE" w:rsidRDefault="004C5EBF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Concept</w:t>
            </w:r>
            <w:proofErr w:type="spellEnd"/>
            <w:r w:rsidRPr="001835AE">
              <w:rPr>
                <w:lang w:val="it-IT"/>
              </w:rPr>
              <w:t xml:space="preserve"> design</w:t>
            </w:r>
          </w:p>
        </w:tc>
        <w:tc>
          <w:tcPr>
            <w:tcW w:w="1027" w:type="dxa"/>
          </w:tcPr>
          <w:p w14:paraId="61509010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3</w:t>
            </w:r>
          </w:p>
        </w:tc>
        <w:tc>
          <w:tcPr>
            <w:tcW w:w="1984" w:type="dxa"/>
          </w:tcPr>
          <w:p w14:paraId="6AB3A921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10</w:t>
            </w:r>
          </w:p>
        </w:tc>
        <w:tc>
          <w:tcPr>
            <w:tcW w:w="1701" w:type="dxa"/>
          </w:tcPr>
          <w:p w14:paraId="096C3660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____________</w:t>
            </w:r>
          </w:p>
        </w:tc>
      </w:tr>
      <w:tr w:rsidR="004C5EBF" w:rsidRPr="001835AE" w14:paraId="1369972F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0E5A033D" w14:textId="27DD4411" w:rsidR="004C5EBF" w:rsidRPr="001835AE" w:rsidRDefault="004C5EBF" w:rsidP="003203CE">
            <w:pPr>
              <w:pStyle w:val="BodyText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Protot</w:t>
            </w:r>
            <w:r w:rsidR="00A2029E">
              <w:rPr>
                <w:lang w:val="it-IT"/>
              </w:rPr>
              <w:t>y</w:t>
            </w:r>
            <w:r>
              <w:rPr>
                <w:lang w:val="it-IT"/>
              </w:rPr>
              <w:t>p</w:t>
            </w:r>
            <w:r w:rsidR="00A2029E">
              <w:rPr>
                <w:lang w:val="it-IT"/>
              </w:rPr>
              <w:t>ing</w:t>
            </w:r>
            <w:proofErr w:type="spellEnd"/>
          </w:p>
        </w:tc>
        <w:tc>
          <w:tcPr>
            <w:tcW w:w="2720" w:type="dxa"/>
          </w:tcPr>
          <w:p w14:paraId="2E3AFEBF" w14:textId="4EA05124" w:rsidR="004C5EBF" w:rsidRPr="001835AE" w:rsidRDefault="00A2029E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Engineering</w:t>
            </w:r>
            <w:proofErr w:type="spellEnd"/>
          </w:p>
        </w:tc>
        <w:tc>
          <w:tcPr>
            <w:tcW w:w="1027" w:type="dxa"/>
          </w:tcPr>
          <w:p w14:paraId="284BB915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1</w:t>
            </w:r>
          </w:p>
        </w:tc>
        <w:tc>
          <w:tcPr>
            <w:tcW w:w="1984" w:type="dxa"/>
          </w:tcPr>
          <w:p w14:paraId="7C083058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5</w:t>
            </w:r>
          </w:p>
        </w:tc>
        <w:tc>
          <w:tcPr>
            <w:tcW w:w="1701" w:type="dxa"/>
          </w:tcPr>
          <w:p w14:paraId="61339860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____________</w:t>
            </w:r>
          </w:p>
        </w:tc>
      </w:tr>
      <w:tr w:rsidR="004C5EBF" w:rsidRPr="001835AE" w14:paraId="60506551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54D9A6A9" w14:textId="6B4E9F8C" w:rsidR="004C5EBF" w:rsidRPr="001835AE" w:rsidRDefault="00A2029E" w:rsidP="003203CE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Production line </w:t>
            </w:r>
            <w:proofErr w:type="spellStart"/>
            <w:r>
              <w:rPr>
                <w:lang w:val="it-IT"/>
              </w:rPr>
              <w:t>installation</w:t>
            </w:r>
            <w:proofErr w:type="spellEnd"/>
          </w:p>
        </w:tc>
        <w:tc>
          <w:tcPr>
            <w:tcW w:w="2720" w:type="dxa"/>
          </w:tcPr>
          <w:p w14:paraId="3CDB9143" w14:textId="7EFED458" w:rsidR="004C5EBF" w:rsidRPr="001835AE" w:rsidRDefault="00A2029E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Market </w:t>
            </w:r>
            <w:proofErr w:type="spellStart"/>
            <w:r>
              <w:rPr>
                <w:lang w:val="it-IT"/>
              </w:rPr>
              <w:t>study</w:t>
            </w:r>
            <w:proofErr w:type="spellEnd"/>
          </w:p>
        </w:tc>
        <w:tc>
          <w:tcPr>
            <w:tcW w:w="1027" w:type="dxa"/>
          </w:tcPr>
          <w:p w14:paraId="4E609872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3</w:t>
            </w:r>
          </w:p>
        </w:tc>
        <w:tc>
          <w:tcPr>
            <w:tcW w:w="1984" w:type="dxa"/>
          </w:tcPr>
          <w:p w14:paraId="6AC536D6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4</w:t>
            </w:r>
          </w:p>
        </w:tc>
        <w:tc>
          <w:tcPr>
            <w:tcW w:w="1701" w:type="dxa"/>
          </w:tcPr>
          <w:p w14:paraId="2AD59F63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____________</w:t>
            </w:r>
          </w:p>
        </w:tc>
      </w:tr>
      <w:tr w:rsidR="004C5EBF" w:rsidRPr="001835AE" w14:paraId="31F19426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074BB1CA" w14:textId="18593531" w:rsidR="004C5EBF" w:rsidRPr="001835AE" w:rsidRDefault="00A2029E" w:rsidP="003203CE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Production startup</w:t>
            </w:r>
          </w:p>
        </w:tc>
        <w:tc>
          <w:tcPr>
            <w:tcW w:w="2720" w:type="dxa"/>
          </w:tcPr>
          <w:p w14:paraId="7DF0524B" w14:textId="4CADA81C" w:rsidR="004C5EBF" w:rsidRPr="001835AE" w:rsidRDefault="00A2029E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Prototyping</w:t>
            </w:r>
            <w:proofErr w:type="spellEnd"/>
            <w:r w:rsidR="004C5EBF" w:rsidRPr="001835AE">
              <w:rPr>
                <w:lang w:val="it-IT"/>
              </w:rPr>
              <w:t>;</w:t>
            </w:r>
          </w:p>
          <w:p w14:paraId="07920521" w14:textId="12A84B8C" w:rsidR="004C5EBF" w:rsidRPr="001835AE" w:rsidRDefault="00A2029E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Production line </w:t>
            </w:r>
            <w:proofErr w:type="spellStart"/>
            <w:r>
              <w:rPr>
                <w:lang w:val="it-IT"/>
              </w:rPr>
              <w:t>installation</w:t>
            </w:r>
            <w:proofErr w:type="spellEnd"/>
          </w:p>
        </w:tc>
        <w:tc>
          <w:tcPr>
            <w:tcW w:w="1027" w:type="dxa"/>
          </w:tcPr>
          <w:p w14:paraId="07DB7C76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2</w:t>
            </w:r>
          </w:p>
        </w:tc>
        <w:tc>
          <w:tcPr>
            <w:tcW w:w="1984" w:type="dxa"/>
          </w:tcPr>
          <w:p w14:paraId="0A427A8F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6</w:t>
            </w:r>
          </w:p>
        </w:tc>
        <w:tc>
          <w:tcPr>
            <w:tcW w:w="1701" w:type="dxa"/>
          </w:tcPr>
          <w:p w14:paraId="33648290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____________</w:t>
            </w:r>
          </w:p>
        </w:tc>
      </w:tr>
      <w:tr w:rsidR="004C5EBF" w:rsidRPr="001835AE" w14:paraId="76AABAE3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1BCD345F" w14:textId="05C79302" w:rsidR="004C5EBF" w:rsidRPr="001835AE" w:rsidRDefault="00A2029E" w:rsidP="003203CE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Advertising </w:t>
            </w:r>
            <w:proofErr w:type="spellStart"/>
            <w:r>
              <w:rPr>
                <w:lang w:val="it-IT"/>
              </w:rPr>
              <w:t>preparation</w:t>
            </w:r>
            <w:proofErr w:type="spellEnd"/>
          </w:p>
        </w:tc>
        <w:tc>
          <w:tcPr>
            <w:tcW w:w="2720" w:type="dxa"/>
          </w:tcPr>
          <w:p w14:paraId="2A5EEDB1" w14:textId="304CD587" w:rsidR="004C5EBF" w:rsidRPr="001835AE" w:rsidRDefault="00A2029E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Market </w:t>
            </w:r>
            <w:proofErr w:type="spellStart"/>
            <w:r>
              <w:rPr>
                <w:lang w:val="it-IT"/>
              </w:rPr>
              <w:t>study</w:t>
            </w:r>
            <w:proofErr w:type="spellEnd"/>
          </w:p>
        </w:tc>
        <w:tc>
          <w:tcPr>
            <w:tcW w:w="1027" w:type="dxa"/>
          </w:tcPr>
          <w:p w14:paraId="16D1563A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2</w:t>
            </w:r>
          </w:p>
        </w:tc>
        <w:tc>
          <w:tcPr>
            <w:tcW w:w="1984" w:type="dxa"/>
          </w:tcPr>
          <w:p w14:paraId="77E5A803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2</w:t>
            </w:r>
          </w:p>
        </w:tc>
        <w:tc>
          <w:tcPr>
            <w:tcW w:w="1701" w:type="dxa"/>
          </w:tcPr>
          <w:p w14:paraId="406B7D17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____________</w:t>
            </w:r>
          </w:p>
        </w:tc>
      </w:tr>
      <w:tr w:rsidR="004C5EBF" w:rsidRPr="001835AE" w14:paraId="64A8E889" w14:textId="77777777" w:rsidTr="009E7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0ED08703" w14:textId="7DDF5301" w:rsidR="004C5EBF" w:rsidRPr="001835AE" w:rsidRDefault="00A2029E" w:rsidP="003203CE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Advertising </w:t>
            </w:r>
            <w:proofErr w:type="spellStart"/>
            <w:r>
              <w:rPr>
                <w:lang w:val="it-IT"/>
              </w:rPr>
              <w:t>campaign</w:t>
            </w:r>
            <w:proofErr w:type="spellEnd"/>
          </w:p>
        </w:tc>
        <w:tc>
          <w:tcPr>
            <w:tcW w:w="2720" w:type="dxa"/>
          </w:tcPr>
          <w:p w14:paraId="70D82AF8" w14:textId="7543519A" w:rsidR="004C5EBF" w:rsidRPr="001835AE" w:rsidRDefault="00A2029E" w:rsidP="003203C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Advertising </w:t>
            </w:r>
            <w:proofErr w:type="spellStart"/>
            <w:r>
              <w:rPr>
                <w:lang w:val="it-IT"/>
              </w:rPr>
              <w:t>preparation</w:t>
            </w:r>
            <w:proofErr w:type="spellEnd"/>
          </w:p>
        </w:tc>
        <w:tc>
          <w:tcPr>
            <w:tcW w:w="1027" w:type="dxa"/>
          </w:tcPr>
          <w:p w14:paraId="2FF564BB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1</w:t>
            </w:r>
          </w:p>
        </w:tc>
        <w:tc>
          <w:tcPr>
            <w:tcW w:w="1984" w:type="dxa"/>
          </w:tcPr>
          <w:p w14:paraId="74261E7D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835AE">
              <w:rPr>
                <w:lang w:val="it-IT"/>
              </w:rPr>
              <w:t>2</w:t>
            </w:r>
          </w:p>
        </w:tc>
        <w:tc>
          <w:tcPr>
            <w:tcW w:w="1701" w:type="dxa"/>
          </w:tcPr>
          <w:p w14:paraId="756CA954" w14:textId="77777777" w:rsidR="004C5EBF" w:rsidRPr="001835AE" w:rsidRDefault="004C5EBF" w:rsidP="003203CE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____________</w:t>
            </w:r>
          </w:p>
        </w:tc>
      </w:tr>
    </w:tbl>
    <w:p w14:paraId="039DD687" w14:textId="5C393341" w:rsidR="00A2029E" w:rsidRPr="00A2029E" w:rsidRDefault="00A2029E" w:rsidP="004C5EBF">
      <w:pPr>
        <w:pStyle w:val="BodyText"/>
      </w:pPr>
      <w:r w:rsidRPr="00A2029E">
        <w:t>Please fill in the</w:t>
      </w:r>
      <w:r w:rsidR="004C5EBF" w:rsidRPr="00A2029E">
        <w:t xml:space="preserve"> “Deadline” </w:t>
      </w:r>
      <w:r w:rsidRPr="00A2029E">
        <w:t>column with the most opportune finish date you would like to assign as to make sure all responsible resources will finish on time.</w:t>
      </w:r>
      <w:r>
        <w:t xml:space="preserve"> Please justify your answers.</w:t>
      </w:r>
    </w:p>
    <w:p w14:paraId="5E594BC8" w14:textId="45C1203F" w:rsidR="004150AD" w:rsidRDefault="004150AD" w:rsidP="004150AD">
      <w:pPr>
        <w:pStyle w:val="BodyText"/>
        <w:rPr>
          <w:lang w:val="it-IT"/>
        </w:rPr>
      </w:pPr>
    </w:p>
    <w:p w14:paraId="1CFEFD93" w14:textId="7D52A2C0" w:rsidR="00A2029E" w:rsidRDefault="00A2029E" w:rsidP="004150AD">
      <w:pPr>
        <w:pStyle w:val="BodyText"/>
        <w:rPr>
          <w:lang w:val="it-IT"/>
        </w:rPr>
      </w:pPr>
    </w:p>
    <w:p w14:paraId="663AA259" w14:textId="7273213F" w:rsidR="00A2029E" w:rsidRDefault="00A2029E" w:rsidP="004150AD">
      <w:pPr>
        <w:pStyle w:val="BodyText"/>
        <w:rPr>
          <w:lang w:val="it-IT"/>
        </w:rPr>
      </w:pPr>
    </w:p>
    <w:p w14:paraId="45CF63D3" w14:textId="77777777" w:rsidR="00A2029E" w:rsidRPr="004150AD" w:rsidRDefault="00A2029E" w:rsidP="004150AD">
      <w:pPr>
        <w:pStyle w:val="BodyText"/>
        <w:rPr>
          <w:lang w:val="it-IT"/>
        </w:rPr>
      </w:pPr>
    </w:p>
    <w:p w14:paraId="697C6621" w14:textId="51334C5E" w:rsidR="004150AD" w:rsidRPr="004150AD" w:rsidRDefault="00A2029E" w:rsidP="004150AD">
      <w:pPr>
        <w:pStyle w:val="Heading1"/>
        <w:tabs>
          <w:tab w:val="num" w:pos="1440"/>
        </w:tabs>
        <w:rPr>
          <w:lang w:val="it-IT"/>
        </w:rPr>
      </w:pPr>
      <w:proofErr w:type="spellStart"/>
      <w:r>
        <w:rPr>
          <w:lang w:val="it-IT"/>
        </w:rPr>
        <w:t>Theory</w:t>
      </w:r>
      <w:proofErr w:type="spellEnd"/>
      <w:r w:rsidR="004150AD" w:rsidRPr="004150AD">
        <w:rPr>
          <w:lang w:val="it-IT"/>
        </w:rPr>
        <w:t xml:space="preserve"> (6 </w:t>
      </w:r>
      <w:proofErr w:type="spellStart"/>
      <w:r>
        <w:rPr>
          <w:lang w:val="it-IT"/>
        </w:rPr>
        <w:t>points</w:t>
      </w:r>
      <w:proofErr w:type="spellEnd"/>
      <w:r w:rsidR="004150AD" w:rsidRPr="004150AD">
        <w:rPr>
          <w:lang w:val="it-IT"/>
        </w:rPr>
        <w:t>)</w:t>
      </w:r>
    </w:p>
    <w:p w14:paraId="6466E896" w14:textId="1D46F210" w:rsidR="004150AD" w:rsidRPr="00A2029E" w:rsidRDefault="00A2029E" w:rsidP="004150AD">
      <w:pPr>
        <w:pStyle w:val="BodyText"/>
      </w:pPr>
      <w:r>
        <w:t>In</w:t>
      </w:r>
      <w:r w:rsidRPr="00A2029E">
        <w:t xml:space="preserve"> a comparison between the</w:t>
      </w:r>
      <w:r w:rsidR="004150AD" w:rsidRPr="00A2029E">
        <w:t xml:space="preserve"> PERT </w:t>
      </w:r>
      <w:r w:rsidRPr="00A2029E">
        <w:t xml:space="preserve">and </w:t>
      </w:r>
      <w:r w:rsidR="004150AD" w:rsidRPr="00A2029E">
        <w:t>CCM</w:t>
      </w:r>
      <w:r w:rsidRPr="00A2029E">
        <w:t xml:space="preserve"> scheduling techniques</w:t>
      </w:r>
      <w:r w:rsidR="004150AD" w:rsidRPr="00A2029E">
        <w:t xml:space="preserve">, </w:t>
      </w:r>
      <w:r w:rsidRPr="00A2029E">
        <w:t>please e</w:t>
      </w:r>
      <w:r>
        <w:t xml:space="preserve">xplain which one provides for the greatest flexibility in time </w:t>
      </w:r>
      <w:proofErr w:type="spellStart"/>
      <w:r>
        <w:t>scheduling</w:t>
      </w:r>
      <w:proofErr w:type="spellEnd"/>
      <w:r w:rsidR="004150AD" w:rsidRPr="00A2029E">
        <w:t>.</w:t>
      </w:r>
    </w:p>
    <w:p w14:paraId="27772FA6" w14:textId="40356BE5" w:rsidR="005415AC" w:rsidRDefault="005415AC" w:rsidP="00AD5001">
      <w:pPr>
        <w:pStyle w:val="BodyText"/>
      </w:pPr>
    </w:p>
    <w:p w14:paraId="5C790CA7" w14:textId="2AE7420E" w:rsidR="00A2029E" w:rsidRDefault="00A2029E" w:rsidP="00AD5001">
      <w:pPr>
        <w:pStyle w:val="BodyText"/>
      </w:pPr>
    </w:p>
    <w:p w14:paraId="04DDCF55" w14:textId="4C67A4DA" w:rsidR="00A2029E" w:rsidRDefault="00A2029E" w:rsidP="00AD5001">
      <w:pPr>
        <w:pStyle w:val="BodyText"/>
      </w:pPr>
    </w:p>
    <w:p w14:paraId="3F2C2925" w14:textId="1C334424" w:rsidR="00A2029E" w:rsidRDefault="00A2029E" w:rsidP="00AD5001">
      <w:pPr>
        <w:pStyle w:val="BodyText"/>
      </w:pPr>
    </w:p>
    <w:p w14:paraId="75C9C86E" w14:textId="591B1C5F" w:rsidR="00A2029E" w:rsidRDefault="00A2029E" w:rsidP="00AD5001">
      <w:pPr>
        <w:pStyle w:val="BodyText"/>
      </w:pPr>
    </w:p>
    <w:p w14:paraId="001C3E75" w14:textId="5694CF17" w:rsidR="00A2029E" w:rsidRDefault="00A2029E" w:rsidP="00AD5001">
      <w:pPr>
        <w:pStyle w:val="BodyText"/>
      </w:pPr>
    </w:p>
    <w:p w14:paraId="25D9953A" w14:textId="273E9B34" w:rsidR="00A2029E" w:rsidRDefault="00A2029E" w:rsidP="00AD5001">
      <w:pPr>
        <w:pStyle w:val="BodyText"/>
      </w:pPr>
    </w:p>
    <w:p w14:paraId="27D4D828" w14:textId="2B754E33" w:rsidR="00A2029E" w:rsidRDefault="00A2029E" w:rsidP="00AD5001">
      <w:pPr>
        <w:pStyle w:val="BodyText"/>
      </w:pPr>
    </w:p>
    <w:p w14:paraId="4E45C1EF" w14:textId="77777777" w:rsidR="00A2029E" w:rsidRPr="00A2029E" w:rsidRDefault="00A2029E" w:rsidP="00AD5001">
      <w:pPr>
        <w:pStyle w:val="BodyText"/>
      </w:pPr>
    </w:p>
    <w:p w14:paraId="4E1E13AB" w14:textId="168A3777" w:rsidR="00571AE5" w:rsidRPr="000D37D2" w:rsidRDefault="00A2029E" w:rsidP="000D37D2">
      <w:pPr>
        <w:pStyle w:val="Heading1"/>
        <w:tabs>
          <w:tab w:val="num" w:pos="1440"/>
        </w:tabs>
        <w:rPr>
          <w:lang w:val="it-IT"/>
        </w:rPr>
      </w:pPr>
      <w:proofErr w:type="spellStart"/>
      <w:r>
        <w:rPr>
          <w:lang w:val="it-IT"/>
        </w:rPr>
        <w:lastRenderedPageBreak/>
        <w:t>Monitoring</w:t>
      </w:r>
      <w:proofErr w:type="spellEnd"/>
      <w:r w:rsidR="00FE4366">
        <w:rPr>
          <w:lang w:val="it-IT"/>
        </w:rPr>
        <w:t xml:space="preserve"> </w:t>
      </w:r>
      <w:r w:rsidR="00C0207F" w:rsidRPr="00C0207F">
        <w:rPr>
          <w:lang w:val="it-IT"/>
        </w:rPr>
        <w:t>(</w:t>
      </w:r>
      <w:r w:rsidR="00B321C6">
        <w:rPr>
          <w:lang w:val="it-IT"/>
        </w:rPr>
        <w:t xml:space="preserve">6 </w:t>
      </w:r>
      <w:proofErr w:type="spellStart"/>
      <w:r>
        <w:rPr>
          <w:lang w:val="it-IT"/>
        </w:rPr>
        <w:t>points</w:t>
      </w:r>
      <w:proofErr w:type="spellEnd"/>
      <w:r w:rsidR="00C0207F" w:rsidRPr="00C0207F">
        <w:rPr>
          <w:lang w:val="it-IT"/>
        </w:rPr>
        <w:t>)</w:t>
      </w:r>
    </w:p>
    <w:p w14:paraId="754E024D" w14:textId="3CEFFE34" w:rsidR="00721145" w:rsidRPr="00721145" w:rsidRDefault="009743D1" w:rsidP="004150AD">
      <w:pPr>
        <w:pStyle w:val="BodyText"/>
      </w:pPr>
      <w:r w:rsidRPr="00721145">
        <w:t xml:space="preserve">Assume you are the contractor’s Project Manager </w:t>
      </w:r>
      <w:r w:rsidR="00721145" w:rsidRPr="00721145">
        <w:t xml:space="preserve">managing a </w:t>
      </w:r>
      <w:r w:rsidR="00F72705" w:rsidRPr="00721145">
        <w:t xml:space="preserve">“Cost </w:t>
      </w:r>
      <w:r w:rsidR="00437C42" w:rsidRPr="00721145">
        <w:t>plus</w:t>
      </w:r>
      <w:r w:rsidR="00F72705" w:rsidRPr="00721145">
        <w:t xml:space="preserve"> 10% fee</w:t>
      </w:r>
      <w:r w:rsidR="004C5EBF" w:rsidRPr="00721145">
        <w:t xml:space="preserve"> </w:t>
      </w:r>
      <w:r w:rsidR="00721145" w:rsidRPr="00721145">
        <w:t>with</w:t>
      </w:r>
      <w:r w:rsidR="004C5EBF" w:rsidRPr="00721145">
        <w:t xml:space="preserve"> </w:t>
      </w:r>
      <w:r w:rsidR="00F72705" w:rsidRPr="00721145">
        <w:t>GMP</w:t>
      </w:r>
      <w:r w:rsidR="004C5EBF" w:rsidRPr="00721145">
        <w:t xml:space="preserve"> </w:t>
      </w:r>
      <w:r w:rsidR="00F72705" w:rsidRPr="00721145">
        <w:t>=</w:t>
      </w:r>
      <w:r w:rsidR="004C5EBF" w:rsidRPr="00721145">
        <w:t xml:space="preserve"> </w:t>
      </w:r>
      <w:r w:rsidR="00F72705" w:rsidRPr="00721145">
        <w:t>6 mil€”</w:t>
      </w:r>
      <w:r w:rsidR="00721145" w:rsidRPr="00721145">
        <w:t xml:space="preserve"> contract.</w:t>
      </w:r>
    </w:p>
    <w:p w14:paraId="4E538EB1" w14:textId="24A2A5D8" w:rsidR="00F72705" w:rsidRPr="00721145" w:rsidRDefault="00721145" w:rsidP="004150AD">
      <w:pPr>
        <w:pStyle w:val="BodyText"/>
      </w:pPr>
      <w:r w:rsidRPr="00721145">
        <w:t xml:space="preserve">Both direct and overhead costs are reimbursed by the client and </w:t>
      </w:r>
      <w:r>
        <w:t>time</w:t>
      </w:r>
      <w:r w:rsidR="00437C42" w:rsidRPr="00721145">
        <w:t xml:space="preserve"> penal</w:t>
      </w:r>
      <w:r>
        <w:t xml:space="preserve">ties worth </w:t>
      </w:r>
      <w:r w:rsidR="00437C42" w:rsidRPr="00721145">
        <w:t>200k€</w:t>
      </w:r>
      <w:r>
        <w:t xml:space="preserve"> are applicable </w:t>
      </w:r>
      <w:r>
        <w:t>per month and month fraction</w:t>
      </w:r>
      <w:r>
        <w:t xml:space="preserve"> of delay. </w:t>
      </w:r>
      <w:proofErr w:type="spellStart"/>
      <w:r>
        <w:rPr>
          <w:lang w:val="it-IT"/>
        </w:rPr>
        <w:t>O</w:t>
      </w:r>
      <w:r>
        <w:rPr>
          <w:lang w:val="it-IT"/>
        </w:rPr>
        <w:t>verhead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costs</w:t>
      </w:r>
      <w:proofErr w:type="spellEnd"/>
      <w:r>
        <w:rPr>
          <w:lang w:val="it-IT"/>
        </w:rPr>
        <w:t xml:space="preserve"> are 100k€/</w:t>
      </w:r>
      <w:proofErr w:type="spellStart"/>
      <w:r>
        <w:rPr>
          <w:lang w:val="it-IT"/>
        </w:rPr>
        <w:t>month</w:t>
      </w:r>
      <w:proofErr w:type="spellEnd"/>
      <w:r>
        <w:rPr>
          <w:lang w:val="it-IT"/>
        </w:rPr>
        <w:t>.</w:t>
      </w:r>
    </w:p>
    <w:p w14:paraId="1BD6B1E8" w14:textId="49C8821A" w:rsidR="004150AD" w:rsidRPr="00721145" w:rsidRDefault="00721145" w:rsidP="00F72705">
      <w:pPr>
        <w:pStyle w:val="BodyText"/>
      </w:pPr>
      <w:r w:rsidRPr="00721145">
        <w:t>The project schedule and EVA are given below</w:t>
      </w:r>
      <w:r w:rsidR="00C04F87" w:rsidRPr="00721145">
        <w:t>.</w:t>
      </w:r>
    </w:p>
    <w:p w14:paraId="4A6925E7" w14:textId="1673D83E" w:rsidR="004150AD" w:rsidRDefault="004150AD" w:rsidP="00C04F87">
      <w:pPr>
        <w:pStyle w:val="BodyText"/>
        <w:ind w:left="-567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0D51A4C" wp14:editId="53CAED6E">
            <wp:extent cx="7661224" cy="1577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df"/>
                    <pic:cNvPicPr/>
                  </pic:nvPicPr>
                  <pic:blipFill rotWithShape="1">
                    <a:blip r:embed="rId8"/>
                    <a:srcRect l="2091" t="3166" r="2061" b="68731"/>
                    <a:stretch/>
                  </pic:blipFill>
                  <pic:spPr bwMode="auto">
                    <a:xfrm>
                      <a:off x="0" y="0"/>
                      <a:ext cx="7689536" cy="158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820A" w14:textId="4547A8D4" w:rsidR="00F72705" w:rsidRPr="00721145" w:rsidRDefault="00F72705" w:rsidP="00F72705">
      <w:pPr>
        <w:pStyle w:val="BodyText"/>
      </w:pPr>
    </w:p>
    <w:p w14:paraId="692495C5" w14:textId="3C6F59E7" w:rsidR="00F72705" w:rsidRPr="00F72705" w:rsidRDefault="009743D1" w:rsidP="00F72705">
      <w:pPr>
        <w:pStyle w:val="BodyText"/>
        <w:rPr>
          <w:b/>
          <w:lang w:val="it-IT"/>
        </w:rPr>
      </w:pPr>
      <w:r>
        <w:rPr>
          <w:b/>
          <w:lang w:val="it-IT"/>
        </w:rPr>
        <w:t xml:space="preserve">EVA report </w:t>
      </w:r>
      <w:proofErr w:type="spellStart"/>
      <w:r>
        <w:rPr>
          <w:b/>
          <w:lang w:val="it-IT"/>
        </w:rPr>
        <w:t>at</w:t>
      </w:r>
      <w:proofErr w:type="spellEnd"/>
      <w:r w:rsidR="00F72705" w:rsidRPr="00F72705">
        <w:rPr>
          <w:b/>
          <w:lang w:val="it-IT"/>
        </w:rPr>
        <w:t xml:space="preserve"> 31</w:t>
      </w:r>
      <w:r>
        <w:rPr>
          <w:b/>
          <w:lang w:val="it-IT"/>
        </w:rPr>
        <w:t xml:space="preserve"> </w:t>
      </w:r>
      <w:proofErr w:type="spellStart"/>
      <w:r>
        <w:rPr>
          <w:b/>
          <w:lang w:val="it-IT"/>
        </w:rPr>
        <w:t>January</w:t>
      </w:r>
      <w:proofErr w:type="spellEnd"/>
      <w:r>
        <w:rPr>
          <w:b/>
          <w:lang w:val="it-IT"/>
        </w:rPr>
        <w:t xml:space="preserve"> </w:t>
      </w:r>
      <w:r w:rsidR="00F72705" w:rsidRPr="00F72705">
        <w:rPr>
          <w:b/>
          <w:lang w:val="it-IT"/>
        </w:rPr>
        <w:t>2019</w:t>
      </w:r>
      <w:r w:rsidR="00F72705">
        <w:rPr>
          <w:b/>
          <w:lang w:val="it-IT"/>
        </w:rPr>
        <w:t>:</w:t>
      </w:r>
    </w:p>
    <w:tbl>
      <w:tblPr>
        <w:tblStyle w:val="TableGrid"/>
        <w:tblW w:w="8500" w:type="dxa"/>
        <w:tblInd w:w="704" w:type="dxa"/>
        <w:tblLook w:val="04A0" w:firstRow="1" w:lastRow="0" w:firstColumn="1" w:lastColumn="0" w:noHBand="0" w:noVBand="1"/>
      </w:tblPr>
      <w:tblGrid>
        <w:gridCol w:w="700"/>
        <w:gridCol w:w="1300"/>
        <w:gridCol w:w="1300"/>
        <w:gridCol w:w="1300"/>
        <w:gridCol w:w="1300"/>
        <w:gridCol w:w="1300"/>
        <w:gridCol w:w="1300"/>
      </w:tblGrid>
      <w:tr w:rsidR="004150AD" w14:paraId="529A740B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304CFC80" w14:textId="77777777" w:rsidR="004150AD" w:rsidRPr="004150AD" w:rsidRDefault="004150AD" w:rsidP="00F72705">
            <w:pPr>
              <w:ind w:left="-346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1300" w:type="dxa"/>
            <w:noWrap/>
            <w:hideMark/>
          </w:tcPr>
          <w:p w14:paraId="147F93F8" w14:textId="57A76062" w:rsidR="004150AD" w:rsidRPr="00057607" w:rsidRDefault="004150AD" w:rsidP="003203CE">
            <w:pPr>
              <w:rPr>
                <w:rFonts w:ascii="Calibri" w:hAnsi="Calibri" w:cs="Calibri"/>
                <w:b/>
                <w:color w:val="000000"/>
              </w:rPr>
            </w:pPr>
            <w:r w:rsidRPr="00057607">
              <w:rPr>
                <w:rFonts w:ascii="Calibri" w:hAnsi="Calibri" w:cs="Calibri"/>
                <w:b/>
                <w:color w:val="000000"/>
              </w:rPr>
              <w:t>BAC</w:t>
            </w:r>
            <w:r w:rsidR="00F72705">
              <w:rPr>
                <w:rFonts w:ascii="Calibri" w:hAnsi="Calibri" w:cs="Calibri"/>
                <w:b/>
                <w:color w:val="000000"/>
              </w:rPr>
              <w:t xml:space="preserve"> [k€]</w:t>
            </w:r>
          </w:p>
        </w:tc>
        <w:tc>
          <w:tcPr>
            <w:tcW w:w="1300" w:type="dxa"/>
            <w:noWrap/>
            <w:hideMark/>
          </w:tcPr>
          <w:p w14:paraId="7D5C3FEC" w14:textId="1259CD35" w:rsidR="004150AD" w:rsidRPr="00057607" w:rsidRDefault="004150AD" w:rsidP="003203CE">
            <w:pPr>
              <w:rPr>
                <w:rFonts w:ascii="Calibri" w:hAnsi="Calibri" w:cs="Calibri"/>
                <w:b/>
                <w:color w:val="000000"/>
              </w:rPr>
            </w:pPr>
            <w:r w:rsidRPr="00057607">
              <w:rPr>
                <w:rFonts w:ascii="Calibri" w:hAnsi="Calibri" w:cs="Calibri"/>
                <w:b/>
                <w:color w:val="000000"/>
              </w:rPr>
              <w:t>WS</w:t>
            </w:r>
            <w:r w:rsidR="00F72705">
              <w:rPr>
                <w:rFonts w:ascii="Calibri" w:hAnsi="Calibri" w:cs="Calibri"/>
                <w:b/>
                <w:color w:val="000000"/>
              </w:rPr>
              <w:t xml:space="preserve"> [%]</w:t>
            </w:r>
          </w:p>
        </w:tc>
        <w:tc>
          <w:tcPr>
            <w:tcW w:w="1300" w:type="dxa"/>
            <w:noWrap/>
            <w:hideMark/>
          </w:tcPr>
          <w:p w14:paraId="570D2EBA" w14:textId="1AF0C227" w:rsidR="004150AD" w:rsidRPr="00057607" w:rsidRDefault="004150AD" w:rsidP="003203CE">
            <w:pPr>
              <w:rPr>
                <w:rFonts w:ascii="Calibri" w:hAnsi="Calibri" w:cs="Calibri"/>
                <w:b/>
                <w:color w:val="000000"/>
              </w:rPr>
            </w:pPr>
            <w:r w:rsidRPr="00057607">
              <w:rPr>
                <w:rFonts w:ascii="Calibri" w:hAnsi="Calibri" w:cs="Calibri"/>
                <w:b/>
                <w:color w:val="000000"/>
              </w:rPr>
              <w:t>BCWS</w:t>
            </w:r>
            <w:r w:rsidR="00F72705">
              <w:rPr>
                <w:rFonts w:ascii="Calibri" w:hAnsi="Calibri" w:cs="Calibri"/>
                <w:b/>
                <w:color w:val="000000"/>
              </w:rPr>
              <w:t xml:space="preserve"> [k€]</w:t>
            </w:r>
          </w:p>
        </w:tc>
        <w:tc>
          <w:tcPr>
            <w:tcW w:w="1300" w:type="dxa"/>
            <w:noWrap/>
            <w:hideMark/>
          </w:tcPr>
          <w:p w14:paraId="2FC68849" w14:textId="7B91EEF3" w:rsidR="004150AD" w:rsidRPr="00057607" w:rsidRDefault="004150AD" w:rsidP="003203CE">
            <w:pPr>
              <w:rPr>
                <w:rFonts w:ascii="Calibri" w:hAnsi="Calibri" w:cs="Calibri"/>
                <w:b/>
                <w:color w:val="000000"/>
              </w:rPr>
            </w:pPr>
            <w:r w:rsidRPr="00057607">
              <w:rPr>
                <w:rFonts w:ascii="Calibri" w:hAnsi="Calibri" w:cs="Calibri"/>
                <w:b/>
                <w:color w:val="000000"/>
              </w:rPr>
              <w:t>WP</w:t>
            </w:r>
            <w:r w:rsidR="00F72705"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="00F72705">
              <w:rPr>
                <w:rFonts w:ascii="Calibri" w:hAnsi="Calibri" w:cs="Calibri"/>
                <w:b/>
                <w:color w:val="000000"/>
              </w:rPr>
              <w:t>[%]</w:t>
            </w:r>
          </w:p>
        </w:tc>
        <w:tc>
          <w:tcPr>
            <w:tcW w:w="1300" w:type="dxa"/>
            <w:noWrap/>
            <w:hideMark/>
          </w:tcPr>
          <w:p w14:paraId="6E6735E1" w14:textId="0A65ABA0" w:rsidR="004150AD" w:rsidRPr="00057607" w:rsidRDefault="004150AD" w:rsidP="003203CE">
            <w:pPr>
              <w:rPr>
                <w:rFonts w:ascii="Calibri" w:hAnsi="Calibri" w:cs="Calibri"/>
                <w:b/>
                <w:color w:val="000000"/>
              </w:rPr>
            </w:pPr>
            <w:r w:rsidRPr="00057607">
              <w:rPr>
                <w:rFonts w:ascii="Calibri" w:hAnsi="Calibri" w:cs="Calibri"/>
                <w:b/>
                <w:color w:val="000000"/>
              </w:rPr>
              <w:t>BCWP</w:t>
            </w:r>
            <w:r w:rsidR="00F72705">
              <w:rPr>
                <w:rFonts w:ascii="Calibri" w:hAnsi="Calibri" w:cs="Calibri"/>
                <w:b/>
                <w:color w:val="000000"/>
              </w:rPr>
              <w:t xml:space="preserve"> [k€]</w:t>
            </w:r>
          </w:p>
        </w:tc>
        <w:tc>
          <w:tcPr>
            <w:tcW w:w="1300" w:type="dxa"/>
            <w:noWrap/>
            <w:hideMark/>
          </w:tcPr>
          <w:p w14:paraId="088ADF05" w14:textId="0C1509C8" w:rsidR="004150AD" w:rsidRPr="00057607" w:rsidRDefault="004150AD" w:rsidP="003203CE">
            <w:pPr>
              <w:rPr>
                <w:rFonts w:ascii="Calibri" w:hAnsi="Calibri" w:cs="Calibri"/>
                <w:b/>
                <w:color w:val="000000"/>
              </w:rPr>
            </w:pPr>
            <w:r w:rsidRPr="00057607">
              <w:rPr>
                <w:rFonts w:ascii="Calibri" w:hAnsi="Calibri" w:cs="Calibri"/>
                <w:b/>
                <w:color w:val="000000"/>
              </w:rPr>
              <w:t>ACWP</w:t>
            </w:r>
            <w:r w:rsidR="00F72705">
              <w:rPr>
                <w:rFonts w:ascii="Calibri" w:hAnsi="Calibri" w:cs="Calibri"/>
                <w:b/>
                <w:color w:val="000000"/>
              </w:rPr>
              <w:t xml:space="preserve"> [k€]</w:t>
            </w:r>
          </w:p>
        </w:tc>
      </w:tr>
      <w:tr w:rsidR="004150AD" w14:paraId="0F2E83A9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0A62B0CD" w14:textId="77777777" w:rsidR="004150AD" w:rsidRDefault="004150AD" w:rsidP="003203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0725640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noWrap/>
            <w:hideMark/>
          </w:tcPr>
          <w:p w14:paraId="407BBCF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660DD1D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noWrap/>
            <w:hideMark/>
          </w:tcPr>
          <w:p w14:paraId="3B38B53F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098E00F1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noWrap/>
            <w:hideMark/>
          </w:tcPr>
          <w:p w14:paraId="27C6C2DE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4150AD" w14:paraId="7FE1E771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067DA90A" w14:textId="77777777" w:rsidR="004150AD" w:rsidRDefault="004150AD" w:rsidP="003203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1DCA926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7F5FC5A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182F372C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666444CF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2FB0B163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300" w:type="dxa"/>
            <w:noWrap/>
            <w:hideMark/>
          </w:tcPr>
          <w:p w14:paraId="2891E3EE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</w:tr>
      <w:tr w:rsidR="004150AD" w14:paraId="7AE2A794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1878CCEB" w14:textId="77777777" w:rsidR="004150AD" w:rsidRDefault="004150AD" w:rsidP="003203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6D5A1861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00" w:type="dxa"/>
            <w:noWrap/>
            <w:hideMark/>
          </w:tcPr>
          <w:p w14:paraId="3466263E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4DD5ECA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00" w:type="dxa"/>
            <w:noWrap/>
            <w:hideMark/>
          </w:tcPr>
          <w:p w14:paraId="22E5354A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00" w:type="dxa"/>
            <w:noWrap/>
            <w:hideMark/>
          </w:tcPr>
          <w:p w14:paraId="4E3A1134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300" w:type="dxa"/>
            <w:noWrap/>
            <w:hideMark/>
          </w:tcPr>
          <w:p w14:paraId="24B2D002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  <w:tr w:rsidR="004150AD" w14:paraId="75ABC63A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6443C436" w14:textId="77777777" w:rsidR="004150AD" w:rsidRDefault="004150AD" w:rsidP="003203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noWrap/>
            <w:hideMark/>
          </w:tcPr>
          <w:p w14:paraId="16CB37BE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300" w:type="dxa"/>
            <w:noWrap/>
            <w:hideMark/>
          </w:tcPr>
          <w:p w14:paraId="0D262BA0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0C644410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300" w:type="dxa"/>
            <w:noWrap/>
            <w:hideMark/>
          </w:tcPr>
          <w:p w14:paraId="7D93D05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2AAD3C41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300" w:type="dxa"/>
            <w:noWrap/>
            <w:hideMark/>
          </w:tcPr>
          <w:p w14:paraId="52ED5391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4150AD" w14:paraId="75AD0376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59E09621" w14:textId="77777777" w:rsidR="004150AD" w:rsidRDefault="004150AD" w:rsidP="003203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300" w:type="dxa"/>
            <w:noWrap/>
            <w:hideMark/>
          </w:tcPr>
          <w:p w14:paraId="17EC61F5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00" w:type="dxa"/>
            <w:noWrap/>
            <w:hideMark/>
          </w:tcPr>
          <w:p w14:paraId="6276B20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E99391E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7312E08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14BFC5BF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00" w:type="dxa"/>
            <w:noWrap/>
            <w:hideMark/>
          </w:tcPr>
          <w:p w14:paraId="1C11E5E3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</w:t>
            </w:r>
          </w:p>
        </w:tc>
      </w:tr>
      <w:tr w:rsidR="004150AD" w14:paraId="2F96405E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096AC972" w14:textId="77777777" w:rsidR="004150AD" w:rsidRDefault="004150AD" w:rsidP="003203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300" w:type="dxa"/>
            <w:noWrap/>
            <w:hideMark/>
          </w:tcPr>
          <w:p w14:paraId="60BECC64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00" w:type="dxa"/>
            <w:noWrap/>
            <w:hideMark/>
          </w:tcPr>
          <w:p w14:paraId="12B3F817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D414314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BB71CFF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AE04E75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A2EC708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150AD" w14:paraId="2A1C5AD4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32303469" w14:textId="77777777" w:rsidR="004150AD" w:rsidRDefault="004150AD" w:rsidP="003203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300" w:type="dxa"/>
            <w:noWrap/>
            <w:hideMark/>
          </w:tcPr>
          <w:p w14:paraId="7E5766F3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00" w:type="dxa"/>
            <w:noWrap/>
            <w:hideMark/>
          </w:tcPr>
          <w:p w14:paraId="7A156B10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2B94F82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A2BEA18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1C07994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004FAF6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150AD" w14:paraId="3394E1A5" w14:textId="77777777" w:rsidTr="00F72705">
        <w:trPr>
          <w:trHeight w:val="320"/>
        </w:trPr>
        <w:tc>
          <w:tcPr>
            <w:tcW w:w="700" w:type="dxa"/>
            <w:noWrap/>
            <w:hideMark/>
          </w:tcPr>
          <w:p w14:paraId="1CD537FB" w14:textId="77777777" w:rsidR="004150AD" w:rsidRDefault="004150AD" w:rsidP="003203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300" w:type="dxa"/>
            <w:noWrap/>
            <w:hideMark/>
          </w:tcPr>
          <w:p w14:paraId="3AD15E2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noWrap/>
            <w:hideMark/>
          </w:tcPr>
          <w:p w14:paraId="0D166420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F0BE48F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64C1FFB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173DED0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537AA81" w14:textId="77777777" w:rsidR="004150AD" w:rsidRDefault="004150AD" w:rsidP="003203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5FD7D26" w14:textId="72959CDE" w:rsidR="0086517C" w:rsidRDefault="0086517C" w:rsidP="00721145">
      <w:pPr>
        <w:pStyle w:val="BodyText"/>
        <w:widowControl w:val="0"/>
        <w:ind w:left="0"/>
        <w:rPr>
          <w:lang w:val="it-IT"/>
        </w:rPr>
      </w:pPr>
    </w:p>
    <w:p w14:paraId="28D46BA7" w14:textId="77777777" w:rsidR="00721145" w:rsidRPr="00721145" w:rsidRDefault="00721145" w:rsidP="00721145">
      <w:pPr>
        <w:pStyle w:val="BodyText"/>
      </w:pPr>
      <w:r w:rsidRPr="00721145">
        <w:t>You are requested to analyze actual performance and propose control actions, if any, to maximize the contractor’s profit.</w:t>
      </w:r>
    </w:p>
    <w:p w14:paraId="70AFF199" w14:textId="77777777" w:rsidR="00721145" w:rsidRPr="00721145" w:rsidRDefault="00721145" w:rsidP="00721145">
      <w:pPr>
        <w:pStyle w:val="BodyText"/>
        <w:widowControl w:val="0"/>
        <w:ind w:left="0"/>
      </w:pPr>
      <w:bookmarkStart w:id="0" w:name="_GoBack"/>
      <w:bookmarkEnd w:id="0"/>
    </w:p>
    <w:sectPr w:rsidR="00721145" w:rsidRPr="00721145" w:rsidSect="0070273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426" w:left="72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471B7" w14:textId="77777777" w:rsidR="00C91B78" w:rsidRDefault="00C91B78">
      <w:r>
        <w:separator/>
      </w:r>
    </w:p>
  </w:endnote>
  <w:endnote w:type="continuationSeparator" w:id="0">
    <w:p w14:paraId="45B4D168" w14:textId="77777777" w:rsidR="00C91B78" w:rsidRDefault="00C9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93F6" w14:textId="77777777" w:rsidR="00580FEE" w:rsidRDefault="00580F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0FC1E" w14:textId="77777777" w:rsidR="00580FEE" w:rsidRDefault="00580FEE">
    <w:pPr>
      <w:pStyle w:val="Footer"/>
      <w:ind w:right="360"/>
    </w:pPr>
  </w:p>
  <w:p w14:paraId="7D91BDD1" w14:textId="77777777" w:rsidR="00CD4CC5" w:rsidRDefault="00CD4C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7313D" w14:textId="77777777" w:rsidR="00580FEE" w:rsidRPr="002125FF" w:rsidRDefault="00580FEE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221F73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  <w:p w14:paraId="2A474D1B" w14:textId="77777777" w:rsidR="00CD4CC5" w:rsidRDefault="00CD4CC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AABE" w14:textId="77777777" w:rsidR="00580FEE" w:rsidRPr="00187B4F" w:rsidRDefault="00580FEE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221F73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  <w:p w14:paraId="05B85F29" w14:textId="77777777" w:rsidR="00CD4CC5" w:rsidRDefault="00CD4C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8EEAB" w14:textId="77777777" w:rsidR="00C91B78" w:rsidRDefault="00C91B78">
      <w:r>
        <w:separator/>
      </w:r>
    </w:p>
  </w:footnote>
  <w:footnote w:type="continuationSeparator" w:id="0">
    <w:p w14:paraId="064C6D8F" w14:textId="77777777" w:rsidR="00C91B78" w:rsidRDefault="00C91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528"/>
      <w:gridCol w:w="2856"/>
    </w:tblGrid>
    <w:tr w:rsidR="00250E66" w14:paraId="082BE58C" w14:textId="77777777">
      <w:tc>
        <w:tcPr>
          <w:tcW w:w="3528" w:type="dxa"/>
        </w:tcPr>
        <w:p w14:paraId="3E5DEA4E" w14:textId="44B544A0" w:rsidR="00250E66" w:rsidRDefault="00250E66">
          <w:pPr>
            <w:pStyle w:val="Header"/>
            <w:rPr>
              <w:rFonts w:ascii="Arial Narrow" w:hAnsi="Arial Narrow"/>
              <w:color w:val="808080"/>
              <w:sz w:val="20"/>
            </w:rPr>
          </w:pPr>
          <w:proofErr w:type="spellStart"/>
          <w:r>
            <w:rPr>
              <w:rFonts w:ascii="Arial Narrow" w:hAnsi="Arial Narrow"/>
              <w:color w:val="808080"/>
              <w:sz w:val="20"/>
            </w:rPr>
            <w:t>Gestione</w:t>
          </w:r>
          <w:proofErr w:type="spellEnd"/>
          <w:r>
            <w:rPr>
              <w:rFonts w:ascii="Arial Narrow" w:hAnsi="Arial Narrow"/>
              <w:color w:val="808080"/>
              <w:sz w:val="20"/>
            </w:rPr>
            <w:t xml:space="preserve"> </w:t>
          </w:r>
          <w:proofErr w:type="spellStart"/>
          <w:r>
            <w:rPr>
              <w:rFonts w:ascii="Arial Narrow" w:hAnsi="Arial Narrow"/>
              <w:color w:val="808080"/>
              <w:sz w:val="20"/>
            </w:rPr>
            <w:t>dei</w:t>
          </w:r>
          <w:proofErr w:type="spellEnd"/>
          <w:r>
            <w:rPr>
              <w:rFonts w:ascii="Arial Narrow" w:hAnsi="Arial Narrow"/>
              <w:color w:val="808080"/>
              <w:sz w:val="20"/>
            </w:rPr>
            <w:t xml:space="preserve"> </w:t>
          </w:r>
          <w:proofErr w:type="spellStart"/>
          <w:r>
            <w:rPr>
              <w:rFonts w:ascii="Arial Narrow" w:hAnsi="Arial Narrow"/>
              <w:color w:val="808080"/>
              <w:sz w:val="20"/>
            </w:rPr>
            <w:t>progetti</w:t>
          </w:r>
          <w:proofErr w:type="spellEnd"/>
        </w:p>
      </w:tc>
      <w:tc>
        <w:tcPr>
          <w:tcW w:w="2856" w:type="dxa"/>
        </w:tcPr>
        <w:p w14:paraId="33F27E3D" w14:textId="77777777" w:rsidR="00250E66" w:rsidRDefault="00250E66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</w:tr>
  </w:tbl>
  <w:p w14:paraId="1711DAD8" w14:textId="77777777" w:rsidR="00580FEE" w:rsidRDefault="00580FEE">
    <w:pPr>
      <w:pStyle w:val="Header"/>
      <w:rPr>
        <w:sz w:val="20"/>
      </w:rPr>
    </w:pPr>
    <w:r>
      <w:rPr>
        <w:sz w:val="20"/>
      </w:rPr>
      <w:t xml:space="preserve"> </w:t>
    </w:r>
  </w:p>
  <w:p w14:paraId="6665F6A7" w14:textId="77777777" w:rsidR="00CD4CC5" w:rsidRDefault="00CD4C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E9FA" w14:textId="367B5135" w:rsidR="00CD4CC5" w:rsidRPr="002314B5" w:rsidRDefault="00580FEE" w:rsidP="002314B5">
    <w:pPr>
      <w:pStyle w:val="Subtitle"/>
      <w:rPr>
        <w:sz w:val="18"/>
        <w:szCs w:val="18"/>
        <w:lang w:val="en-US"/>
      </w:rPr>
    </w:pPr>
    <w:proofErr w:type="spellStart"/>
    <w:r w:rsidRPr="00AB0EFA">
      <w:rPr>
        <w:sz w:val="18"/>
        <w:szCs w:val="18"/>
        <w:lang w:val="en-US"/>
      </w:rPr>
      <w:t>Politecnico</w:t>
    </w:r>
    <w:proofErr w:type="spellEnd"/>
    <w:r w:rsidRPr="00AB0EFA">
      <w:rPr>
        <w:sz w:val="18"/>
        <w:szCs w:val="18"/>
        <w:lang w:val="en-US"/>
      </w:rPr>
      <w:t xml:space="preserve"> di Torino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 w15:restartNumberingAfterBreak="0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 w15:restartNumberingAfterBreak="0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D75649"/>
    <w:multiLevelType w:val="hybridMultilevel"/>
    <w:tmpl w:val="5AD07400"/>
    <w:lvl w:ilvl="0" w:tplc="DDA82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44629"/>
    <w:multiLevelType w:val="hybridMultilevel"/>
    <w:tmpl w:val="8938A9BC"/>
    <w:lvl w:ilvl="0" w:tplc="428E9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6" w15:restartNumberingAfterBreak="0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F52B10"/>
    <w:multiLevelType w:val="hybridMultilevel"/>
    <w:tmpl w:val="CC0C6D52"/>
    <w:lvl w:ilvl="0" w:tplc="E0D883B2">
      <w:start w:val="242"/>
      <w:numFmt w:val="bullet"/>
      <w:lvlText w:val="-"/>
      <w:lvlJc w:val="left"/>
      <w:pPr>
        <w:ind w:left="1069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3B4AEC"/>
    <w:multiLevelType w:val="hybridMultilevel"/>
    <w:tmpl w:val="117C36CC"/>
    <w:lvl w:ilvl="0" w:tplc="1430E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443C8"/>
    <w:multiLevelType w:val="hybridMultilevel"/>
    <w:tmpl w:val="A3E056A6"/>
    <w:lvl w:ilvl="0" w:tplc="0410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05A0930"/>
    <w:multiLevelType w:val="multilevel"/>
    <w:tmpl w:val="C472EBA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D8639A"/>
    <w:multiLevelType w:val="hybridMultilevel"/>
    <w:tmpl w:val="9EC46204"/>
    <w:lvl w:ilvl="0" w:tplc="7666C3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11D1BB4"/>
    <w:multiLevelType w:val="hybridMultilevel"/>
    <w:tmpl w:val="5FA8310E"/>
    <w:lvl w:ilvl="0" w:tplc="6C1834A8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5" w15:restartNumberingAfterBreak="0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31" w15:restartNumberingAfterBreak="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14"/>
  </w:num>
  <w:num w:numId="4">
    <w:abstractNumId w:val="28"/>
  </w:num>
  <w:num w:numId="5">
    <w:abstractNumId w:val="6"/>
  </w:num>
  <w:num w:numId="6">
    <w:abstractNumId w:val="23"/>
  </w:num>
  <w:num w:numId="7">
    <w:abstractNumId w:val="29"/>
  </w:num>
  <w:num w:numId="8">
    <w:abstractNumId w:val="0"/>
  </w:num>
  <w:num w:numId="9">
    <w:abstractNumId w:val="5"/>
  </w:num>
  <w:num w:numId="10">
    <w:abstractNumId w:val="24"/>
  </w:num>
  <w:num w:numId="11">
    <w:abstractNumId w:val="30"/>
  </w:num>
  <w:num w:numId="12">
    <w:abstractNumId w:val="15"/>
  </w:num>
  <w:num w:numId="13">
    <w:abstractNumId w:val="32"/>
  </w:num>
  <w:num w:numId="14">
    <w:abstractNumId w:val="22"/>
  </w:num>
  <w:num w:numId="15">
    <w:abstractNumId w:val="18"/>
  </w:num>
  <w:num w:numId="16">
    <w:abstractNumId w:val="1"/>
  </w:num>
  <w:num w:numId="17">
    <w:abstractNumId w:val="9"/>
  </w:num>
  <w:num w:numId="18">
    <w:abstractNumId w:val="19"/>
  </w:num>
  <w:num w:numId="19">
    <w:abstractNumId w:val="10"/>
  </w:num>
  <w:num w:numId="20">
    <w:abstractNumId w:val="27"/>
  </w:num>
  <w:num w:numId="21">
    <w:abstractNumId w:val="26"/>
  </w:num>
  <w:num w:numId="22">
    <w:abstractNumId w:val="16"/>
  </w:num>
  <w:num w:numId="23">
    <w:abstractNumId w:val="18"/>
  </w:num>
  <w:num w:numId="24">
    <w:abstractNumId w:val="18"/>
  </w:num>
  <w:num w:numId="25">
    <w:abstractNumId w:val="8"/>
  </w:num>
  <w:num w:numId="26">
    <w:abstractNumId w:val="25"/>
  </w:num>
  <w:num w:numId="27">
    <w:abstractNumId w:val="2"/>
  </w:num>
  <w:num w:numId="28">
    <w:abstractNumId w:val="21"/>
  </w:num>
  <w:num w:numId="29">
    <w:abstractNumId w:val="33"/>
  </w:num>
  <w:num w:numId="30">
    <w:abstractNumId w:val="18"/>
    <w:lvlOverride w:ilvl="0">
      <w:startOverride w:val="1"/>
    </w:lvlOverride>
  </w:num>
  <w:num w:numId="31">
    <w:abstractNumId w:val="18"/>
  </w:num>
  <w:num w:numId="32">
    <w:abstractNumId w:val="13"/>
  </w:num>
  <w:num w:numId="33">
    <w:abstractNumId w:val="18"/>
    <w:lvlOverride w:ilvl="0">
      <w:startOverride w:val="1"/>
    </w:lvlOverride>
  </w:num>
  <w:num w:numId="34">
    <w:abstractNumId w:val="18"/>
    <w:lvlOverride w:ilvl="0">
      <w:startOverride w:val="1"/>
    </w:lvlOverride>
  </w:num>
  <w:num w:numId="35">
    <w:abstractNumId w:val="18"/>
  </w:num>
  <w:num w:numId="36">
    <w:abstractNumId w:val="4"/>
  </w:num>
  <w:num w:numId="37">
    <w:abstractNumId w:val="11"/>
  </w:num>
  <w:num w:numId="38">
    <w:abstractNumId w:val="17"/>
  </w:num>
  <w:num w:numId="39">
    <w:abstractNumId w:val="7"/>
  </w:num>
  <w:num w:numId="40">
    <w:abstractNumId w:val="12"/>
  </w:num>
  <w:num w:numId="41">
    <w:abstractNumId w:val="3"/>
  </w:num>
  <w:num w:numId="42">
    <w:abstractNumId w:val="18"/>
    <w:lvlOverride w:ilvl="0">
      <w:startOverride w:val="1"/>
    </w:lvlOverride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C9"/>
    <w:rsid w:val="0000396D"/>
    <w:rsid w:val="0000717E"/>
    <w:rsid w:val="000179C8"/>
    <w:rsid w:val="0002613D"/>
    <w:rsid w:val="00033D5B"/>
    <w:rsid w:val="00042F31"/>
    <w:rsid w:val="00045966"/>
    <w:rsid w:val="00052E9C"/>
    <w:rsid w:val="00057607"/>
    <w:rsid w:val="000613E9"/>
    <w:rsid w:val="0006427F"/>
    <w:rsid w:val="0007478A"/>
    <w:rsid w:val="000816DA"/>
    <w:rsid w:val="00087960"/>
    <w:rsid w:val="00091654"/>
    <w:rsid w:val="000A1666"/>
    <w:rsid w:val="000A1FF9"/>
    <w:rsid w:val="000A6CBD"/>
    <w:rsid w:val="000B08CC"/>
    <w:rsid w:val="000B566D"/>
    <w:rsid w:val="000D37D2"/>
    <w:rsid w:val="000E4124"/>
    <w:rsid w:val="000F3B2F"/>
    <w:rsid w:val="0010076C"/>
    <w:rsid w:val="0010316E"/>
    <w:rsid w:val="00103B64"/>
    <w:rsid w:val="00103EB0"/>
    <w:rsid w:val="0010616A"/>
    <w:rsid w:val="00114CED"/>
    <w:rsid w:val="00116755"/>
    <w:rsid w:val="0011757B"/>
    <w:rsid w:val="00122A23"/>
    <w:rsid w:val="00127B16"/>
    <w:rsid w:val="00130535"/>
    <w:rsid w:val="00145642"/>
    <w:rsid w:val="00145C3A"/>
    <w:rsid w:val="00155583"/>
    <w:rsid w:val="001624F6"/>
    <w:rsid w:val="00174C58"/>
    <w:rsid w:val="00177830"/>
    <w:rsid w:val="00177A20"/>
    <w:rsid w:val="001874EB"/>
    <w:rsid w:val="00187B4F"/>
    <w:rsid w:val="001973BE"/>
    <w:rsid w:val="001A0E13"/>
    <w:rsid w:val="001A14AC"/>
    <w:rsid w:val="001A5CB8"/>
    <w:rsid w:val="001B01C9"/>
    <w:rsid w:val="001B1345"/>
    <w:rsid w:val="001B3D50"/>
    <w:rsid w:val="001C2BF8"/>
    <w:rsid w:val="001C49D0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21F73"/>
    <w:rsid w:val="00224E12"/>
    <w:rsid w:val="002314B5"/>
    <w:rsid w:val="00233909"/>
    <w:rsid w:val="0023391A"/>
    <w:rsid w:val="00250E66"/>
    <w:rsid w:val="00254D43"/>
    <w:rsid w:val="00267542"/>
    <w:rsid w:val="002677B1"/>
    <w:rsid w:val="00270F79"/>
    <w:rsid w:val="0027230E"/>
    <w:rsid w:val="002739E1"/>
    <w:rsid w:val="00293E4F"/>
    <w:rsid w:val="00295D39"/>
    <w:rsid w:val="002A1322"/>
    <w:rsid w:val="002B29B5"/>
    <w:rsid w:val="002B6654"/>
    <w:rsid w:val="002C19E6"/>
    <w:rsid w:val="002C3BD6"/>
    <w:rsid w:val="002C571E"/>
    <w:rsid w:val="002C7306"/>
    <w:rsid w:val="002D08D5"/>
    <w:rsid w:val="002D55BF"/>
    <w:rsid w:val="002D5B93"/>
    <w:rsid w:val="002F4F60"/>
    <w:rsid w:val="002F7BF4"/>
    <w:rsid w:val="00302CCF"/>
    <w:rsid w:val="0030555D"/>
    <w:rsid w:val="003164E7"/>
    <w:rsid w:val="00320332"/>
    <w:rsid w:val="00320613"/>
    <w:rsid w:val="003215E8"/>
    <w:rsid w:val="0033154D"/>
    <w:rsid w:val="00337E8C"/>
    <w:rsid w:val="00342085"/>
    <w:rsid w:val="0034385D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94F43"/>
    <w:rsid w:val="00397C2C"/>
    <w:rsid w:val="003A7B49"/>
    <w:rsid w:val="003B4E4B"/>
    <w:rsid w:val="003B65FD"/>
    <w:rsid w:val="003B7A7F"/>
    <w:rsid w:val="003C2720"/>
    <w:rsid w:val="003C638C"/>
    <w:rsid w:val="003D2900"/>
    <w:rsid w:val="003E6B74"/>
    <w:rsid w:val="003F7ACD"/>
    <w:rsid w:val="00414E65"/>
    <w:rsid w:val="004150AD"/>
    <w:rsid w:val="00426D49"/>
    <w:rsid w:val="00431BB8"/>
    <w:rsid w:val="00437158"/>
    <w:rsid w:val="0043798A"/>
    <w:rsid w:val="00437C42"/>
    <w:rsid w:val="00440AF2"/>
    <w:rsid w:val="00442209"/>
    <w:rsid w:val="00461470"/>
    <w:rsid w:val="00461559"/>
    <w:rsid w:val="00462863"/>
    <w:rsid w:val="0046339F"/>
    <w:rsid w:val="00464C0E"/>
    <w:rsid w:val="00473EEE"/>
    <w:rsid w:val="00477F69"/>
    <w:rsid w:val="00480F93"/>
    <w:rsid w:val="004832FF"/>
    <w:rsid w:val="00485F19"/>
    <w:rsid w:val="00490AAE"/>
    <w:rsid w:val="00490BF4"/>
    <w:rsid w:val="00495C0A"/>
    <w:rsid w:val="004B6910"/>
    <w:rsid w:val="004B707E"/>
    <w:rsid w:val="004C2D6C"/>
    <w:rsid w:val="004C5EBF"/>
    <w:rsid w:val="004D4AC7"/>
    <w:rsid w:val="004E3025"/>
    <w:rsid w:val="004F3498"/>
    <w:rsid w:val="004F70D7"/>
    <w:rsid w:val="004F790F"/>
    <w:rsid w:val="00502285"/>
    <w:rsid w:val="0050535E"/>
    <w:rsid w:val="0051679A"/>
    <w:rsid w:val="00522358"/>
    <w:rsid w:val="005415AC"/>
    <w:rsid w:val="0054393F"/>
    <w:rsid w:val="0055128B"/>
    <w:rsid w:val="00555626"/>
    <w:rsid w:val="005608A1"/>
    <w:rsid w:val="00571AE5"/>
    <w:rsid w:val="00574E21"/>
    <w:rsid w:val="00576B0F"/>
    <w:rsid w:val="00580FEE"/>
    <w:rsid w:val="00581B42"/>
    <w:rsid w:val="0059547D"/>
    <w:rsid w:val="005A12D7"/>
    <w:rsid w:val="005A3434"/>
    <w:rsid w:val="005A4A9C"/>
    <w:rsid w:val="005B4777"/>
    <w:rsid w:val="005B5775"/>
    <w:rsid w:val="005C4430"/>
    <w:rsid w:val="006000AF"/>
    <w:rsid w:val="0061384F"/>
    <w:rsid w:val="00613DF5"/>
    <w:rsid w:val="00623837"/>
    <w:rsid w:val="00623F6F"/>
    <w:rsid w:val="00651D5C"/>
    <w:rsid w:val="00652410"/>
    <w:rsid w:val="00656DBA"/>
    <w:rsid w:val="00657B7C"/>
    <w:rsid w:val="006602C3"/>
    <w:rsid w:val="0067124A"/>
    <w:rsid w:val="00672059"/>
    <w:rsid w:val="006803D7"/>
    <w:rsid w:val="00686D90"/>
    <w:rsid w:val="00687BE7"/>
    <w:rsid w:val="0069522F"/>
    <w:rsid w:val="00696A40"/>
    <w:rsid w:val="006A1CB8"/>
    <w:rsid w:val="006C018A"/>
    <w:rsid w:val="006C6690"/>
    <w:rsid w:val="006E1312"/>
    <w:rsid w:val="006E6BFA"/>
    <w:rsid w:val="006F579B"/>
    <w:rsid w:val="006F5FE8"/>
    <w:rsid w:val="006F74D5"/>
    <w:rsid w:val="007010C5"/>
    <w:rsid w:val="00702735"/>
    <w:rsid w:val="007032CE"/>
    <w:rsid w:val="00705339"/>
    <w:rsid w:val="00707632"/>
    <w:rsid w:val="00721145"/>
    <w:rsid w:val="0072595C"/>
    <w:rsid w:val="007263C5"/>
    <w:rsid w:val="0072654F"/>
    <w:rsid w:val="00727AEF"/>
    <w:rsid w:val="00742050"/>
    <w:rsid w:val="00755274"/>
    <w:rsid w:val="00764E9E"/>
    <w:rsid w:val="00770A6C"/>
    <w:rsid w:val="00772BA7"/>
    <w:rsid w:val="00772FCD"/>
    <w:rsid w:val="00780996"/>
    <w:rsid w:val="007818B8"/>
    <w:rsid w:val="00792946"/>
    <w:rsid w:val="0079395B"/>
    <w:rsid w:val="00794153"/>
    <w:rsid w:val="007B3C0A"/>
    <w:rsid w:val="007B5994"/>
    <w:rsid w:val="007B7F27"/>
    <w:rsid w:val="007C2851"/>
    <w:rsid w:val="007C2E61"/>
    <w:rsid w:val="007C785E"/>
    <w:rsid w:val="007E0A7B"/>
    <w:rsid w:val="007E25CE"/>
    <w:rsid w:val="007E6468"/>
    <w:rsid w:val="007F0402"/>
    <w:rsid w:val="007F223C"/>
    <w:rsid w:val="007F32C7"/>
    <w:rsid w:val="007F5CD1"/>
    <w:rsid w:val="00806194"/>
    <w:rsid w:val="00826622"/>
    <w:rsid w:val="008408CE"/>
    <w:rsid w:val="00844D77"/>
    <w:rsid w:val="00851BDC"/>
    <w:rsid w:val="00852DBC"/>
    <w:rsid w:val="00855C90"/>
    <w:rsid w:val="00855DC3"/>
    <w:rsid w:val="0086081C"/>
    <w:rsid w:val="0086517C"/>
    <w:rsid w:val="008816AD"/>
    <w:rsid w:val="00883B93"/>
    <w:rsid w:val="00885FA4"/>
    <w:rsid w:val="008A5E58"/>
    <w:rsid w:val="008B3B86"/>
    <w:rsid w:val="008B54A8"/>
    <w:rsid w:val="008B655F"/>
    <w:rsid w:val="008E09D5"/>
    <w:rsid w:val="008E3DA1"/>
    <w:rsid w:val="00901F94"/>
    <w:rsid w:val="00925AAD"/>
    <w:rsid w:val="00930A2C"/>
    <w:rsid w:val="00953A50"/>
    <w:rsid w:val="009546C9"/>
    <w:rsid w:val="00956895"/>
    <w:rsid w:val="009625B0"/>
    <w:rsid w:val="009633B1"/>
    <w:rsid w:val="009743D1"/>
    <w:rsid w:val="009763DE"/>
    <w:rsid w:val="009765EA"/>
    <w:rsid w:val="0098369E"/>
    <w:rsid w:val="0098564F"/>
    <w:rsid w:val="0099746E"/>
    <w:rsid w:val="009A0380"/>
    <w:rsid w:val="009B1B7A"/>
    <w:rsid w:val="009B23C6"/>
    <w:rsid w:val="009C0BBD"/>
    <w:rsid w:val="009C4743"/>
    <w:rsid w:val="009D061A"/>
    <w:rsid w:val="009D1872"/>
    <w:rsid w:val="009D302E"/>
    <w:rsid w:val="009E5DDA"/>
    <w:rsid w:val="009E65BB"/>
    <w:rsid w:val="009E78EB"/>
    <w:rsid w:val="009F7959"/>
    <w:rsid w:val="00A11E4B"/>
    <w:rsid w:val="00A120BF"/>
    <w:rsid w:val="00A13726"/>
    <w:rsid w:val="00A17F31"/>
    <w:rsid w:val="00A2029E"/>
    <w:rsid w:val="00A24F7E"/>
    <w:rsid w:val="00A2716E"/>
    <w:rsid w:val="00A2736D"/>
    <w:rsid w:val="00A35055"/>
    <w:rsid w:val="00A364F0"/>
    <w:rsid w:val="00A406CE"/>
    <w:rsid w:val="00A765DD"/>
    <w:rsid w:val="00A90F4C"/>
    <w:rsid w:val="00A94601"/>
    <w:rsid w:val="00A97646"/>
    <w:rsid w:val="00AA05D2"/>
    <w:rsid w:val="00AB0EFA"/>
    <w:rsid w:val="00AB1104"/>
    <w:rsid w:val="00AB1A29"/>
    <w:rsid w:val="00AB2C1E"/>
    <w:rsid w:val="00AC790B"/>
    <w:rsid w:val="00AD0F76"/>
    <w:rsid w:val="00AD5001"/>
    <w:rsid w:val="00AD6F0F"/>
    <w:rsid w:val="00AE0110"/>
    <w:rsid w:val="00AE7D23"/>
    <w:rsid w:val="00B069B4"/>
    <w:rsid w:val="00B20003"/>
    <w:rsid w:val="00B321C6"/>
    <w:rsid w:val="00B43F94"/>
    <w:rsid w:val="00B46DA3"/>
    <w:rsid w:val="00B54DF5"/>
    <w:rsid w:val="00B621CC"/>
    <w:rsid w:val="00B63197"/>
    <w:rsid w:val="00B67916"/>
    <w:rsid w:val="00B72C11"/>
    <w:rsid w:val="00B80962"/>
    <w:rsid w:val="00B8599B"/>
    <w:rsid w:val="00B95590"/>
    <w:rsid w:val="00B96787"/>
    <w:rsid w:val="00BA1BF6"/>
    <w:rsid w:val="00BC50D6"/>
    <w:rsid w:val="00BC606A"/>
    <w:rsid w:val="00BE26E7"/>
    <w:rsid w:val="00BE4552"/>
    <w:rsid w:val="00BE4F27"/>
    <w:rsid w:val="00BF1B91"/>
    <w:rsid w:val="00BF5C14"/>
    <w:rsid w:val="00C00EA5"/>
    <w:rsid w:val="00C0207F"/>
    <w:rsid w:val="00C04F87"/>
    <w:rsid w:val="00C0548E"/>
    <w:rsid w:val="00C160B5"/>
    <w:rsid w:val="00C17165"/>
    <w:rsid w:val="00C224C3"/>
    <w:rsid w:val="00C30E30"/>
    <w:rsid w:val="00C41C91"/>
    <w:rsid w:val="00C514B5"/>
    <w:rsid w:val="00C539FA"/>
    <w:rsid w:val="00C71695"/>
    <w:rsid w:val="00C74226"/>
    <w:rsid w:val="00C76D4C"/>
    <w:rsid w:val="00C77AB5"/>
    <w:rsid w:val="00C82625"/>
    <w:rsid w:val="00C82E67"/>
    <w:rsid w:val="00C84E79"/>
    <w:rsid w:val="00C85411"/>
    <w:rsid w:val="00C91B78"/>
    <w:rsid w:val="00C93861"/>
    <w:rsid w:val="00C95B0B"/>
    <w:rsid w:val="00CA6547"/>
    <w:rsid w:val="00CB214D"/>
    <w:rsid w:val="00CB42C4"/>
    <w:rsid w:val="00CB4E6B"/>
    <w:rsid w:val="00CC0EA1"/>
    <w:rsid w:val="00CC12CC"/>
    <w:rsid w:val="00CC245E"/>
    <w:rsid w:val="00CD4CC5"/>
    <w:rsid w:val="00CE479D"/>
    <w:rsid w:val="00CE71C0"/>
    <w:rsid w:val="00CF2D4C"/>
    <w:rsid w:val="00D008E9"/>
    <w:rsid w:val="00D01C64"/>
    <w:rsid w:val="00D03924"/>
    <w:rsid w:val="00D056FF"/>
    <w:rsid w:val="00D12DA2"/>
    <w:rsid w:val="00D20372"/>
    <w:rsid w:val="00D23957"/>
    <w:rsid w:val="00D23A1E"/>
    <w:rsid w:val="00D35ABD"/>
    <w:rsid w:val="00D417BB"/>
    <w:rsid w:val="00D647FB"/>
    <w:rsid w:val="00D74381"/>
    <w:rsid w:val="00D80EB3"/>
    <w:rsid w:val="00D93405"/>
    <w:rsid w:val="00D950A0"/>
    <w:rsid w:val="00DA6582"/>
    <w:rsid w:val="00DB0BCE"/>
    <w:rsid w:val="00DB0F29"/>
    <w:rsid w:val="00DC08B7"/>
    <w:rsid w:val="00DC1D89"/>
    <w:rsid w:val="00DE1FAD"/>
    <w:rsid w:val="00DE2F09"/>
    <w:rsid w:val="00DE3BE0"/>
    <w:rsid w:val="00DE7326"/>
    <w:rsid w:val="00DE7DBE"/>
    <w:rsid w:val="00DF161B"/>
    <w:rsid w:val="00DF5709"/>
    <w:rsid w:val="00E114B5"/>
    <w:rsid w:val="00E317B1"/>
    <w:rsid w:val="00E365DD"/>
    <w:rsid w:val="00E379CF"/>
    <w:rsid w:val="00E46657"/>
    <w:rsid w:val="00E806A8"/>
    <w:rsid w:val="00E879B2"/>
    <w:rsid w:val="00E90D51"/>
    <w:rsid w:val="00E915C2"/>
    <w:rsid w:val="00EA33EB"/>
    <w:rsid w:val="00ED0AF9"/>
    <w:rsid w:val="00ED4F61"/>
    <w:rsid w:val="00EE5DBD"/>
    <w:rsid w:val="00EE6032"/>
    <w:rsid w:val="00EF20ED"/>
    <w:rsid w:val="00EF5931"/>
    <w:rsid w:val="00EF7DEC"/>
    <w:rsid w:val="00F03749"/>
    <w:rsid w:val="00F0641A"/>
    <w:rsid w:val="00F10E18"/>
    <w:rsid w:val="00F11414"/>
    <w:rsid w:val="00F14E02"/>
    <w:rsid w:val="00F15179"/>
    <w:rsid w:val="00F16DD8"/>
    <w:rsid w:val="00F221CB"/>
    <w:rsid w:val="00F234B6"/>
    <w:rsid w:val="00F2578D"/>
    <w:rsid w:val="00F35E9D"/>
    <w:rsid w:val="00F40C5E"/>
    <w:rsid w:val="00F41E85"/>
    <w:rsid w:val="00F43156"/>
    <w:rsid w:val="00F45CA2"/>
    <w:rsid w:val="00F521D1"/>
    <w:rsid w:val="00F603BC"/>
    <w:rsid w:val="00F63709"/>
    <w:rsid w:val="00F72705"/>
    <w:rsid w:val="00F7397A"/>
    <w:rsid w:val="00F773BA"/>
    <w:rsid w:val="00F86B87"/>
    <w:rsid w:val="00FA3025"/>
    <w:rsid w:val="00FA4F81"/>
    <w:rsid w:val="00FB10CA"/>
    <w:rsid w:val="00FB16D4"/>
    <w:rsid w:val="00FB29D4"/>
    <w:rsid w:val="00FB3C8A"/>
    <w:rsid w:val="00FB6CDA"/>
    <w:rsid w:val="00FC2431"/>
    <w:rsid w:val="00FE00A9"/>
    <w:rsid w:val="00FE11C9"/>
    <w:rsid w:val="00FE4366"/>
    <w:rsid w:val="00FE7E67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0B8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317B1"/>
    <w:pPr>
      <w:keepNext/>
      <w:numPr>
        <w:numId w:val="15"/>
      </w:numPr>
      <w:pBdr>
        <w:bottom w:val="single" w:sz="12" w:space="1" w:color="808080"/>
      </w:pBdr>
      <w:spacing w:before="240" w:after="12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E2F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  <w:style w:type="table" w:styleId="TableSimple2">
    <w:name w:val="Table Simple 2"/>
    <w:basedOn w:val="TableNormal"/>
    <w:rsid w:val="00DF5709"/>
    <w:rPr>
      <w:lang w:val="it-IT" w:eastAsia="it-I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95D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B6A37A-5F44-A743-A1B3-FFA165A51C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2BA6DB-D5DD-48F7-91F1-EA60B29E1C81}"/>
</file>

<file path=customXml/itemProps3.xml><?xml version="1.0" encoding="utf-8"?>
<ds:datastoreItem xmlns:ds="http://schemas.openxmlformats.org/officeDocument/2006/customXml" ds:itemID="{E7709242-AAC8-48A2-867F-090B6A7C1A1D}"/>
</file>

<file path=customXml/itemProps4.xml><?xml version="1.0" encoding="utf-8"?>
<ds:datastoreItem xmlns:ds="http://schemas.openxmlformats.org/officeDocument/2006/customXml" ds:itemID="{E6310D13-4FD0-4D6B-92C1-DE2918829C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1481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4</cp:revision>
  <cp:lastPrinted>2018-01-29T14:16:00Z</cp:lastPrinted>
  <dcterms:created xsi:type="dcterms:W3CDTF">2019-02-12T23:00:00Z</dcterms:created>
  <dcterms:modified xsi:type="dcterms:W3CDTF">2019-02-12T23:11:00Z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