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3C53E55" w:rsidR="002934F0" w:rsidRPr="00011553" w:rsidRDefault="003D0D53" w:rsidP="002934F0">
      <w:pPr>
        <w:pStyle w:val="Title"/>
        <w:rPr>
          <w:rFonts w:ascii="Calibri" w:hAnsi="Calibri" w:cs="Calibri"/>
          <w:lang w:val="en-US"/>
        </w:rPr>
      </w:pPr>
      <w:r>
        <w:rPr>
          <w:rFonts w:ascii="Calibri" w:hAnsi="Calibri" w:cs="Calibri"/>
          <w:lang w:val="en-US"/>
        </w:rPr>
        <w:t>Windows Phone</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3064C81E" w:rsidR="006710A4" w:rsidRPr="00CB1E40" w:rsidRDefault="00963EB6" w:rsidP="006710A4">
      <w:pPr>
        <w:pStyle w:val="Default"/>
        <w:rPr>
          <w:rFonts w:ascii="Calibri" w:hAnsi="Calibri" w:cs="Calibri"/>
          <w:color w:val="auto"/>
          <w:lang w:val="en-US"/>
        </w:rPr>
      </w:pPr>
      <w:r>
        <w:rPr>
          <w:rFonts w:ascii="Calibri" w:hAnsi="Calibri" w:cs="Calibri"/>
          <w:lang w:val="en-US"/>
        </w:rPr>
        <w:t xml:space="preserve">For </w:t>
      </w:r>
      <w:r w:rsidR="003D0D53">
        <w:rPr>
          <w:rFonts w:ascii="Calibri" w:hAnsi="Calibri" w:cs="Calibri"/>
          <w:lang w:val="en-US"/>
        </w:rPr>
        <w:t>Windows Phone</w:t>
      </w:r>
      <w:r>
        <w:rPr>
          <w:rFonts w:ascii="Calibri" w:hAnsi="Calibri" w:cs="Calibri"/>
          <w:lang w:val="en-US"/>
        </w:rPr>
        <w:t xml:space="preserve"> </w:t>
      </w:r>
      <w:r w:rsidR="00667CCF">
        <w:rPr>
          <w:rFonts w:ascii="Calibri" w:hAnsi="Calibri" w:cs="Calibri"/>
          <w:lang w:val="en-US"/>
        </w:rPr>
        <w:t xml:space="preserve">SDK </w:t>
      </w:r>
      <w:r>
        <w:rPr>
          <w:rFonts w:ascii="Calibri" w:hAnsi="Calibri" w:cs="Calibri"/>
          <w:lang w:val="en-US"/>
        </w:rPr>
        <w:t xml:space="preserve">Version </w:t>
      </w:r>
      <w:r w:rsidR="003D0D53">
        <w:rPr>
          <w:rFonts w:ascii="Calibri" w:hAnsi="Calibri" w:cs="Calibri"/>
          <w:color w:val="auto"/>
          <w:lang w:val="en-US"/>
        </w:rPr>
        <w:t>8</w:t>
      </w: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55253040"/>
      <w:r w:rsidR="00972E9B" w:rsidRPr="00CA7E4C">
        <w:rPr>
          <w:rStyle w:val="Heading1Char"/>
          <w:lang w:val="en-US"/>
        </w:rPr>
        <w:lastRenderedPageBreak/>
        <w:t>Table of Contents</w:t>
      </w:r>
      <w:bookmarkEnd w:id="0"/>
      <w:bookmarkEnd w:id="1"/>
      <w:r w:rsidR="00972E9B" w:rsidRPr="00016D47">
        <w:rPr>
          <w:b/>
          <w:lang w:val="en-US"/>
        </w:rPr>
        <w:t xml:space="preserve"> </w:t>
      </w:r>
    </w:p>
    <w:p w14:paraId="33AB1083" w14:textId="77777777" w:rsidR="000439FC"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bookmarkStart w:id="2" w:name="_GoBack"/>
      <w:bookmarkEnd w:id="2"/>
      <w:r>
        <w:fldChar w:fldCharType="separate"/>
      </w:r>
      <w:r w:rsidR="000439FC" w:rsidRPr="006C0761">
        <w:rPr>
          <w:noProof/>
          <w:lang w:val="en-US"/>
        </w:rPr>
        <w:t>Table of Contents</w:t>
      </w:r>
      <w:r w:rsidR="000439FC">
        <w:rPr>
          <w:noProof/>
        </w:rPr>
        <w:tab/>
      </w:r>
      <w:r w:rsidR="000439FC">
        <w:rPr>
          <w:noProof/>
        </w:rPr>
        <w:fldChar w:fldCharType="begin"/>
      </w:r>
      <w:r w:rsidR="000439FC">
        <w:rPr>
          <w:noProof/>
        </w:rPr>
        <w:instrText xml:space="preserve"> PAGEREF _Toc355253040 \h </w:instrText>
      </w:r>
      <w:r w:rsidR="000439FC">
        <w:rPr>
          <w:noProof/>
        </w:rPr>
      </w:r>
      <w:r w:rsidR="000439FC">
        <w:rPr>
          <w:noProof/>
        </w:rPr>
        <w:fldChar w:fldCharType="separate"/>
      </w:r>
      <w:r w:rsidR="000439FC">
        <w:rPr>
          <w:noProof/>
        </w:rPr>
        <w:t>2</w:t>
      </w:r>
      <w:r w:rsidR="000439FC">
        <w:rPr>
          <w:noProof/>
        </w:rPr>
        <w:fldChar w:fldCharType="end"/>
      </w:r>
    </w:p>
    <w:p w14:paraId="44A551CC"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What’s New in 3.0</w:t>
      </w:r>
      <w:r>
        <w:rPr>
          <w:noProof/>
        </w:rPr>
        <w:tab/>
      </w:r>
      <w:r>
        <w:rPr>
          <w:noProof/>
        </w:rPr>
        <w:fldChar w:fldCharType="begin"/>
      </w:r>
      <w:r>
        <w:rPr>
          <w:noProof/>
        </w:rPr>
        <w:instrText xml:space="preserve"> PAGEREF _Toc355253041 \h </w:instrText>
      </w:r>
      <w:r>
        <w:rPr>
          <w:noProof/>
        </w:rPr>
      </w:r>
      <w:r>
        <w:rPr>
          <w:noProof/>
        </w:rPr>
        <w:fldChar w:fldCharType="separate"/>
      </w:r>
      <w:r>
        <w:rPr>
          <w:noProof/>
        </w:rPr>
        <w:t>3</w:t>
      </w:r>
      <w:r>
        <w:rPr>
          <w:noProof/>
        </w:rPr>
        <w:fldChar w:fldCharType="end"/>
      </w:r>
    </w:p>
    <w:p w14:paraId="153FE1A5"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Implementation Changes</w:t>
      </w:r>
      <w:r>
        <w:rPr>
          <w:noProof/>
        </w:rPr>
        <w:tab/>
      </w:r>
      <w:r>
        <w:rPr>
          <w:noProof/>
        </w:rPr>
        <w:fldChar w:fldCharType="begin"/>
      </w:r>
      <w:r>
        <w:rPr>
          <w:noProof/>
        </w:rPr>
        <w:instrText xml:space="preserve"> PAGEREF _Toc355253042 \h </w:instrText>
      </w:r>
      <w:r>
        <w:rPr>
          <w:noProof/>
        </w:rPr>
      </w:r>
      <w:r>
        <w:rPr>
          <w:noProof/>
        </w:rPr>
        <w:fldChar w:fldCharType="separate"/>
      </w:r>
      <w:r>
        <w:rPr>
          <w:noProof/>
        </w:rPr>
        <w:t>3</w:t>
      </w:r>
      <w:r>
        <w:rPr>
          <w:noProof/>
        </w:rPr>
        <w:fldChar w:fldCharType="end"/>
      </w:r>
    </w:p>
    <w:p w14:paraId="4EC024F2"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System Requirements</w:t>
      </w:r>
      <w:r>
        <w:rPr>
          <w:noProof/>
        </w:rPr>
        <w:tab/>
      </w:r>
      <w:r>
        <w:rPr>
          <w:noProof/>
        </w:rPr>
        <w:fldChar w:fldCharType="begin"/>
      </w:r>
      <w:r>
        <w:rPr>
          <w:noProof/>
        </w:rPr>
        <w:instrText xml:space="preserve"> PAGEREF _Toc355253043 \h </w:instrText>
      </w:r>
      <w:r>
        <w:rPr>
          <w:noProof/>
        </w:rPr>
      </w:r>
      <w:r>
        <w:rPr>
          <w:noProof/>
        </w:rPr>
        <w:fldChar w:fldCharType="separate"/>
      </w:r>
      <w:r>
        <w:rPr>
          <w:noProof/>
        </w:rPr>
        <w:t>3</w:t>
      </w:r>
      <w:r>
        <w:rPr>
          <w:noProof/>
        </w:rPr>
        <w:fldChar w:fldCharType="end"/>
      </w:r>
    </w:p>
    <w:p w14:paraId="3C5645FC"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Prerequisites</w:t>
      </w:r>
      <w:r>
        <w:rPr>
          <w:noProof/>
        </w:rPr>
        <w:tab/>
      </w:r>
      <w:r>
        <w:rPr>
          <w:noProof/>
        </w:rPr>
        <w:fldChar w:fldCharType="begin"/>
      </w:r>
      <w:r>
        <w:rPr>
          <w:noProof/>
        </w:rPr>
        <w:instrText xml:space="preserve"> PAGEREF _Toc355253044 \h </w:instrText>
      </w:r>
      <w:r>
        <w:rPr>
          <w:noProof/>
        </w:rPr>
      </w:r>
      <w:r>
        <w:rPr>
          <w:noProof/>
        </w:rPr>
        <w:fldChar w:fldCharType="separate"/>
      </w:r>
      <w:r>
        <w:rPr>
          <w:noProof/>
        </w:rPr>
        <w:t>3</w:t>
      </w:r>
      <w:r>
        <w:rPr>
          <w:noProof/>
        </w:rPr>
        <w:fldChar w:fldCharType="end"/>
      </w:r>
    </w:p>
    <w:p w14:paraId="54C7A7DE"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Feature List</w:t>
      </w:r>
      <w:r>
        <w:rPr>
          <w:noProof/>
        </w:rPr>
        <w:tab/>
      </w:r>
      <w:r>
        <w:rPr>
          <w:noProof/>
        </w:rPr>
        <w:fldChar w:fldCharType="begin"/>
      </w:r>
      <w:r>
        <w:rPr>
          <w:noProof/>
        </w:rPr>
        <w:instrText xml:space="preserve"> PAGEREF _Toc355253045 \h </w:instrText>
      </w:r>
      <w:r>
        <w:rPr>
          <w:noProof/>
        </w:rPr>
      </w:r>
      <w:r>
        <w:rPr>
          <w:noProof/>
        </w:rPr>
        <w:fldChar w:fldCharType="separate"/>
      </w:r>
      <w:r>
        <w:rPr>
          <w:noProof/>
        </w:rPr>
        <w:t>4</w:t>
      </w:r>
      <w:r>
        <w:rPr>
          <w:noProof/>
        </w:rPr>
        <w:fldChar w:fldCharType="end"/>
      </w:r>
    </w:p>
    <w:p w14:paraId="0A7FC8E4" w14:textId="77777777" w:rsidR="000439FC" w:rsidRDefault="000439FC">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_Toc355253046 \h </w:instrText>
      </w:r>
      <w:r>
        <w:rPr>
          <w:noProof/>
        </w:rPr>
      </w:r>
      <w:r>
        <w:rPr>
          <w:noProof/>
        </w:rPr>
        <w:fldChar w:fldCharType="separate"/>
      </w:r>
      <w:r>
        <w:rPr>
          <w:noProof/>
        </w:rPr>
        <w:t>5</w:t>
      </w:r>
      <w:r>
        <w:rPr>
          <w:noProof/>
        </w:rPr>
        <w:fldChar w:fldCharType="end"/>
      </w:r>
    </w:p>
    <w:p w14:paraId="634A931D" w14:textId="77777777" w:rsidR="000439FC" w:rsidRDefault="000439FC">
      <w:pPr>
        <w:pStyle w:val="TOC2"/>
        <w:tabs>
          <w:tab w:val="right" w:leader="dot" w:pos="9345"/>
        </w:tabs>
        <w:rPr>
          <w:rFonts w:eastAsiaTheme="minorEastAsia" w:cstheme="minorBidi"/>
          <w:b w:val="0"/>
          <w:noProof/>
          <w:lang w:val="en-US"/>
        </w:rPr>
      </w:pPr>
      <w:r w:rsidRPr="006C0761">
        <w:rPr>
          <w:noProof/>
          <w:lang w:val="en-US"/>
        </w:rPr>
        <w:t>SDK Integration Methods</w:t>
      </w:r>
      <w:r>
        <w:rPr>
          <w:noProof/>
        </w:rPr>
        <w:tab/>
      </w:r>
      <w:r>
        <w:rPr>
          <w:noProof/>
        </w:rPr>
        <w:fldChar w:fldCharType="begin"/>
      </w:r>
      <w:r>
        <w:rPr>
          <w:noProof/>
        </w:rPr>
        <w:instrText xml:space="preserve"> PAGEREF _Toc355253047 \h </w:instrText>
      </w:r>
      <w:r>
        <w:rPr>
          <w:noProof/>
        </w:rPr>
      </w:r>
      <w:r>
        <w:rPr>
          <w:noProof/>
        </w:rPr>
        <w:fldChar w:fldCharType="separate"/>
      </w:r>
      <w:r>
        <w:rPr>
          <w:noProof/>
        </w:rPr>
        <w:t>5</w:t>
      </w:r>
      <w:r>
        <w:rPr>
          <w:noProof/>
        </w:rPr>
        <w:fldChar w:fldCharType="end"/>
      </w:r>
    </w:p>
    <w:p w14:paraId="3EFAB9E5" w14:textId="77777777" w:rsidR="000439FC" w:rsidRDefault="000439FC">
      <w:pPr>
        <w:pStyle w:val="TOC2"/>
        <w:tabs>
          <w:tab w:val="right" w:leader="dot" w:pos="9345"/>
        </w:tabs>
        <w:rPr>
          <w:rFonts w:eastAsiaTheme="minorEastAsia" w:cstheme="minorBidi"/>
          <w:b w:val="0"/>
          <w:noProof/>
          <w:lang w:val="en-US"/>
        </w:rPr>
      </w:pPr>
      <w:r w:rsidRPr="006C0761">
        <w:rPr>
          <w:noProof/>
          <w:lang w:val="en-US"/>
        </w:rPr>
        <w:t>Building and adding the SDK assemblies</w:t>
      </w:r>
      <w:r>
        <w:rPr>
          <w:noProof/>
        </w:rPr>
        <w:tab/>
      </w:r>
      <w:r>
        <w:rPr>
          <w:noProof/>
        </w:rPr>
        <w:fldChar w:fldCharType="begin"/>
      </w:r>
      <w:r>
        <w:rPr>
          <w:noProof/>
        </w:rPr>
        <w:instrText xml:space="preserve"> PAGEREF _Toc355253048 \h </w:instrText>
      </w:r>
      <w:r>
        <w:rPr>
          <w:noProof/>
        </w:rPr>
      </w:r>
      <w:r>
        <w:rPr>
          <w:noProof/>
        </w:rPr>
        <w:fldChar w:fldCharType="separate"/>
      </w:r>
      <w:r>
        <w:rPr>
          <w:noProof/>
        </w:rPr>
        <w:t>5</w:t>
      </w:r>
      <w:r>
        <w:rPr>
          <w:noProof/>
        </w:rPr>
        <w:fldChar w:fldCharType="end"/>
      </w:r>
    </w:p>
    <w:p w14:paraId="33BA516C"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User Interface / Layout (Design)</w:t>
      </w:r>
      <w:r>
        <w:rPr>
          <w:noProof/>
        </w:rPr>
        <w:tab/>
      </w:r>
      <w:r>
        <w:rPr>
          <w:noProof/>
        </w:rPr>
        <w:fldChar w:fldCharType="begin"/>
      </w:r>
      <w:r>
        <w:rPr>
          <w:noProof/>
        </w:rPr>
        <w:instrText xml:space="preserve"> PAGEREF _Toc355253049 \h </w:instrText>
      </w:r>
      <w:r>
        <w:rPr>
          <w:noProof/>
        </w:rPr>
      </w:r>
      <w:r>
        <w:rPr>
          <w:noProof/>
        </w:rPr>
        <w:fldChar w:fldCharType="separate"/>
      </w:r>
      <w:r>
        <w:rPr>
          <w:noProof/>
        </w:rPr>
        <w:t>6</w:t>
      </w:r>
      <w:r>
        <w:rPr>
          <w:noProof/>
        </w:rPr>
        <w:fldChar w:fldCharType="end"/>
      </w:r>
    </w:p>
    <w:p w14:paraId="0DD25DCD"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Simple Ad Integration</w:t>
      </w:r>
      <w:r>
        <w:rPr>
          <w:noProof/>
        </w:rPr>
        <w:tab/>
      </w:r>
      <w:r>
        <w:rPr>
          <w:noProof/>
        </w:rPr>
        <w:fldChar w:fldCharType="begin"/>
      </w:r>
      <w:r>
        <w:rPr>
          <w:noProof/>
        </w:rPr>
        <w:instrText xml:space="preserve"> PAGEREF _Toc355253050 \h </w:instrText>
      </w:r>
      <w:r>
        <w:rPr>
          <w:noProof/>
        </w:rPr>
      </w:r>
      <w:r>
        <w:rPr>
          <w:noProof/>
        </w:rPr>
        <w:fldChar w:fldCharType="separate"/>
      </w:r>
      <w:r>
        <w:rPr>
          <w:noProof/>
        </w:rPr>
        <w:t>7</w:t>
      </w:r>
      <w:r>
        <w:rPr>
          <w:noProof/>
        </w:rPr>
        <w:fldChar w:fldCharType="end"/>
      </w:r>
    </w:p>
    <w:p w14:paraId="5A653279"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Interstitial Ad Integration</w:t>
      </w:r>
      <w:r>
        <w:rPr>
          <w:noProof/>
        </w:rPr>
        <w:tab/>
      </w:r>
      <w:r>
        <w:rPr>
          <w:noProof/>
        </w:rPr>
        <w:fldChar w:fldCharType="begin"/>
      </w:r>
      <w:r>
        <w:rPr>
          <w:noProof/>
        </w:rPr>
        <w:instrText xml:space="preserve"> PAGEREF _Toc355253051 \h </w:instrText>
      </w:r>
      <w:r>
        <w:rPr>
          <w:noProof/>
        </w:rPr>
      </w:r>
      <w:r>
        <w:rPr>
          <w:noProof/>
        </w:rPr>
        <w:fldChar w:fldCharType="separate"/>
      </w:r>
      <w:r>
        <w:rPr>
          <w:noProof/>
        </w:rPr>
        <w:t>8</w:t>
      </w:r>
      <w:r>
        <w:rPr>
          <w:noProof/>
        </w:rPr>
        <w:fldChar w:fldCharType="end"/>
      </w:r>
    </w:p>
    <w:p w14:paraId="774E4437"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MASTAdView Customization</w:t>
      </w:r>
      <w:r>
        <w:rPr>
          <w:noProof/>
        </w:rPr>
        <w:tab/>
      </w:r>
      <w:r>
        <w:rPr>
          <w:noProof/>
        </w:rPr>
        <w:fldChar w:fldCharType="begin"/>
      </w:r>
      <w:r>
        <w:rPr>
          <w:noProof/>
        </w:rPr>
        <w:instrText xml:space="preserve"> PAGEREF _Toc355253052 \h </w:instrText>
      </w:r>
      <w:r>
        <w:rPr>
          <w:noProof/>
        </w:rPr>
      </w:r>
      <w:r>
        <w:rPr>
          <w:noProof/>
        </w:rPr>
        <w:fldChar w:fldCharType="separate"/>
      </w:r>
      <w:r>
        <w:rPr>
          <w:noProof/>
        </w:rPr>
        <w:t>9</w:t>
      </w:r>
      <w:r>
        <w:rPr>
          <w:noProof/>
        </w:rPr>
        <w:fldChar w:fldCharType="end"/>
      </w:r>
    </w:p>
    <w:p w14:paraId="109BE047" w14:textId="77777777" w:rsidR="000439FC" w:rsidRDefault="000439FC">
      <w:pPr>
        <w:pStyle w:val="TOC2"/>
        <w:tabs>
          <w:tab w:val="right" w:leader="dot" w:pos="9345"/>
        </w:tabs>
        <w:rPr>
          <w:rFonts w:eastAsiaTheme="minorEastAsia" w:cstheme="minorBidi"/>
          <w:b w:val="0"/>
          <w:noProof/>
          <w:lang w:val="en-US"/>
        </w:rPr>
      </w:pPr>
      <w:r w:rsidRPr="006C0761">
        <w:rPr>
          <w:noProof/>
          <w:lang w:val="en-US"/>
        </w:rPr>
        <w:t>Customize view appearance</w:t>
      </w:r>
      <w:r>
        <w:rPr>
          <w:noProof/>
        </w:rPr>
        <w:tab/>
      </w:r>
      <w:r>
        <w:rPr>
          <w:noProof/>
        </w:rPr>
        <w:fldChar w:fldCharType="begin"/>
      </w:r>
      <w:r>
        <w:rPr>
          <w:noProof/>
        </w:rPr>
        <w:instrText xml:space="preserve"> PAGEREF _Toc355253053 \h </w:instrText>
      </w:r>
      <w:r>
        <w:rPr>
          <w:noProof/>
        </w:rPr>
      </w:r>
      <w:r>
        <w:rPr>
          <w:noProof/>
        </w:rPr>
        <w:fldChar w:fldCharType="separate"/>
      </w:r>
      <w:r>
        <w:rPr>
          <w:noProof/>
        </w:rPr>
        <w:t>9</w:t>
      </w:r>
      <w:r>
        <w:rPr>
          <w:noProof/>
        </w:rPr>
        <w:fldChar w:fldCharType="end"/>
      </w:r>
    </w:p>
    <w:p w14:paraId="46F7C5A8" w14:textId="77777777" w:rsidR="000439FC" w:rsidRDefault="000439FC">
      <w:pPr>
        <w:pStyle w:val="TOC2"/>
        <w:tabs>
          <w:tab w:val="right" w:leader="dot" w:pos="9345"/>
        </w:tabs>
        <w:rPr>
          <w:rFonts w:eastAsiaTheme="minorEastAsia" w:cstheme="minorBidi"/>
          <w:b w:val="0"/>
          <w:noProof/>
          <w:lang w:val="en-US"/>
        </w:rPr>
      </w:pPr>
      <w:r w:rsidRPr="006C0761">
        <w:rPr>
          <w:noProof/>
          <w:lang w:val="en-US"/>
        </w:rPr>
        <w:t>Customize ad network properties</w:t>
      </w:r>
      <w:r>
        <w:rPr>
          <w:noProof/>
        </w:rPr>
        <w:tab/>
      </w:r>
      <w:r>
        <w:rPr>
          <w:noProof/>
        </w:rPr>
        <w:fldChar w:fldCharType="begin"/>
      </w:r>
      <w:r>
        <w:rPr>
          <w:noProof/>
        </w:rPr>
        <w:instrText xml:space="preserve"> PAGEREF _Toc355253054 \h </w:instrText>
      </w:r>
      <w:r>
        <w:rPr>
          <w:noProof/>
        </w:rPr>
      </w:r>
      <w:r>
        <w:rPr>
          <w:noProof/>
        </w:rPr>
        <w:fldChar w:fldCharType="separate"/>
      </w:r>
      <w:r>
        <w:rPr>
          <w:noProof/>
        </w:rPr>
        <w:t>9</w:t>
      </w:r>
      <w:r>
        <w:rPr>
          <w:noProof/>
        </w:rPr>
        <w:fldChar w:fldCharType="end"/>
      </w:r>
    </w:p>
    <w:p w14:paraId="2A668AE9" w14:textId="77777777" w:rsidR="000439FC" w:rsidRDefault="000439FC">
      <w:pPr>
        <w:pStyle w:val="TOC2"/>
        <w:tabs>
          <w:tab w:val="right" w:leader="dot" w:pos="9345"/>
        </w:tabs>
        <w:rPr>
          <w:rFonts w:eastAsiaTheme="minorEastAsia" w:cstheme="minorBidi"/>
          <w:b w:val="0"/>
          <w:noProof/>
          <w:lang w:val="en-US"/>
        </w:rPr>
      </w:pPr>
      <w:r w:rsidRPr="006C0761">
        <w:rPr>
          <w:noProof/>
          <w:lang w:val="en-US"/>
        </w:rPr>
        <w:t>Location detection</w:t>
      </w:r>
      <w:r>
        <w:rPr>
          <w:noProof/>
        </w:rPr>
        <w:tab/>
      </w:r>
      <w:r>
        <w:rPr>
          <w:noProof/>
        </w:rPr>
        <w:fldChar w:fldCharType="begin"/>
      </w:r>
      <w:r>
        <w:rPr>
          <w:noProof/>
        </w:rPr>
        <w:instrText xml:space="preserve"> PAGEREF _Toc355253055 \h </w:instrText>
      </w:r>
      <w:r>
        <w:rPr>
          <w:noProof/>
        </w:rPr>
      </w:r>
      <w:r>
        <w:rPr>
          <w:noProof/>
        </w:rPr>
        <w:fldChar w:fldCharType="separate"/>
      </w:r>
      <w:r>
        <w:rPr>
          <w:noProof/>
        </w:rPr>
        <w:t>9</w:t>
      </w:r>
      <w:r>
        <w:rPr>
          <w:noProof/>
        </w:rPr>
        <w:fldChar w:fldCharType="end"/>
      </w:r>
    </w:p>
    <w:p w14:paraId="3AEBCE0F"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Content Updates</w:t>
      </w:r>
      <w:r>
        <w:rPr>
          <w:noProof/>
        </w:rPr>
        <w:tab/>
      </w:r>
      <w:r>
        <w:rPr>
          <w:noProof/>
        </w:rPr>
        <w:fldChar w:fldCharType="begin"/>
      </w:r>
      <w:r>
        <w:rPr>
          <w:noProof/>
        </w:rPr>
        <w:instrText xml:space="preserve"> PAGEREF _Toc355253056 \h </w:instrText>
      </w:r>
      <w:r>
        <w:rPr>
          <w:noProof/>
        </w:rPr>
      </w:r>
      <w:r>
        <w:rPr>
          <w:noProof/>
        </w:rPr>
        <w:fldChar w:fldCharType="separate"/>
      </w:r>
      <w:r>
        <w:rPr>
          <w:noProof/>
        </w:rPr>
        <w:t>10</w:t>
      </w:r>
      <w:r>
        <w:rPr>
          <w:noProof/>
        </w:rPr>
        <w:fldChar w:fldCharType="end"/>
      </w:r>
    </w:p>
    <w:p w14:paraId="034CDEE2"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Detecting Updates and Failures</w:t>
      </w:r>
      <w:r>
        <w:rPr>
          <w:noProof/>
        </w:rPr>
        <w:tab/>
      </w:r>
      <w:r>
        <w:rPr>
          <w:noProof/>
        </w:rPr>
        <w:fldChar w:fldCharType="begin"/>
      </w:r>
      <w:r>
        <w:rPr>
          <w:noProof/>
        </w:rPr>
        <w:instrText xml:space="preserve"> PAGEREF _Toc355253057 \h </w:instrText>
      </w:r>
      <w:r>
        <w:rPr>
          <w:noProof/>
        </w:rPr>
      </w:r>
      <w:r>
        <w:rPr>
          <w:noProof/>
        </w:rPr>
        <w:fldChar w:fldCharType="separate"/>
      </w:r>
      <w:r>
        <w:rPr>
          <w:noProof/>
        </w:rPr>
        <w:t>10</w:t>
      </w:r>
      <w:r>
        <w:rPr>
          <w:noProof/>
        </w:rPr>
        <w:fldChar w:fldCharType="end"/>
      </w:r>
    </w:p>
    <w:p w14:paraId="370F37E1"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Troubleshooting</w:t>
      </w:r>
      <w:r>
        <w:rPr>
          <w:noProof/>
        </w:rPr>
        <w:tab/>
      </w:r>
      <w:r>
        <w:rPr>
          <w:noProof/>
        </w:rPr>
        <w:fldChar w:fldCharType="begin"/>
      </w:r>
      <w:r>
        <w:rPr>
          <w:noProof/>
        </w:rPr>
        <w:instrText xml:space="preserve"> PAGEREF _Toc355253058 \h </w:instrText>
      </w:r>
      <w:r>
        <w:rPr>
          <w:noProof/>
        </w:rPr>
      </w:r>
      <w:r>
        <w:rPr>
          <w:noProof/>
        </w:rPr>
        <w:fldChar w:fldCharType="separate"/>
      </w:r>
      <w:r>
        <w:rPr>
          <w:noProof/>
        </w:rPr>
        <w:t>10</w:t>
      </w:r>
      <w:r>
        <w:rPr>
          <w:noProof/>
        </w:rPr>
        <w:fldChar w:fldCharType="end"/>
      </w:r>
    </w:p>
    <w:p w14:paraId="5DDF79EC" w14:textId="77777777" w:rsidR="000439FC" w:rsidRDefault="000439FC">
      <w:pPr>
        <w:pStyle w:val="TOC2"/>
        <w:tabs>
          <w:tab w:val="right" w:leader="dot" w:pos="9345"/>
        </w:tabs>
        <w:rPr>
          <w:rFonts w:eastAsiaTheme="minorEastAsia" w:cstheme="minorBidi"/>
          <w:b w:val="0"/>
          <w:noProof/>
          <w:lang w:val="en-US"/>
        </w:rPr>
      </w:pPr>
      <w:r w:rsidRPr="006C0761">
        <w:rPr>
          <w:noProof/>
          <w:shd w:val="clear" w:color="auto" w:fill="FFFFFF"/>
          <w:lang w:val="en-US"/>
        </w:rPr>
        <w:t>Ad content loading issues</w:t>
      </w:r>
      <w:r>
        <w:rPr>
          <w:noProof/>
        </w:rPr>
        <w:tab/>
      </w:r>
      <w:r>
        <w:rPr>
          <w:noProof/>
        </w:rPr>
        <w:fldChar w:fldCharType="begin"/>
      </w:r>
      <w:r>
        <w:rPr>
          <w:noProof/>
        </w:rPr>
        <w:instrText xml:space="preserve"> PAGEREF _Toc355253059 \h </w:instrText>
      </w:r>
      <w:r>
        <w:rPr>
          <w:noProof/>
        </w:rPr>
      </w:r>
      <w:r>
        <w:rPr>
          <w:noProof/>
        </w:rPr>
        <w:fldChar w:fldCharType="separate"/>
      </w:r>
      <w:r>
        <w:rPr>
          <w:noProof/>
        </w:rPr>
        <w:t>10</w:t>
      </w:r>
      <w:r>
        <w:rPr>
          <w:noProof/>
        </w:rPr>
        <w:fldChar w:fldCharType="end"/>
      </w:r>
    </w:p>
    <w:p w14:paraId="615532A4" w14:textId="77777777" w:rsidR="000439FC" w:rsidRDefault="000439FC">
      <w:pPr>
        <w:pStyle w:val="TOC1"/>
        <w:tabs>
          <w:tab w:val="right" w:leader="dot" w:pos="9345"/>
        </w:tabs>
        <w:rPr>
          <w:rFonts w:eastAsiaTheme="minorEastAsia" w:cstheme="minorBidi"/>
          <w:b w:val="0"/>
          <w:noProof/>
          <w:sz w:val="22"/>
          <w:szCs w:val="22"/>
          <w:lang w:val="en-US"/>
        </w:rPr>
      </w:pPr>
      <w:r w:rsidRPr="006C0761">
        <w:rPr>
          <w:noProof/>
          <w:lang w:val="en-US"/>
        </w:rPr>
        <w:t>Next Steps</w:t>
      </w:r>
      <w:r>
        <w:rPr>
          <w:noProof/>
        </w:rPr>
        <w:tab/>
      </w:r>
      <w:r>
        <w:rPr>
          <w:noProof/>
        </w:rPr>
        <w:fldChar w:fldCharType="begin"/>
      </w:r>
      <w:r>
        <w:rPr>
          <w:noProof/>
        </w:rPr>
        <w:instrText xml:space="preserve"> PAGEREF _Toc355253060 \h </w:instrText>
      </w:r>
      <w:r>
        <w:rPr>
          <w:noProof/>
        </w:rPr>
      </w:r>
      <w:r>
        <w:rPr>
          <w:noProof/>
        </w:rPr>
        <w:fldChar w:fldCharType="separate"/>
      </w:r>
      <w:r>
        <w:rPr>
          <w:noProof/>
        </w:rPr>
        <w:t>11</w:t>
      </w:r>
      <w:r>
        <w:rPr>
          <w:noProof/>
        </w:rPr>
        <w:fldChar w:fldCharType="end"/>
      </w:r>
    </w:p>
    <w:p w14:paraId="66A4BFB3" w14:textId="584866B6"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3" w:name="_Toc191979974"/>
      <w:bookmarkStart w:id="4" w:name="_Toc355253041"/>
      <w:r w:rsidR="00AD3094">
        <w:rPr>
          <w:lang w:val="en-US"/>
        </w:rPr>
        <w:lastRenderedPageBreak/>
        <w:t xml:space="preserve">What’s </w:t>
      </w:r>
      <w:r w:rsidR="005F65F5">
        <w:rPr>
          <w:lang w:val="en-US"/>
        </w:rPr>
        <w:t>N</w:t>
      </w:r>
      <w:r w:rsidR="00AD3094">
        <w:rPr>
          <w:lang w:val="en-US"/>
        </w:rPr>
        <w:t xml:space="preserve">ew in </w:t>
      </w:r>
      <w:bookmarkEnd w:id="3"/>
      <w:r w:rsidR="00EE3FCC">
        <w:rPr>
          <w:lang w:val="en-US"/>
        </w:rPr>
        <w:t>3.0</w:t>
      </w:r>
      <w:bookmarkEnd w:id="4"/>
    </w:p>
    <w:p w14:paraId="59DFEE74" w14:textId="0D0236F5" w:rsidR="009C180E" w:rsidRPr="009C180E" w:rsidRDefault="00B302DE" w:rsidP="009C180E">
      <w:pPr>
        <w:pStyle w:val="xxx"/>
      </w:pPr>
      <w:r>
        <w:t>New code</w:t>
      </w:r>
      <w:r w:rsidR="00DA4327">
        <w:t>base</w:t>
      </w:r>
      <w:bookmarkStart w:id="5" w:name="_Toc191979975"/>
    </w:p>
    <w:p w14:paraId="7ECBCD1A" w14:textId="54AF7641" w:rsidR="009C180E" w:rsidRPr="009C180E" w:rsidRDefault="00886F16" w:rsidP="009C180E">
      <w:pPr>
        <w:pStyle w:val="xxx"/>
        <w:rPr>
          <w:lang w:eastAsia="ru-RU"/>
        </w:rPr>
      </w:pPr>
      <w:r>
        <w:rPr>
          <w:lang w:eastAsia="ru-RU"/>
        </w:rPr>
        <w:t>The SDK has been redesigned and simplified</w:t>
      </w:r>
    </w:p>
    <w:p w14:paraId="66A88AE5" w14:textId="6161D4FF" w:rsidR="0098586F" w:rsidRPr="000F601F" w:rsidRDefault="00886F16" w:rsidP="0098586F">
      <w:pPr>
        <w:pStyle w:val="xxx"/>
        <w:rPr>
          <w:lang w:eastAsia="ru-RU"/>
        </w:rPr>
      </w:pPr>
      <w:r>
        <w:rPr>
          <w:lang w:eastAsia="ru-RU"/>
        </w:rPr>
        <w:t>Image and text ads now render in native fields</w:t>
      </w:r>
    </w:p>
    <w:p w14:paraId="6EBC6DD8" w14:textId="53D97D0F" w:rsidR="00DF2FD0" w:rsidRDefault="005F65F5" w:rsidP="004B1FF3">
      <w:pPr>
        <w:pStyle w:val="Heading1"/>
        <w:rPr>
          <w:lang w:val="en-US"/>
        </w:rPr>
      </w:pPr>
      <w:bookmarkStart w:id="6" w:name="_Toc355253042"/>
      <w:r>
        <w:rPr>
          <w:lang w:val="en-US"/>
        </w:rPr>
        <w:t>Implementation Changes</w:t>
      </w:r>
      <w:bookmarkEnd w:id="5"/>
      <w:bookmarkEnd w:id="6"/>
    </w:p>
    <w:p w14:paraId="34FB2E15" w14:textId="7A549086" w:rsidR="00E07FBA" w:rsidRDefault="00E07FBA" w:rsidP="00E07FBA">
      <w:pPr>
        <w:pStyle w:val="xxx"/>
      </w:pPr>
      <w:bookmarkStart w:id="7" w:name="_Toc191979978"/>
      <w:r>
        <w:t>The 3.0 SDK is not compatible with the 2.</w:t>
      </w:r>
      <w:r w:rsidR="003D0D53">
        <w:t>x</w:t>
      </w:r>
      <w:r>
        <w:t xml:space="preserve"> SDK.  Prior to installing the 3.0 SDK remove the 2.</w:t>
      </w:r>
      <w:r w:rsidR="003D0D53">
        <w:t>x</w:t>
      </w:r>
      <w:r>
        <w:t xml:space="preserve"> SDK references.</w:t>
      </w:r>
    </w:p>
    <w:p w14:paraId="6FA7642C" w14:textId="64ADD227" w:rsidR="00DE78CC" w:rsidRPr="009564E5" w:rsidRDefault="00DE78CC" w:rsidP="009564E5">
      <w:pPr>
        <w:pStyle w:val="Heading1"/>
        <w:rPr>
          <w:lang w:val="en-US"/>
        </w:rPr>
      </w:pPr>
      <w:bookmarkStart w:id="8" w:name="_Toc355253043"/>
      <w:r w:rsidRPr="009564E5">
        <w:rPr>
          <w:lang w:val="en-US"/>
        </w:rPr>
        <w:t>System Requirements</w:t>
      </w:r>
      <w:bookmarkEnd w:id="7"/>
      <w:bookmarkEnd w:id="8"/>
    </w:p>
    <w:p w14:paraId="03BAEBAB" w14:textId="36C5936B" w:rsidR="00DE78CC" w:rsidRDefault="003D0D53" w:rsidP="00DE78CC">
      <w:pPr>
        <w:pStyle w:val="xxx"/>
      </w:pPr>
      <w:r>
        <w:t>Windows Phone</w:t>
      </w:r>
      <w:r w:rsidR="00886F16">
        <w:t xml:space="preserve"> </w:t>
      </w:r>
      <w:r>
        <w:t xml:space="preserve">8 </w:t>
      </w:r>
      <w:r w:rsidR="00886F16">
        <w:t>development environment (</w:t>
      </w:r>
      <w:r>
        <w:t>Visual Studio 2012)</w:t>
      </w:r>
    </w:p>
    <w:p w14:paraId="511B4434" w14:textId="5E4F1F9A" w:rsidR="00737F77" w:rsidRDefault="003D0D53" w:rsidP="00737F77">
      <w:pPr>
        <w:pStyle w:val="xxx"/>
      </w:pPr>
      <w:r>
        <w:t>Windows Phone</w:t>
      </w:r>
      <w:r w:rsidR="00886F16">
        <w:t xml:space="preserve"> SDK </w:t>
      </w:r>
      <w:r>
        <w:t>8</w:t>
      </w:r>
    </w:p>
    <w:p w14:paraId="1C7C4D2F" w14:textId="67A9CFAD" w:rsidR="003D0D53" w:rsidRDefault="003D0D53" w:rsidP="00737F77">
      <w:pPr>
        <w:pStyle w:val="xxx"/>
      </w:pPr>
      <w:r>
        <w:t>Applications can target Windows Phone 7.1 or 8</w:t>
      </w:r>
    </w:p>
    <w:p w14:paraId="3C7B8909" w14:textId="4C6D8A5F" w:rsidR="008771AB" w:rsidRPr="009564E5" w:rsidRDefault="008771AB" w:rsidP="008771AB">
      <w:pPr>
        <w:pStyle w:val="Heading1"/>
        <w:rPr>
          <w:lang w:val="en-US"/>
        </w:rPr>
      </w:pPr>
      <w:bookmarkStart w:id="9" w:name="_Toc355253044"/>
      <w:r>
        <w:rPr>
          <w:lang w:val="en-US"/>
        </w:rPr>
        <w:t>Prerequisites</w:t>
      </w:r>
      <w:bookmarkEnd w:id="9"/>
    </w:p>
    <w:p w14:paraId="3553FBBC" w14:textId="6BD1EBB1" w:rsidR="008771AB" w:rsidRDefault="008771AB" w:rsidP="008771AB">
      <w:r>
        <w:rPr>
          <w:lang w:val="en-US"/>
        </w:rPr>
        <w:t xml:space="preserve">This guide does not cover </w:t>
      </w:r>
      <w:r w:rsidR="00690A9C">
        <w:rPr>
          <w:lang w:val="en-US"/>
        </w:rPr>
        <w:t>Blackberry</w:t>
      </w:r>
      <w:r>
        <w:rPr>
          <w:lang w:val="en-US"/>
        </w:rPr>
        <w:t xml:space="preserve"> development techniques or instructions for using </w:t>
      </w:r>
      <w:r w:rsidR="003D0D53">
        <w:rPr>
          <w:lang w:val="en-US"/>
        </w:rPr>
        <w:t xml:space="preserve">Visual </w:t>
      </w:r>
      <w:proofErr w:type="spellStart"/>
      <w:r w:rsidR="003D0D53">
        <w:rPr>
          <w:lang w:val="en-US"/>
        </w:rPr>
        <w:t>Stuido</w:t>
      </w:r>
      <w:proofErr w:type="spellEnd"/>
      <w:r>
        <w:rPr>
          <w:lang w:val="en-US"/>
        </w:rPr>
        <w:t xml:space="preserve"> to develop applications for</w:t>
      </w:r>
      <w:r w:rsidR="00690A9C">
        <w:rPr>
          <w:lang w:val="en-US"/>
        </w:rPr>
        <w:t xml:space="preserve"> </w:t>
      </w:r>
      <w:r w:rsidR="003D0D53">
        <w:rPr>
          <w:lang w:val="en-US"/>
        </w:rPr>
        <w:t>Windows Phone</w:t>
      </w:r>
      <w:r>
        <w:rPr>
          <w:lang w:val="en-US"/>
        </w:rPr>
        <w:t xml:space="preserve">. </w:t>
      </w:r>
      <w:r w:rsidR="003D0D53">
        <w:rPr>
          <w:lang w:val="en-US"/>
        </w:rPr>
        <w:t xml:space="preserve"> Windows Phone</w:t>
      </w:r>
      <w:r>
        <w:t xml:space="preserve"> developer documentatio</w:t>
      </w:r>
      <w:r>
        <w:rPr>
          <w:lang w:val="en-US"/>
        </w:rPr>
        <w:t xml:space="preserve">n is available from </w:t>
      </w:r>
      <w:r w:rsidR="003D0D53">
        <w:rPr>
          <w:lang w:val="en-US"/>
        </w:rPr>
        <w:t>Microsoft</w:t>
      </w:r>
      <w:r>
        <w:rPr>
          <w:lang w:val="en-US"/>
        </w:rPr>
        <w:t xml:space="preserve"> at </w:t>
      </w:r>
      <w:hyperlink r:id="rId10" w:history="1">
        <w:r w:rsidR="003D0D53">
          <w:rPr>
            <w:rStyle w:val="Hyperlink"/>
          </w:rPr>
          <w:t>http://developer.windowsphone.com/</w:t>
        </w:r>
      </w:hyperlink>
      <w:r w:rsidR="00690A9C">
        <w:t xml:space="preserve"> </w:t>
      </w:r>
      <w:r>
        <w:t>.</w:t>
      </w:r>
    </w:p>
    <w:p w14:paraId="71ED386E" w14:textId="130AA177"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r w:rsidR="008754CE">
        <w:fldChar w:fldCharType="begin"/>
      </w:r>
      <w:r w:rsidR="003D0D53">
        <w:instrText>HYPERLINK "http://code.google.com/p/mocean-sdk-windows-phone/"</w:instrText>
      </w:r>
      <w:r w:rsidR="008754CE">
        <w:fldChar w:fldCharType="separate"/>
      </w:r>
      <w:r w:rsidR="003D0D53">
        <w:rPr>
          <w:rStyle w:val="Hyperlink"/>
        </w:rPr>
        <w:t>http://code.google.com/p/mocean-sdk-windows-phone/</w:t>
      </w:r>
      <w:r w:rsidR="008754CE">
        <w:rPr>
          <w:rStyle w:val="Hyperlink"/>
        </w:rPr>
        <w:fldChar w:fldCharType="end"/>
      </w:r>
      <w:r>
        <w:t>.</w:t>
      </w:r>
    </w:p>
    <w:p w14:paraId="155FD451" w14:textId="71F7A17D" w:rsidR="008771AB" w:rsidRPr="008771AB" w:rsidRDefault="008771AB" w:rsidP="008771AB">
      <w:pPr>
        <w:rPr>
          <w:lang w:val="en-US"/>
        </w:rPr>
      </w:pPr>
      <w:r>
        <w:rPr>
          <w:lang w:val="en-US"/>
        </w:rPr>
        <w:t>A</w:t>
      </w:r>
      <w:r>
        <w:t xml:space="preserve">dditional documentation, information, and other supported platforms on </w:t>
      </w:r>
      <w:r>
        <w:rPr>
          <w:lang w:val="en-US"/>
        </w:rPr>
        <w:t>the</w:t>
      </w:r>
      <w:r>
        <w:t xml:space="preserve"> developer wiki at: </w:t>
      </w:r>
      <w:hyperlink r:id="rId11" w:history="1">
        <w:r w:rsidRPr="0042367B">
          <w:rPr>
            <w:rStyle w:val="Hyperlink"/>
          </w:rPr>
          <w:t>http://developer.moceanmobile.com/Main_Page</w:t>
        </w:r>
      </w:hyperlink>
      <w:r>
        <w:t>.</w:t>
      </w:r>
    </w:p>
    <w:p w14:paraId="269BA7A7" w14:textId="77777777" w:rsidR="008771AB" w:rsidRDefault="008771AB" w:rsidP="00737F77">
      <w:pPr>
        <w:pStyle w:val="xxx"/>
        <w:numPr>
          <w:ilvl w:val="0"/>
          <w:numId w:val="0"/>
        </w:numPr>
        <w:ind w:left="720" w:hanging="360"/>
      </w:pPr>
    </w:p>
    <w:p w14:paraId="79E3D9A0" w14:textId="77777777" w:rsidR="00F541FD" w:rsidRDefault="00F541FD" w:rsidP="00737F77">
      <w:pPr>
        <w:pStyle w:val="xxx"/>
        <w:numPr>
          <w:ilvl w:val="0"/>
          <w:numId w:val="0"/>
        </w:numPr>
        <w:ind w:left="720" w:hanging="360"/>
      </w:pPr>
    </w:p>
    <w:p w14:paraId="2758E68F" w14:textId="77777777" w:rsidR="00F04772" w:rsidRDefault="00F04772">
      <w:pPr>
        <w:spacing w:before="0" w:after="0" w:line="240" w:lineRule="auto"/>
        <w:rPr>
          <w:rFonts w:ascii="Cambria" w:eastAsia="MS Gothic" w:hAnsi="Cambria"/>
          <w:b/>
          <w:bCs/>
          <w:color w:val="365F91"/>
          <w:spacing w:val="5"/>
          <w:kern w:val="28"/>
          <w:sz w:val="44"/>
          <w:szCs w:val="28"/>
          <w:lang w:val="en-US"/>
        </w:rPr>
      </w:pPr>
      <w:bookmarkStart w:id="10" w:name="_Toc191979979"/>
      <w:r>
        <w:rPr>
          <w:lang w:val="en-US"/>
        </w:rPr>
        <w:br w:type="page"/>
      </w:r>
    </w:p>
    <w:p w14:paraId="45D3271E" w14:textId="742ECDDA" w:rsidR="003D2834" w:rsidRDefault="00067E34" w:rsidP="003D2834">
      <w:pPr>
        <w:pStyle w:val="Heading1"/>
        <w:rPr>
          <w:lang w:val="en-US"/>
        </w:rPr>
      </w:pPr>
      <w:bookmarkStart w:id="11" w:name="_Toc355253045"/>
      <w:r>
        <w:rPr>
          <w:lang w:val="en-US"/>
        </w:rPr>
        <w:lastRenderedPageBreak/>
        <w:t xml:space="preserve">Feature </w:t>
      </w:r>
      <w:r w:rsidR="00C624CF">
        <w:rPr>
          <w:lang w:val="en-US"/>
        </w:rPr>
        <w:t>L</w:t>
      </w:r>
      <w:r>
        <w:rPr>
          <w:lang w:val="en-US"/>
        </w:rPr>
        <w:t>ist</w:t>
      </w:r>
      <w:bookmarkEnd w:id="10"/>
      <w:bookmarkEnd w:id="11"/>
    </w:p>
    <w:p w14:paraId="0059D7DB" w14:textId="688523D9" w:rsidR="003D2834" w:rsidRDefault="003D0D53" w:rsidP="003D2834">
      <w:pPr>
        <w:pStyle w:val="xxx"/>
        <w:rPr>
          <w:b/>
        </w:rPr>
      </w:pPr>
      <w:r>
        <w:rPr>
          <w:b/>
        </w:rPr>
        <w:t xml:space="preserve">Rich Media </w:t>
      </w:r>
      <w:r w:rsidR="00067E34" w:rsidRPr="00790911">
        <w:rPr>
          <w:b/>
        </w:rPr>
        <w:t>ads</w:t>
      </w:r>
    </w:p>
    <w:p w14:paraId="11BAA2E2" w14:textId="5ACCFB85" w:rsidR="00790911" w:rsidRDefault="006C4FBB" w:rsidP="00790911">
      <w:pPr>
        <w:pStyle w:val="xxx"/>
        <w:numPr>
          <w:ilvl w:val="0"/>
          <w:numId w:val="0"/>
        </w:numPr>
        <w:ind w:left="720"/>
      </w:pPr>
      <w:r>
        <w:t>SDK support</w:t>
      </w:r>
      <w:r w:rsidR="00157CDE">
        <w:t>s</w:t>
      </w:r>
      <w:r w:rsidR="003D0D53">
        <w:t xml:space="preserve"> displaying MRAID 2 compatible ads.</w:t>
      </w:r>
    </w:p>
    <w:p w14:paraId="3EA6F619" w14:textId="0FFC25DC" w:rsidR="00E950C9" w:rsidRDefault="00E950C9" w:rsidP="00E950C9">
      <w:pPr>
        <w:pStyle w:val="xxx"/>
        <w:rPr>
          <w:b/>
        </w:rPr>
      </w:pPr>
      <w:r>
        <w:rPr>
          <w:b/>
        </w:rPr>
        <w:t>Image/Text ads</w:t>
      </w:r>
    </w:p>
    <w:p w14:paraId="2D3AAA60" w14:textId="2C84788B" w:rsidR="00E950C9" w:rsidRPr="00790911" w:rsidRDefault="00E950C9" w:rsidP="00790911">
      <w:pPr>
        <w:pStyle w:val="xxx"/>
        <w:numPr>
          <w:ilvl w:val="0"/>
          <w:numId w:val="0"/>
        </w:numPr>
        <w:ind w:left="720"/>
      </w:pPr>
      <w:r>
        <w:t>SDK supports display</w:t>
      </w:r>
      <w:r w:rsidR="003D0D53">
        <w:t>ing image and text ads with</w:t>
      </w:r>
      <w:r>
        <w:t xml:space="preserve"> native </w:t>
      </w:r>
      <w:r w:rsidR="003D0D53">
        <w:t>controls</w:t>
      </w:r>
      <w:r>
        <w:t>.</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BB36638"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proofErr w:type="spellStart"/>
      <w:r w:rsidR="00690A9C">
        <w:t>System.</w:t>
      </w:r>
      <w:r w:rsidR="003D0D53">
        <w:t>Debug</w:t>
      </w:r>
      <w:proofErr w:type="spellEnd"/>
      <w:r w:rsidR="000F601F">
        <w:t>.</w:t>
      </w:r>
    </w:p>
    <w:p w14:paraId="7188AFFB" w14:textId="77777777" w:rsidR="004B1FF3" w:rsidRDefault="00C36696" w:rsidP="004B1FF3">
      <w:pPr>
        <w:pStyle w:val="xxx"/>
        <w:numPr>
          <w:ilvl w:val="0"/>
          <w:numId w:val="0"/>
        </w:numPr>
        <w:ind w:left="720"/>
      </w:pPr>
      <w:r>
        <w:t xml:space="preserve"> </w:t>
      </w:r>
      <w:bookmarkStart w:id="12"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3" w:name="_Toc355253046"/>
      <w:r w:rsidRPr="008E13AE">
        <w:lastRenderedPageBreak/>
        <w:t xml:space="preserve">Installing the Ad </w:t>
      </w:r>
      <w:r w:rsidR="00144583">
        <w:t>SDK</w:t>
      </w:r>
      <w:bookmarkEnd w:id="12"/>
      <w:bookmarkEnd w:id="13"/>
    </w:p>
    <w:p w14:paraId="5022D3FD" w14:textId="78E65FFA" w:rsidR="00030488" w:rsidRDefault="00030488" w:rsidP="00030488">
      <w:pPr>
        <w:pStyle w:val="Heading2"/>
        <w:rPr>
          <w:lang w:val="en-US"/>
        </w:rPr>
      </w:pPr>
      <w:bookmarkStart w:id="14" w:name="_Toc340590053"/>
      <w:bookmarkStart w:id="15" w:name="_Toc191979981"/>
      <w:bookmarkStart w:id="16" w:name="_Toc318223492"/>
      <w:bookmarkStart w:id="17" w:name="_Toc355253047"/>
      <w:r>
        <w:rPr>
          <w:lang w:val="en-US"/>
        </w:rPr>
        <w:t>SDK Integration Methods</w:t>
      </w:r>
      <w:bookmarkEnd w:id="14"/>
      <w:bookmarkEnd w:id="17"/>
    </w:p>
    <w:p w14:paraId="632B6248" w14:textId="0B3A6031" w:rsidR="00030488" w:rsidRDefault="002D6135" w:rsidP="00030488">
      <w:pPr>
        <w:rPr>
          <w:lang w:val="en-US"/>
        </w:rPr>
      </w:pPr>
      <w:r>
        <w:rPr>
          <w:lang w:val="en-US"/>
        </w:rPr>
        <w:t xml:space="preserve">The SDK can be linked in as a collection of assembly references </w:t>
      </w:r>
      <w:r w:rsidR="00690A9C">
        <w:rPr>
          <w:lang w:val="en-US"/>
        </w:rPr>
        <w:t xml:space="preserve">or </w:t>
      </w:r>
      <w:r>
        <w:rPr>
          <w:lang w:val="en-US"/>
        </w:rPr>
        <w:t>including the MASTAdView project and referencing that</w:t>
      </w:r>
      <w:r w:rsidR="00690A9C">
        <w:rPr>
          <w:lang w:val="en-US"/>
        </w:rPr>
        <w:t>.  Whichever method is best can be determined by the integrating developer/team.</w:t>
      </w:r>
    </w:p>
    <w:p w14:paraId="5313144A" w14:textId="77BC11AC" w:rsidR="00750CFF" w:rsidRDefault="00690A9C" w:rsidP="00750CFF">
      <w:pPr>
        <w:pStyle w:val="Heading2"/>
        <w:rPr>
          <w:lang w:val="en-US"/>
        </w:rPr>
      </w:pPr>
      <w:bookmarkStart w:id="18" w:name="_Toc355253048"/>
      <w:r>
        <w:rPr>
          <w:lang w:val="en-US"/>
        </w:rPr>
        <w:t xml:space="preserve">Building and adding the </w:t>
      </w:r>
      <w:r w:rsidR="002D6135">
        <w:rPr>
          <w:lang w:val="en-US"/>
        </w:rPr>
        <w:t>SDK assemblies</w:t>
      </w:r>
      <w:bookmarkEnd w:id="18"/>
    </w:p>
    <w:p w14:paraId="3C33AF23" w14:textId="445E92AE" w:rsidR="00750CFF" w:rsidRDefault="00690A9C" w:rsidP="00750CFF">
      <w:pPr>
        <w:rPr>
          <w:lang w:val="en-US"/>
        </w:rPr>
      </w:pPr>
      <w:r>
        <w:rPr>
          <w:lang w:val="en-US"/>
        </w:rPr>
        <w:t xml:space="preserve">The </w:t>
      </w:r>
      <w:r w:rsidR="002D6135">
        <w:rPr>
          <w:lang w:val="en-US"/>
        </w:rPr>
        <w:t>assemblies (DLL files)</w:t>
      </w:r>
      <w:r>
        <w:rPr>
          <w:lang w:val="en-US"/>
        </w:rPr>
        <w:t xml:space="preserve">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19" w:name="_Toc191979985"/>
      <w:bookmarkEnd w:id="15"/>
      <w:bookmarkEnd w:id="16"/>
      <w:r>
        <w:br w:type="page"/>
      </w:r>
    </w:p>
    <w:p w14:paraId="636A34A2" w14:textId="2315BAB8" w:rsidR="00B302DE" w:rsidRPr="00434BF9" w:rsidRDefault="00B302DE" w:rsidP="00B302DE">
      <w:pPr>
        <w:pStyle w:val="Heading1"/>
        <w:rPr>
          <w:lang w:val="en-US"/>
        </w:rPr>
      </w:pPr>
      <w:bookmarkStart w:id="20" w:name="_Toc191979986"/>
      <w:bookmarkStart w:id="21" w:name="_Toc318223497"/>
      <w:bookmarkStart w:id="22" w:name="_Toc355253049"/>
      <w:bookmarkEnd w:id="19"/>
      <w:r>
        <w:rPr>
          <w:lang w:val="en-US"/>
        </w:rPr>
        <w:lastRenderedPageBreak/>
        <w:t>User Interface / Layout (Design)</w:t>
      </w:r>
      <w:bookmarkEnd w:id="22"/>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72B85CB0" w:rsidR="00780E97" w:rsidRPr="006710A4" w:rsidRDefault="003036D9" w:rsidP="00780E97">
      <w:pPr>
        <w:pStyle w:val="Heading1"/>
        <w:rPr>
          <w:lang w:val="en-US"/>
        </w:rPr>
      </w:pPr>
      <w:bookmarkStart w:id="23" w:name="_Toc355253050"/>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0"/>
      <w:bookmarkEnd w:id="21"/>
      <w:bookmarkEnd w:id="23"/>
    </w:p>
    <w:p w14:paraId="6609D640" w14:textId="4E657BD6"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460C6A">
        <w:rPr>
          <w:lang w:val="en-US"/>
        </w:rPr>
        <w:t>Windows Phone XAML layouts are a good place to start.  It is also possible to place MASTAdView in backing code as with any other control.</w:t>
      </w:r>
    </w:p>
    <w:p w14:paraId="1A609D84" w14:textId="7BAEABFA" w:rsidR="001E12BB" w:rsidRDefault="000147DB" w:rsidP="00C5745F">
      <w:pPr>
        <w:rPr>
          <w:lang w:val="en-US"/>
        </w:rPr>
      </w:pPr>
      <w:r>
        <w:rPr>
          <w:lang w:val="en-US"/>
        </w:rPr>
        <w:t>XAML fragment</w:t>
      </w:r>
      <w:r w:rsidR="00C75183">
        <w:rPr>
          <w:lang w:val="en-US"/>
        </w:rPr>
        <w:t xml:space="preserve"> from default VS2012 phone application page</w:t>
      </w:r>
      <w:r w:rsidR="00B20615">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4AC04E06" w14:textId="5C8BD672" w:rsidR="00B20615" w:rsidRPr="007F4297" w:rsidRDefault="00C75183" w:rsidP="00C75183">
            <w:pPr>
              <w:rPr>
                <w:rFonts w:ascii="Courier New" w:hAnsi="Courier New" w:cs="Courier New"/>
                <w:sz w:val="20"/>
                <w:szCs w:val="20"/>
              </w:rPr>
            </w:pPr>
            <w:r>
              <w:rPr>
                <w:rFonts w:ascii="Courier New" w:hAnsi="Courier New" w:cs="Courier New"/>
                <w:sz w:val="20"/>
                <w:szCs w:val="20"/>
              </w:rPr>
              <w:br/>
            </w:r>
            <w:r w:rsidRPr="00C75183">
              <w:rPr>
                <w:rFonts w:ascii="Courier New" w:hAnsi="Courier New" w:cs="Courier New"/>
                <w:sz w:val="20"/>
                <w:szCs w:val="20"/>
              </w:rPr>
              <w:t>&lt;!--</w:t>
            </w:r>
            <w:proofErr w:type="spellStart"/>
            <w:r w:rsidRPr="00C75183">
              <w:rPr>
                <w:rFonts w:ascii="Courier New" w:hAnsi="Courier New" w:cs="Courier New"/>
                <w:sz w:val="20"/>
                <w:szCs w:val="20"/>
              </w:rPr>
              <w:t>ContentPanel</w:t>
            </w:r>
            <w:proofErr w:type="spellEnd"/>
            <w:r w:rsidRPr="00C75183">
              <w:rPr>
                <w:rFonts w:ascii="Courier New" w:hAnsi="Courier New" w:cs="Courier New"/>
                <w:sz w:val="20"/>
                <w:szCs w:val="20"/>
              </w:rPr>
              <w:t xml:space="preserve"> - place additional content here--&gt;</w:t>
            </w:r>
            <w:r>
              <w:rPr>
                <w:rFonts w:ascii="Courier New" w:hAnsi="Courier New" w:cs="Courier New"/>
                <w:sz w:val="20"/>
                <w:szCs w:val="20"/>
              </w:rPr>
              <w:br/>
            </w:r>
            <w:r w:rsidRPr="00C75183">
              <w:rPr>
                <w:rFonts w:ascii="Courier New" w:hAnsi="Courier New" w:cs="Courier New"/>
                <w:sz w:val="20"/>
                <w:szCs w:val="20"/>
              </w:rPr>
              <w:t xml:space="preserve">&lt;Grid x:Name="ContentPanel" </w:t>
            </w:r>
            <w:proofErr w:type="spellStart"/>
            <w:r w:rsidRPr="00C75183">
              <w:rPr>
                <w:rFonts w:ascii="Courier New" w:hAnsi="Courier New" w:cs="Courier New"/>
                <w:sz w:val="20"/>
                <w:szCs w:val="20"/>
              </w:rPr>
              <w:t>Grid.Row</w:t>
            </w:r>
            <w:proofErr w:type="spellEnd"/>
            <w:r w:rsidRPr="00C75183">
              <w:rPr>
                <w:rFonts w:ascii="Courier New" w:hAnsi="Courier New" w:cs="Courier New"/>
                <w:sz w:val="20"/>
                <w:szCs w:val="20"/>
              </w:rPr>
              <w:t xml:space="preserve">="1" Margin="12,0,12,0"&gt;        </w:t>
            </w:r>
            <w:r w:rsidR="00B20615">
              <w:rPr>
                <w:rFonts w:ascii="Courier New" w:hAnsi="Courier New" w:cs="Courier New"/>
                <w:sz w:val="20"/>
                <w:szCs w:val="20"/>
              </w:rPr>
              <w:br/>
            </w:r>
            <w:r w:rsidR="000147DB">
              <w:rPr>
                <w:rFonts w:ascii="Courier New" w:hAnsi="Courier New" w:cs="Courier New"/>
                <w:sz w:val="20"/>
                <w:szCs w:val="20"/>
              </w:rPr>
              <w:t xml:space="preserve">  </w:t>
            </w:r>
            <w:r w:rsidR="000147DB" w:rsidRPr="000147DB">
              <w:rPr>
                <w:rFonts w:ascii="Courier New" w:hAnsi="Courier New" w:cs="Courier New"/>
                <w:sz w:val="20"/>
                <w:szCs w:val="20"/>
              </w:rPr>
              <w:t>&lt;</w:t>
            </w:r>
            <w:proofErr w:type="spellStart"/>
            <w:r w:rsidR="000147DB" w:rsidRPr="000147DB">
              <w:rPr>
                <w:rFonts w:ascii="Courier New" w:hAnsi="Courier New" w:cs="Courier New"/>
                <w:sz w:val="20"/>
                <w:szCs w:val="20"/>
              </w:rPr>
              <w:t>StackPanel</w:t>
            </w:r>
            <w:proofErr w:type="spellEnd"/>
            <w:r w:rsidR="000147DB" w:rsidRPr="000147DB">
              <w:rPr>
                <w:rFonts w:ascii="Courier New" w:hAnsi="Courier New" w:cs="Courier New"/>
                <w:sz w:val="20"/>
                <w:szCs w:val="20"/>
              </w:rPr>
              <w:t>&gt;</w:t>
            </w:r>
            <w:r w:rsidR="000147DB">
              <w:rPr>
                <w:rFonts w:ascii="Courier New" w:hAnsi="Courier New" w:cs="Courier New"/>
                <w:sz w:val="20"/>
                <w:szCs w:val="20"/>
              </w:rPr>
              <w:br/>
              <w:t xml:space="preserve">    </w:t>
            </w:r>
            <w:r w:rsidR="000147DB" w:rsidRPr="000147DB">
              <w:rPr>
                <w:rFonts w:ascii="Courier New" w:hAnsi="Courier New" w:cs="Courier New"/>
                <w:sz w:val="20"/>
                <w:szCs w:val="20"/>
              </w:rPr>
              <w:t>&lt;</w:t>
            </w:r>
            <w:proofErr w:type="spellStart"/>
            <w:r w:rsidR="000147DB" w:rsidRPr="000147DB">
              <w:rPr>
                <w:rFonts w:ascii="Courier New" w:hAnsi="Courier New" w:cs="Courier New"/>
                <w:sz w:val="20"/>
                <w:szCs w:val="20"/>
              </w:rPr>
              <w:t>mast:MASTAdView</w:t>
            </w:r>
            <w:proofErr w:type="spellEnd"/>
            <w:r w:rsidR="000147DB" w:rsidRPr="000147DB">
              <w:rPr>
                <w:rFonts w:ascii="Courier New" w:hAnsi="Courier New" w:cs="Courier New"/>
                <w:sz w:val="20"/>
                <w:szCs w:val="20"/>
              </w:rPr>
              <w:t xml:space="preserve"> x:Name="adView" Background="Gray" Zone="88269" </w:t>
            </w:r>
            <w:r w:rsidR="000147DB">
              <w:rPr>
                <w:rFonts w:ascii="Courier New" w:hAnsi="Courier New" w:cs="Courier New"/>
                <w:sz w:val="20"/>
                <w:szCs w:val="20"/>
              </w:rPr>
              <w:br/>
              <w:t xml:space="preserve">        </w:t>
            </w:r>
            <w:proofErr w:type="spellStart"/>
            <w:r w:rsidR="000147DB" w:rsidRPr="000147DB">
              <w:rPr>
                <w:rFonts w:ascii="Courier New" w:hAnsi="Courier New" w:cs="Courier New"/>
                <w:sz w:val="20"/>
                <w:szCs w:val="20"/>
              </w:rPr>
              <w:t>UpdateInterval</w:t>
            </w:r>
            <w:proofErr w:type="spellEnd"/>
            <w:r w:rsidR="000147DB">
              <w:rPr>
                <w:rFonts w:ascii="Courier New" w:hAnsi="Courier New" w:cs="Courier New"/>
                <w:sz w:val="20"/>
                <w:szCs w:val="20"/>
              </w:rPr>
              <w:t xml:space="preserve">=”60” </w:t>
            </w:r>
            <w:proofErr w:type="spellStart"/>
            <w:r w:rsidR="000147DB" w:rsidRPr="000147DB">
              <w:rPr>
                <w:rFonts w:ascii="Courier New" w:hAnsi="Courier New" w:cs="Courier New"/>
                <w:sz w:val="20"/>
                <w:szCs w:val="20"/>
              </w:rPr>
              <w:t>HorizontalAlignment</w:t>
            </w:r>
            <w:proofErr w:type="spellEnd"/>
            <w:r w:rsidR="000147DB" w:rsidRPr="000147DB">
              <w:rPr>
                <w:rFonts w:ascii="Courier New" w:hAnsi="Courier New" w:cs="Courier New"/>
                <w:sz w:val="20"/>
                <w:szCs w:val="20"/>
              </w:rPr>
              <w:t>="Stretch" Height="50"/&gt;</w:t>
            </w:r>
            <w:r w:rsidR="000147DB">
              <w:rPr>
                <w:rFonts w:ascii="Courier New" w:hAnsi="Courier New" w:cs="Courier New"/>
                <w:sz w:val="20"/>
                <w:szCs w:val="20"/>
              </w:rPr>
              <w:br/>
              <w:t xml:space="preserve">  </w:t>
            </w:r>
            <w:r w:rsidR="000147DB" w:rsidRPr="000147DB">
              <w:rPr>
                <w:rFonts w:ascii="Courier New" w:hAnsi="Courier New" w:cs="Courier New"/>
                <w:sz w:val="20"/>
                <w:szCs w:val="20"/>
              </w:rPr>
              <w:t>&lt;/</w:t>
            </w:r>
            <w:proofErr w:type="spellStart"/>
            <w:r w:rsidR="000147DB" w:rsidRPr="000147DB">
              <w:rPr>
                <w:rFonts w:ascii="Courier New" w:hAnsi="Courier New" w:cs="Courier New"/>
                <w:sz w:val="20"/>
                <w:szCs w:val="20"/>
              </w:rPr>
              <w:t>StackPanel</w:t>
            </w:r>
            <w:proofErr w:type="spellEnd"/>
            <w:r w:rsidR="000147DB" w:rsidRPr="000147DB">
              <w:rPr>
                <w:rFonts w:ascii="Courier New" w:hAnsi="Courier New" w:cs="Courier New"/>
                <w:sz w:val="20"/>
                <w:szCs w:val="20"/>
              </w:rPr>
              <w:t>&gt;</w:t>
            </w:r>
            <w:r>
              <w:rPr>
                <w:rFonts w:ascii="Courier New" w:hAnsi="Courier New" w:cs="Courier New"/>
                <w:sz w:val="20"/>
                <w:szCs w:val="20"/>
              </w:rPr>
              <w:br/>
              <w:t>&lt;/Grid&gt;</w:t>
            </w:r>
          </w:p>
        </w:tc>
      </w:tr>
    </w:tbl>
    <w:p w14:paraId="5772C03A" w14:textId="43A3E254" w:rsidR="001E12BB" w:rsidRDefault="001E12BB" w:rsidP="001E12BB">
      <w:pPr>
        <w:pStyle w:val="Caption"/>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7AF862A1" w14:textId="0F4ED2A3" w:rsidR="00B302DE" w:rsidRDefault="00B302DE" w:rsidP="00B302DE">
      <w:pPr>
        <w:pStyle w:val="ListParagraph"/>
        <w:numPr>
          <w:ilvl w:val="0"/>
          <w:numId w:val="21"/>
        </w:numPr>
        <w:spacing w:before="0" w:after="200"/>
      </w:pPr>
      <w:r w:rsidRPr="009F5527">
        <w:rPr>
          <w:b/>
        </w:rPr>
        <w:t>Ad zone</w:t>
      </w:r>
      <w:r>
        <w:t>: this is used to identify one specific ad</w:t>
      </w:r>
      <w:r w:rsidR="000147DB">
        <w:t xml:space="preserve"> placement in your application.  </w:t>
      </w:r>
      <w:r>
        <w:t xml:space="preserve"> Zones are created through the Mocean Mobile UI and target content to ad placements in your application.</w:t>
      </w:r>
      <w:r w:rsidR="000147DB">
        <w:rPr>
          <w:lang w:val="en-US"/>
        </w:rPr>
        <w:t xml:space="preserve">  </w:t>
      </w:r>
      <w:r>
        <w:t xml:space="preserve"> The zone is required in order to request an ad.</w:t>
      </w:r>
    </w:p>
    <w:p w14:paraId="25ECABEF" w14:textId="77777777" w:rsidR="00B302DE" w:rsidRPr="000147DB"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7A9E9ACE" w14:textId="03622842" w:rsidR="000147DB" w:rsidRDefault="000147DB" w:rsidP="000147DB">
      <w:pPr>
        <w:pStyle w:val="ListParagraph"/>
        <w:numPr>
          <w:ilvl w:val="0"/>
          <w:numId w:val="21"/>
        </w:numPr>
        <w:spacing w:before="0" w:after="200"/>
      </w:pPr>
      <w:r>
        <w:rPr>
          <w:b/>
          <w:lang w:val="en-US"/>
        </w:rPr>
        <w:t>Horizontal alignment</w:t>
      </w:r>
      <w:r>
        <w:t xml:space="preserve">: </w:t>
      </w:r>
      <w:r>
        <w:rPr>
          <w:lang w:val="en-US"/>
        </w:rPr>
        <w:t>Like other Windows Phone controls, this attribute instructs the rendering of the MASTAdView to stretch the full width of the parent</w:t>
      </w:r>
      <w:r>
        <w:t>.</w:t>
      </w:r>
      <w:r>
        <w:rPr>
          <w:lang w:val="en-US"/>
        </w:rPr>
        <w:t xml:space="preserve">  The resulting width is then used as the </w:t>
      </w:r>
      <w:proofErr w:type="spellStart"/>
      <w:r>
        <w:rPr>
          <w:lang w:val="en-US"/>
        </w:rPr>
        <w:t>size_x</w:t>
      </w:r>
      <w:proofErr w:type="spellEnd"/>
      <w:r>
        <w:rPr>
          <w:lang w:val="en-US"/>
        </w:rPr>
        <w:t xml:space="preserve"> parameter sent to the ad server.</w:t>
      </w:r>
    </w:p>
    <w:p w14:paraId="0633283D" w14:textId="2C73E1C5" w:rsidR="000147DB" w:rsidRDefault="000147DB" w:rsidP="000147DB">
      <w:pPr>
        <w:pStyle w:val="ListParagraph"/>
        <w:numPr>
          <w:ilvl w:val="0"/>
          <w:numId w:val="21"/>
        </w:numPr>
        <w:spacing w:before="0" w:after="200"/>
      </w:pPr>
      <w:r>
        <w:rPr>
          <w:b/>
          <w:lang w:val="en-US"/>
        </w:rPr>
        <w:t>Height</w:t>
      </w:r>
      <w:r>
        <w:t xml:space="preserve">: </w:t>
      </w:r>
      <w:r>
        <w:rPr>
          <w:lang w:val="en-US"/>
        </w:rPr>
        <w:t xml:space="preserve">Another base control property is used to specify a fixed height for the ad view.  This value is used as the </w:t>
      </w:r>
      <w:proofErr w:type="spellStart"/>
      <w:r>
        <w:rPr>
          <w:lang w:val="en-US"/>
        </w:rPr>
        <w:t>size_y</w:t>
      </w:r>
      <w:proofErr w:type="spellEnd"/>
      <w:r>
        <w:rPr>
          <w:lang w:val="en-US"/>
        </w:rPr>
        <w:t xml:space="preserve"> parameter sent to the ad server.</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4" w:name="_Simple_Interstitial_ad"/>
      <w:bookmarkStart w:id="25" w:name="_Simple_Interstitial_ad_1"/>
      <w:bookmarkStart w:id="26" w:name="_Simple_Interstitial_ad_2"/>
      <w:bookmarkStart w:id="27" w:name="_Interstitial_ad_integration"/>
      <w:bookmarkStart w:id="28" w:name="_Interstitial_ad_integration_1"/>
      <w:bookmarkStart w:id="29" w:name="_Interstitial_ad_integration_2"/>
      <w:bookmarkStart w:id="30" w:name="_Toc191979987"/>
      <w:bookmarkStart w:id="31" w:name="_Toc318223498"/>
      <w:bookmarkEnd w:id="24"/>
      <w:bookmarkEnd w:id="25"/>
      <w:bookmarkEnd w:id="26"/>
      <w:bookmarkEnd w:id="27"/>
      <w:bookmarkEnd w:id="28"/>
      <w:bookmarkEnd w:id="29"/>
      <w:r>
        <w:rPr>
          <w:lang w:val="en-US"/>
        </w:rPr>
        <w:br w:type="page"/>
      </w:r>
    </w:p>
    <w:p w14:paraId="5B343EEE" w14:textId="7DDF6B15" w:rsidR="00993BF0" w:rsidRDefault="00764A55" w:rsidP="00832C9F">
      <w:pPr>
        <w:pStyle w:val="Heading1"/>
        <w:rPr>
          <w:lang w:val="en-US"/>
        </w:rPr>
      </w:pPr>
      <w:bookmarkStart w:id="32" w:name="_Toc355253051"/>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30"/>
      <w:bookmarkEnd w:id="31"/>
      <w:bookmarkEnd w:id="32"/>
    </w:p>
    <w:p w14:paraId="1502FA49" w14:textId="77777777" w:rsidR="00C75183" w:rsidRDefault="00060C4E" w:rsidP="00E62B60">
      <w:pPr>
        <w:rPr>
          <w:lang w:val="en-US"/>
        </w:rPr>
      </w:pPr>
      <w:r>
        <w:rPr>
          <w:lang w:val="en-US"/>
        </w:rPr>
        <w:t>Interstitial ads work much like inline/banner ads except that they are directly displayed and</w:t>
      </w:r>
      <w:r w:rsidR="00C75183">
        <w:rPr>
          <w:lang w:val="en-US"/>
        </w:rPr>
        <w:t xml:space="preserve"> do not have any inline appearance/view</w:t>
      </w:r>
      <w:r>
        <w:rPr>
          <w:lang w:val="en-US"/>
        </w:rPr>
        <w:t xml:space="preserve">.  </w:t>
      </w:r>
      <w:r w:rsidR="0087746C">
        <w:rPr>
          <w:lang w:val="en-US"/>
        </w:rPr>
        <w:t>Note however that an interstitial instance can’t be used as a banner and vice versa.</w:t>
      </w:r>
    </w:p>
    <w:p w14:paraId="7E5F201A" w14:textId="648E4FA1" w:rsidR="00E62B60" w:rsidRDefault="00C75183" w:rsidP="00E62B60">
      <w:pPr>
        <w:rPr>
          <w:lang w:val="en-US"/>
        </w:rPr>
      </w:pPr>
      <w:r>
        <w:rPr>
          <w:lang w:val="en-US"/>
        </w:rPr>
        <w:t xml:space="preserve">To allow seamless flow with XAML development, the </w:t>
      </w:r>
      <w:proofErr w:type="spellStart"/>
      <w:r>
        <w:rPr>
          <w:lang w:val="en-US"/>
        </w:rPr>
        <w:t>MASTAdViewInterstitial</w:t>
      </w:r>
      <w:proofErr w:type="spellEnd"/>
      <w:r>
        <w:rPr>
          <w:lang w:val="en-US"/>
        </w:rPr>
        <w:t xml:space="preserve"> component is available.  This component is a superclass to the MASTAdView class and automatically presents the interstitial ad it after it is downloaded.</w:t>
      </w:r>
    </w:p>
    <w:p w14:paraId="1174ED80" w14:textId="77777777" w:rsidR="00106CE2" w:rsidRDefault="00106CE2" w:rsidP="00106CE2">
      <w:pPr>
        <w:rPr>
          <w:lang w:val="en-US"/>
        </w:rPr>
      </w:pPr>
      <w:r>
        <w:rPr>
          <w:lang w:val="en-US"/>
        </w:rPr>
        <w:t>XAML fragment from default VS2012 phone application page:</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5484BD42" w14:textId="200F89A3" w:rsidR="002E39A2" w:rsidRPr="007F4297" w:rsidRDefault="0030618A" w:rsidP="00106CE2">
            <w:pPr>
              <w:rPr>
                <w:rFonts w:ascii="Courier New" w:hAnsi="Courier New" w:cs="Courier New"/>
                <w:sz w:val="20"/>
                <w:szCs w:val="20"/>
              </w:rPr>
            </w:pPr>
            <w:r>
              <w:rPr>
                <w:rFonts w:ascii="Courier New" w:hAnsi="Courier New" w:cs="Courier New"/>
                <w:sz w:val="20"/>
                <w:szCs w:val="20"/>
              </w:rPr>
              <w:br/>
            </w:r>
            <w:r w:rsidR="00106CE2" w:rsidRPr="00106CE2">
              <w:rPr>
                <w:rFonts w:ascii="Courier New" w:hAnsi="Courier New" w:cs="Courier New"/>
                <w:sz w:val="20"/>
                <w:szCs w:val="20"/>
              </w:rPr>
              <w:t>&lt;!--</w:t>
            </w:r>
            <w:proofErr w:type="spellStart"/>
            <w:r w:rsidR="00106CE2" w:rsidRPr="00106CE2">
              <w:rPr>
                <w:rFonts w:ascii="Courier New" w:hAnsi="Courier New" w:cs="Courier New"/>
                <w:sz w:val="20"/>
                <w:szCs w:val="20"/>
              </w:rPr>
              <w:t>ContentPanel</w:t>
            </w:r>
            <w:proofErr w:type="spellEnd"/>
            <w:r w:rsidR="00106CE2" w:rsidRPr="00106CE2">
              <w:rPr>
                <w:rFonts w:ascii="Courier New" w:hAnsi="Courier New" w:cs="Courier New"/>
                <w:sz w:val="20"/>
                <w:szCs w:val="20"/>
              </w:rPr>
              <w:t xml:space="preserve"> - place additional content here--&gt;</w:t>
            </w:r>
            <w:r w:rsidR="00106CE2">
              <w:rPr>
                <w:rFonts w:ascii="Courier New" w:hAnsi="Courier New" w:cs="Courier New"/>
                <w:sz w:val="20"/>
                <w:szCs w:val="20"/>
              </w:rPr>
              <w:br/>
            </w:r>
            <w:r w:rsidR="00106CE2" w:rsidRPr="00106CE2">
              <w:rPr>
                <w:rFonts w:ascii="Courier New" w:hAnsi="Courier New" w:cs="Courier New"/>
                <w:sz w:val="20"/>
                <w:szCs w:val="20"/>
              </w:rPr>
              <w:t>&lt;Grid x</w:t>
            </w:r>
            <w:proofErr w:type="gramStart"/>
            <w:r w:rsidR="00106CE2" w:rsidRPr="00106CE2">
              <w:rPr>
                <w:rFonts w:ascii="Courier New" w:hAnsi="Courier New" w:cs="Courier New"/>
                <w:sz w:val="20"/>
                <w:szCs w:val="20"/>
              </w:rPr>
              <w:t>:Name</w:t>
            </w:r>
            <w:proofErr w:type="gramEnd"/>
            <w:r w:rsidR="00106CE2" w:rsidRPr="00106CE2">
              <w:rPr>
                <w:rFonts w:ascii="Courier New" w:hAnsi="Courier New" w:cs="Courier New"/>
                <w:sz w:val="20"/>
                <w:szCs w:val="20"/>
              </w:rPr>
              <w:t xml:space="preserve">="ContentPanel" </w:t>
            </w:r>
            <w:proofErr w:type="spellStart"/>
            <w:r w:rsidR="00106CE2" w:rsidRPr="00106CE2">
              <w:rPr>
                <w:rFonts w:ascii="Courier New" w:hAnsi="Courier New" w:cs="Courier New"/>
                <w:sz w:val="20"/>
                <w:szCs w:val="20"/>
              </w:rPr>
              <w:t>Grid.Row</w:t>
            </w:r>
            <w:proofErr w:type="spellEnd"/>
            <w:r w:rsidR="00106CE2" w:rsidRPr="00106CE2">
              <w:rPr>
                <w:rFonts w:ascii="Courier New" w:hAnsi="Courier New" w:cs="Courier New"/>
                <w:sz w:val="20"/>
                <w:szCs w:val="20"/>
              </w:rPr>
              <w:t>="1" Margin="12,0,12,0"&gt;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w:t>
            </w:r>
            <w:proofErr w:type="spellStart"/>
            <w:r w:rsidR="00106CE2" w:rsidRPr="00106CE2">
              <w:rPr>
                <w:rFonts w:ascii="Courier New" w:hAnsi="Courier New" w:cs="Courier New"/>
                <w:sz w:val="20"/>
                <w:szCs w:val="20"/>
              </w:rPr>
              <w:t>StackPanel</w:t>
            </w:r>
            <w:proofErr w:type="spellEnd"/>
            <w:r w:rsidR="00106CE2" w:rsidRPr="00106CE2">
              <w:rPr>
                <w:rFonts w:ascii="Courier New" w:hAnsi="Courier New" w:cs="Courier New"/>
                <w:sz w:val="20"/>
                <w:szCs w:val="20"/>
              </w:rPr>
              <w:t>&gt;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 Note that if placing interstitials this way they need</w:t>
            </w:r>
            <w:r w:rsidR="00106CE2">
              <w:rPr>
                <w:rFonts w:ascii="Courier New" w:hAnsi="Courier New" w:cs="Courier New"/>
                <w:sz w:val="20"/>
                <w:szCs w:val="20"/>
              </w:rPr>
              <w:br/>
              <w:t xml:space="preserve">      </w:t>
            </w:r>
            <w:r w:rsidR="00106CE2" w:rsidRPr="00106CE2">
              <w:rPr>
                <w:rFonts w:ascii="Courier New" w:hAnsi="Courier New" w:cs="Courier New"/>
                <w:sz w:val="20"/>
                <w:szCs w:val="20"/>
              </w:rPr>
              <w:t xml:space="preserve">to be collapsed since they won't function as </w:t>
            </w:r>
            <w:proofErr w:type="spellStart"/>
            <w:r w:rsidR="00106CE2" w:rsidRPr="00106CE2">
              <w:rPr>
                <w:rFonts w:ascii="Courier New" w:hAnsi="Courier New" w:cs="Courier New"/>
                <w:sz w:val="20"/>
                <w:szCs w:val="20"/>
              </w:rPr>
              <w:t>inlinebanner</w:t>
            </w:r>
            <w:proofErr w:type="spellEnd"/>
            <w:r w:rsidR="00106CE2" w:rsidRPr="00106CE2">
              <w:rPr>
                <w:rFonts w:ascii="Courier New" w:hAnsi="Courier New" w:cs="Courier New"/>
                <w:sz w:val="20"/>
                <w:szCs w:val="20"/>
              </w:rPr>
              <w:t xml:space="preserve"> ads. --&gt;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w:t>
            </w:r>
            <w:proofErr w:type="spellStart"/>
            <w:r w:rsidR="00106CE2" w:rsidRPr="00106CE2">
              <w:rPr>
                <w:rFonts w:ascii="Courier New" w:hAnsi="Courier New" w:cs="Courier New"/>
                <w:sz w:val="20"/>
                <w:szCs w:val="20"/>
              </w:rPr>
              <w:t>mast:MASTAdViewInterstiti</w:t>
            </w:r>
            <w:r w:rsidR="00106CE2">
              <w:rPr>
                <w:rFonts w:ascii="Courier New" w:hAnsi="Courier New" w:cs="Courier New"/>
                <w:sz w:val="20"/>
                <w:szCs w:val="20"/>
              </w:rPr>
              <w:t>al</w:t>
            </w:r>
            <w:proofErr w:type="spellEnd"/>
            <w:r w:rsidR="00106CE2">
              <w:rPr>
                <w:rFonts w:ascii="Courier New" w:hAnsi="Courier New" w:cs="Courier New"/>
                <w:sz w:val="20"/>
                <w:szCs w:val="20"/>
              </w:rPr>
              <w:t xml:space="preserve"> x:Name="adView" Zone="88269"</w:t>
            </w:r>
            <w:r w:rsidR="00106CE2">
              <w:rPr>
                <w:rFonts w:ascii="Courier New" w:hAnsi="Courier New" w:cs="Courier New"/>
                <w:sz w:val="20"/>
                <w:szCs w:val="20"/>
              </w:rPr>
              <w:br/>
              <w:t xml:space="preserve">      </w:t>
            </w:r>
            <w:r w:rsidR="00106CE2" w:rsidRPr="00106CE2">
              <w:rPr>
                <w:rFonts w:ascii="Courier New" w:hAnsi="Courier New" w:cs="Courier New"/>
                <w:sz w:val="20"/>
                <w:szCs w:val="20"/>
              </w:rPr>
              <w:t>Visibility="Collapsed"/&gt;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w:t>
            </w:r>
            <w:proofErr w:type="spellStart"/>
            <w:r w:rsidR="00106CE2" w:rsidRPr="00106CE2">
              <w:rPr>
                <w:rFonts w:ascii="Courier New" w:hAnsi="Courier New" w:cs="Courier New"/>
                <w:sz w:val="20"/>
                <w:szCs w:val="20"/>
              </w:rPr>
              <w:t>StackPanel</w:t>
            </w:r>
            <w:proofErr w:type="spellEnd"/>
            <w:r w:rsidR="00106CE2" w:rsidRPr="00106CE2">
              <w:rPr>
                <w:rFonts w:ascii="Courier New" w:hAnsi="Courier New" w:cs="Courier New"/>
                <w:sz w:val="20"/>
                <w:szCs w:val="20"/>
              </w:rPr>
              <w:t>&gt;</w:t>
            </w:r>
            <w:r w:rsidR="00106CE2">
              <w:rPr>
                <w:rFonts w:ascii="Courier New" w:hAnsi="Courier New" w:cs="Courier New"/>
                <w:sz w:val="20"/>
                <w:szCs w:val="20"/>
              </w:rPr>
              <w:br/>
            </w:r>
            <w:r w:rsidR="00106CE2" w:rsidRPr="00106CE2">
              <w:rPr>
                <w:rFonts w:ascii="Courier New" w:hAnsi="Courier New" w:cs="Courier New"/>
                <w:sz w:val="20"/>
                <w:szCs w:val="20"/>
              </w:rPr>
              <w:t>&lt;/Grid&gt;</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4DC7F402" w:rsidR="00237433" w:rsidRPr="00237433" w:rsidRDefault="00060C4E" w:rsidP="00FC105E">
      <w:pPr>
        <w:rPr>
          <w:rFonts w:asciiTheme="minorHAnsi" w:hAnsiTheme="minorHAnsi" w:cstheme="minorHAnsi"/>
          <w:lang w:val="en-US"/>
        </w:rPr>
      </w:pPr>
      <w:r>
        <w:rPr>
          <w:rFonts w:asciiTheme="minorHAnsi" w:hAnsiTheme="minorHAnsi" w:cstheme="minorHAnsi"/>
          <w:lang w:val="en-US"/>
        </w:rPr>
        <w:t xml:space="preserve">Note that interstitial ad views </w:t>
      </w:r>
      <w:r w:rsidR="00106CE2">
        <w:rPr>
          <w:rFonts w:asciiTheme="minorHAnsi" w:hAnsiTheme="minorHAnsi" w:cstheme="minorHAnsi"/>
          <w:lang w:val="en-US"/>
        </w:rPr>
        <w:t xml:space="preserve">created in backing code vs. XAML </w:t>
      </w:r>
      <w:r>
        <w:rPr>
          <w:rFonts w:asciiTheme="minorHAnsi" w:hAnsiTheme="minorHAnsi" w:cstheme="minorHAnsi"/>
          <w:lang w:val="en-US"/>
        </w:rPr>
        <w:t>still require update to be called and can be customized like inline/banner ads.</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3" w:name="_Customize_MASTAdView"/>
      <w:bookmarkEnd w:id="33"/>
      <w:r w:rsidRPr="00883422">
        <w:rPr>
          <w:lang w:val="en-US"/>
        </w:rPr>
        <w:br w:type="page"/>
      </w:r>
      <w:bookmarkStart w:id="34" w:name="_Toc191979988"/>
      <w:bookmarkStart w:id="35" w:name="_Toc355253052"/>
      <w:r w:rsidR="00282A66" w:rsidRPr="00883422">
        <w:rPr>
          <w:lang w:val="en-US"/>
        </w:rPr>
        <w:lastRenderedPageBreak/>
        <w:t>MAST</w:t>
      </w:r>
      <w:r w:rsidR="003036D9" w:rsidRPr="00883422">
        <w:rPr>
          <w:lang w:val="en-US"/>
        </w:rPr>
        <w:t>AdView</w:t>
      </w:r>
      <w:bookmarkEnd w:id="34"/>
      <w:r w:rsidR="00C73339">
        <w:rPr>
          <w:lang w:val="en-US"/>
        </w:rPr>
        <w:t xml:space="preserve"> Customization</w:t>
      </w:r>
      <w:bookmarkEnd w:id="35"/>
    </w:p>
    <w:p w14:paraId="2F6181F4" w14:textId="59082DA1" w:rsidR="003036D9" w:rsidRDefault="003036D9" w:rsidP="003036D9">
      <w:pPr>
        <w:pStyle w:val="Heading2"/>
        <w:rPr>
          <w:lang w:val="en-US"/>
        </w:rPr>
      </w:pPr>
      <w:bookmarkStart w:id="36" w:name="_Toc191979989"/>
      <w:bookmarkStart w:id="37" w:name="_Toc318223500"/>
      <w:bookmarkStart w:id="38" w:name="_Toc340590064"/>
      <w:bookmarkStart w:id="39" w:name="_Toc355253053"/>
      <w:r>
        <w:rPr>
          <w:lang w:val="en-US"/>
        </w:rPr>
        <w:t>Customize view appearance</w:t>
      </w:r>
      <w:bookmarkEnd w:id="36"/>
      <w:bookmarkEnd w:id="37"/>
      <w:bookmarkEnd w:id="38"/>
      <w:bookmarkEnd w:id="39"/>
    </w:p>
    <w:p w14:paraId="25949BA0" w14:textId="1F14B555"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proofErr w:type="spellStart"/>
      <w:r w:rsidR="00106CE2">
        <w:rPr>
          <w:lang w:val="en-US"/>
        </w:rPr>
        <w:t>U</w:t>
      </w:r>
      <w:r w:rsidR="00454B75" w:rsidRPr="000737EE">
        <w:rPr>
          <w:lang w:val="en-US"/>
        </w:rPr>
        <w:t>seInteralBrowser</w:t>
      </w:r>
      <w:proofErr w:type="spellEnd"/>
      <w:r w:rsidRPr="000737EE">
        <w:rPr>
          <w:lang w:val="en-US"/>
        </w:rPr>
        <w:t xml:space="preserve"> property to </w:t>
      </w:r>
      <w:r w:rsidR="00FC105E">
        <w:rPr>
          <w:lang w:val="en-US"/>
        </w:rPr>
        <w:t>true</w:t>
      </w:r>
      <w:r w:rsidRPr="000737EE">
        <w:rPr>
          <w:lang w:val="en-US"/>
        </w:rPr>
        <w:t>.</w:t>
      </w:r>
    </w:p>
    <w:p w14:paraId="0D2DD7CA" w14:textId="25A39C1D" w:rsidR="00FB46C5" w:rsidRPr="000737EE" w:rsidRDefault="00FB46C5" w:rsidP="000737EE">
      <w:pPr>
        <w:rPr>
          <w:lang w:val="en-US"/>
        </w:rPr>
      </w:pPr>
      <w:r w:rsidRPr="000737EE">
        <w:rPr>
          <w:lang w:val="en-US"/>
        </w:rPr>
        <w:t>D</w:t>
      </w:r>
      <w:r w:rsidR="00D20572" w:rsidRPr="000737EE">
        <w:rPr>
          <w:lang w:val="en-US"/>
        </w:rPr>
        <w:t xml:space="preserve">efault </w:t>
      </w:r>
      <w:r w:rsidR="00FC105E">
        <w:rPr>
          <w:lang w:val="en-US"/>
        </w:rPr>
        <w:t>Field</w:t>
      </w:r>
      <w:r w:rsidR="00D20572" w:rsidRPr="000737EE">
        <w:rPr>
          <w:lang w:val="en-US"/>
        </w:rPr>
        <w:t xml:space="preserve"> customization </w:t>
      </w:r>
      <w:r w:rsidRPr="000737EE">
        <w:rPr>
          <w:lang w:val="en-US"/>
        </w:rPr>
        <w:t xml:space="preserve">such as animation, background color, </w:t>
      </w:r>
      <w:r w:rsidR="00106CE2">
        <w:rPr>
          <w:lang w:val="en-US"/>
        </w:rPr>
        <w:t>stretching</w:t>
      </w:r>
      <w:r w:rsidRPr="000737EE">
        <w:rPr>
          <w:lang w:val="en-US"/>
        </w:rPr>
        <w:t xml:space="preserve"> masks, etc. can be used </w:t>
      </w:r>
      <w:r w:rsidR="00FC105E">
        <w:rPr>
          <w:lang w:val="en-US"/>
        </w:rPr>
        <w:t xml:space="preserve">on the MASTAdView instance.  Note that the MASTAdView instance itself a </w:t>
      </w:r>
      <w:r w:rsidR="00106CE2">
        <w:rPr>
          <w:lang w:val="en-US"/>
        </w:rPr>
        <w:t>Canvas</w:t>
      </w:r>
      <w:r w:rsidR="00FC105E">
        <w:rPr>
          <w:lang w:val="en-US"/>
        </w:rPr>
        <w:t>.</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40" w:name="_Toc340590065"/>
      <w:bookmarkStart w:id="41" w:name="_Toc355253054"/>
      <w:r>
        <w:rPr>
          <w:lang w:val="en-US"/>
        </w:rPr>
        <w:t>Customize ad network properties</w:t>
      </w:r>
      <w:bookmarkEnd w:id="40"/>
      <w:bookmarkEnd w:id="41"/>
    </w:p>
    <w:p w14:paraId="79A3B7D8" w14:textId="2D3A865A"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w:t>
      </w:r>
      <w:r w:rsidR="00106CE2">
        <w:rPr>
          <w:lang w:val="en-US"/>
        </w:rPr>
        <w:t xml:space="preserve">the desired network with the </w:t>
      </w:r>
      <w:proofErr w:type="spellStart"/>
      <w:r w:rsidR="00FC105E">
        <w:rPr>
          <w:lang w:val="en-US"/>
        </w:rPr>
        <w:t>AdServerURL</w:t>
      </w:r>
      <w:proofErr w:type="spellEnd"/>
      <w:r w:rsidR="00FC105E">
        <w:rPr>
          <w:lang w:val="en-US"/>
        </w:rPr>
        <w:t xml:space="preserve"> </w:t>
      </w:r>
      <w:r w:rsidR="00106CE2">
        <w:rPr>
          <w:lang w:val="en-US"/>
        </w:rPr>
        <w:t>property</w:t>
      </w:r>
      <w:r w:rsidR="00FC105E">
        <w:rPr>
          <w:lang w:val="en-US"/>
        </w:rPr>
        <w:t xml:space="preserve">. </w:t>
      </w:r>
      <w:r w:rsidRPr="000737EE">
        <w:rPr>
          <w:lang w:val="en-US"/>
        </w:rPr>
        <w:t xml:space="preserve"> The network is expected to follow the same interface and implementation as the Mocean ad network.</w:t>
      </w:r>
    </w:p>
    <w:p w14:paraId="1E90464A" w14:textId="17DAFC3F" w:rsidR="00536418" w:rsidRPr="000737EE" w:rsidRDefault="00536418" w:rsidP="000737EE">
      <w:pPr>
        <w:rPr>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2" w:history="1">
        <w:r w:rsidR="00231EF7" w:rsidRPr="000737EE">
          <w:rPr>
            <w:rStyle w:val="Hyperlink"/>
            <w:lang w:val="en-US"/>
          </w:rPr>
          <w:t>http://developer.moceanmobile.com/Mocean_Ad_Request_API</w:t>
        </w:r>
      </w:hyperlink>
    </w:p>
    <w:p w14:paraId="56FC564F" w14:textId="245BC2AD" w:rsidR="000737EE" w:rsidRDefault="000737EE" w:rsidP="000737EE">
      <w:pPr>
        <w:pStyle w:val="Heading2"/>
        <w:rPr>
          <w:lang w:val="en-US"/>
        </w:rPr>
      </w:pPr>
      <w:bookmarkStart w:id="42" w:name="_Toc340590066"/>
      <w:bookmarkStart w:id="43" w:name="_Toc355253055"/>
      <w:r>
        <w:rPr>
          <w:lang w:val="en-US"/>
        </w:rPr>
        <w:t>Location detection</w:t>
      </w:r>
      <w:bookmarkEnd w:id="42"/>
      <w:bookmarkEnd w:id="43"/>
    </w:p>
    <w:p w14:paraId="5C7CD5C5" w14:textId="043331AB" w:rsidR="000737EE" w:rsidRDefault="000737EE" w:rsidP="000737EE">
      <w:pPr>
        <w:rPr>
          <w:lang w:val="en-US"/>
        </w:rPr>
      </w:pPr>
      <w:r>
        <w:rPr>
          <w:lang w:val="en-US"/>
        </w:rPr>
        <w:t xml:space="preserve">The SDK can automatically determine the user’s location using the </w:t>
      </w:r>
      <w:r w:rsidR="00106CE2">
        <w:rPr>
          <w:lang w:val="en-US"/>
        </w:rPr>
        <w:t xml:space="preserve">Windows Phone </w:t>
      </w:r>
      <w:proofErr w:type="spellStart"/>
      <w:r w:rsidR="00971FC2">
        <w:rPr>
          <w:lang w:val="en-US"/>
        </w:rPr>
        <w:t>System.Device.Location</w:t>
      </w:r>
      <w:proofErr w:type="spellEnd"/>
      <w:r w:rsidR="00FC105E">
        <w:rPr>
          <w:lang w:val="en-US"/>
        </w:rPr>
        <w:t xml:space="preserve"> </w:t>
      </w:r>
      <w:r w:rsidR="00971FC2">
        <w:rPr>
          <w:lang w:val="en-US"/>
        </w:rPr>
        <w:t>implementation</w:t>
      </w:r>
      <w:r>
        <w:rPr>
          <w:lang w:val="en-US"/>
        </w:rPr>
        <w:t xml:space="preserve">.  This feature is disabled by default and can be enabled with the </w:t>
      </w:r>
      <w:proofErr w:type="spellStart"/>
      <w:r w:rsidR="00971FC2" w:rsidRPr="00971FC2">
        <w:rPr>
          <w:lang w:val="en-US"/>
        </w:rPr>
        <w:t>LocationDetectionEnabled</w:t>
      </w:r>
      <w:proofErr w:type="spellEnd"/>
      <w:r w:rsidR="00971FC2">
        <w:rPr>
          <w:lang w:val="en-US"/>
        </w:rPr>
        <w:t xml:space="preserve"> property or the </w:t>
      </w:r>
      <w:proofErr w:type="spellStart"/>
      <w:r w:rsidR="00971FC2" w:rsidRPr="00971FC2">
        <w:rPr>
          <w:lang w:val="en-US"/>
        </w:rPr>
        <w:t>EnableLocationDetection</w:t>
      </w:r>
      <w:proofErr w:type="spellEnd"/>
      <w:r w:rsidR="00971FC2">
        <w:rPr>
          <w:lang w:val="en-US"/>
        </w:rPr>
        <w:t xml:space="preserve"> method</w:t>
      </w:r>
      <w:r>
        <w:rPr>
          <w:lang w:val="en-US"/>
        </w:rPr>
        <w:t xml:space="preserve">.  </w:t>
      </w:r>
      <w:r w:rsidR="00971FC2">
        <w:rPr>
          <w:lang w:val="en-US"/>
        </w:rPr>
        <w:t>The later allows more customized control over how the location is acquired.</w:t>
      </w:r>
    </w:p>
    <w:p w14:paraId="0FBC0EA7" w14:textId="4957283A"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020289" w:rsidRPr="009E0DE2">
        <w:rPr>
          <w:color w:val="000000"/>
          <w:lang w:val="en-US"/>
        </w:rPr>
        <w:t xml:space="preserve"> </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4" w:name="_Toc191979994"/>
      <w:r>
        <w:rPr>
          <w:lang w:val="en-US"/>
        </w:rPr>
        <w:br w:type="page"/>
      </w:r>
    </w:p>
    <w:p w14:paraId="168725C3" w14:textId="247185A3" w:rsidR="00C33F02" w:rsidRPr="00674E51" w:rsidRDefault="00D92B47" w:rsidP="00832C9F">
      <w:pPr>
        <w:pStyle w:val="Heading1"/>
        <w:rPr>
          <w:lang w:val="en-US"/>
        </w:rPr>
      </w:pPr>
      <w:bookmarkStart w:id="45" w:name="_Toc355253056"/>
      <w:r>
        <w:rPr>
          <w:lang w:val="en-US"/>
        </w:rPr>
        <w:lastRenderedPageBreak/>
        <w:t>Content</w:t>
      </w:r>
      <w:r w:rsidR="00674E51">
        <w:rPr>
          <w:lang w:val="en-US"/>
        </w:rPr>
        <w:t xml:space="preserve"> </w:t>
      </w:r>
      <w:bookmarkEnd w:id="44"/>
      <w:r>
        <w:rPr>
          <w:lang w:val="en-US"/>
        </w:rPr>
        <w:t>Updates</w:t>
      </w:r>
      <w:bookmarkEnd w:id="45"/>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2C560780" w14:textId="15BD2AD1" w:rsidR="0062718B" w:rsidRDefault="0062718B" w:rsidP="00A2428E">
      <w:pPr>
        <w:pStyle w:val="ListParagraph"/>
        <w:numPr>
          <w:ilvl w:val="0"/>
          <w:numId w:val="5"/>
        </w:numPr>
        <w:rPr>
          <w:lang w:val="en-US"/>
        </w:rPr>
      </w:pPr>
      <w:r>
        <w:rPr>
          <w:lang w:val="en-US"/>
        </w:rPr>
        <w:t xml:space="preserve">Creating the MASTAdView instance in XAML and supplying a valid Zone property.  When the instance is loaded it will automatically update once, unless the XAML also has the </w:t>
      </w:r>
      <w:proofErr w:type="spellStart"/>
      <w:r>
        <w:rPr>
          <w:lang w:val="en-US"/>
        </w:rPr>
        <w:t>UpdateInterval</w:t>
      </w:r>
      <w:proofErr w:type="spellEnd"/>
      <w:r>
        <w:rPr>
          <w:lang w:val="en-US"/>
        </w:rPr>
        <w:t xml:space="preserve"> property set.</w:t>
      </w:r>
    </w:p>
    <w:p w14:paraId="3A5CD710" w14:textId="09EBFB7E" w:rsidR="00D92B47" w:rsidRDefault="00D92B47" w:rsidP="00A2428E">
      <w:pPr>
        <w:pStyle w:val="ListParagraph"/>
        <w:numPr>
          <w:ilvl w:val="0"/>
          <w:numId w:val="5"/>
        </w:numPr>
        <w:rPr>
          <w:lang w:val="en-US"/>
        </w:rPr>
      </w:pPr>
      <w:r>
        <w:rPr>
          <w:lang w:val="en-US"/>
        </w:rPr>
        <w:t xml:space="preserve">Calling the </w:t>
      </w:r>
      <w:r w:rsidR="0062718B">
        <w:rPr>
          <w:lang w:val="en-US"/>
        </w:rPr>
        <w:t>U</w:t>
      </w:r>
      <w:r>
        <w:rPr>
          <w:lang w:val="en-US"/>
        </w:rPr>
        <w:t xml:space="preserve">pdate method.  Use this after </w:t>
      </w:r>
      <w:r w:rsidR="0062718B">
        <w:rPr>
          <w:lang w:val="en-US"/>
        </w:rPr>
        <w:t>loading the phone page that will display the instance.</w:t>
      </w:r>
    </w:p>
    <w:p w14:paraId="5AE4C83B" w14:textId="5FD4D231" w:rsidR="004F7288" w:rsidRPr="004F7288" w:rsidRDefault="004F7288" w:rsidP="004F7288">
      <w:pPr>
        <w:rPr>
          <w:lang w:val="en-US"/>
        </w:rPr>
      </w:pPr>
      <w:r>
        <w:rPr>
          <w:lang w:val="en-US"/>
        </w:rPr>
        <w:t xml:space="preserve">Call the </w:t>
      </w:r>
      <w:r w:rsidR="0062718B">
        <w:rPr>
          <w:lang w:val="en-US"/>
        </w:rPr>
        <w:t>Reset</w:t>
      </w:r>
      <w:r>
        <w:rPr>
          <w:lang w:val="en-US"/>
        </w:rPr>
        <w:t xml:space="preserve"> method to stop ad loading and cancel any timers.</w:t>
      </w:r>
      <w:r w:rsidR="0062718B">
        <w:rPr>
          <w:lang w:val="en-US"/>
        </w:rPr>
        <w:t xml:space="preserve">  Note that any backing code will work for XAML or code originated instances.  As with other XAML components specifying an instance name with the x</w:t>
      </w:r>
      <w:proofErr w:type="gramStart"/>
      <w:r w:rsidR="0062718B">
        <w:rPr>
          <w:lang w:val="en-US"/>
        </w:rPr>
        <w:t>:Name</w:t>
      </w:r>
      <w:proofErr w:type="gramEnd"/>
      <w:r w:rsidR="0062718B">
        <w:rPr>
          <w:lang w:val="en-US"/>
        </w:rPr>
        <w:t xml:space="preserve"> property is recommended to make code access easier.</w:t>
      </w:r>
    </w:p>
    <w:p w14:paraId="171E9CD4" w14:textId="5D24B9CA" w:rsidR="00453475" w:rsidRPr="00674E51" w:rsidRDefault="00453475" w:rsidP="00453475">
      <w:pPr>
        <w:pStyle w:val="Heading1"/>
        <w:rPr>
          <w:lang w:val="en-US"/>
        </w:rPr>
      </w:pPr>
      <w:bookmarkStart w:id="46" w:name="_Toc191979995"/>
      <w:bookmarkStart w:id="47" w:name="_Toc355253057"/>
      <w:r>
        <w:rPr>
          <w:lang w:val="en-US"/>
        </w:rPr>
        <w:t xml:space="preserve">Detecting </w:t>
      </w:r>
      <w:r w:rsidR="00B302DE">
        <w:rPr>
          <w:lang w:val="en-US"/>
        </w:rPr>
        <w:t>Updates and Failures</w:t>
      </w:r>
      <w:bookmarkEnd w:id="47"/>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7C8C20AD" w:rsidR="00B302DE" w:rsidRDefault="00B302DE" w:rsidP="00B302DE">
      <w:r w:rsidRPr="00D62D4F">
        <w:t xml:space="preserve">The SDK includes </w:t>
      </w:r>
      <w:r w:rsidR="00766C7B">
        <w:rPr>
          <w:lang w:val="en-US"/>
        </w:rPr>
        <w:t>various events on the MASTAdView class</w:t>
      </w:r>
      <w:r w:rsidRPr="00D62D4F">
        <w:t xml:space="preserve"> </w:t>
      </w:r>
      <w:r w:rsidR="00766C7B">
        <w:rPr>
          <w:lang w:val="en-US"/>
        </w:rPr>
        <w:t xml:space="preserve">which </w:t>
      </w:r>
      <w:r w:rsidRPr="00D62D4F">
        <w:t xml:space="preserve">applications can </w:t>
      </w:r>
      <w:r>
        <w:t>implement to receive notifications when downloa</w:t>
      </w:r>
      <w:r w:rsidR="00766C7B">
        <w:t xml:space="preserve">d related ad events occur. These events include the following </w:t>
      </w:r>
      <w:r>
        <w:t>that relate to ad download status:</w:t>
      </w:r>
    </w:p>
    <w:p w14:paraId="29848FBC" w14:textId="32170AA7" w:rsidR="00B302DE" w:rsidRDefault="00766C7B" w:rsidP="00766C7B">
      <w:pPr>
        <w:pStyle w:val="ListParagraph"/>
        <w:numPr>
          <w:ilvl w:val="0"/>
          <w:numId w:val="20"/>
        </w:numPr>
        <w:spacing w:before="0" w:after="200"/>
      </w:pPr>
      <w:proofErr w:type="spellStart"/>
      <w:r w:rsidRPr="00766C7B">
        <w:rPr>
          <w:i/>
          <w:lang w:val="en-US"/>
        </w:rPr>
        <w:t>AdReceived</w:t>
      </w:r>
      <w:proofErr w:type="spellEnd"/>
      <w:r>
        <w:rPr>
          <w:i/>
          <w:lang w:val="en-US"/>
        </w:rPr>
        <w:t xml:space="preserve"> </w:t>
      </w:r>
      <w:r w:rsidR="00B302DE">
        <w:t xml:space="preserve">which is </w:t>
      </w:r>
      <w:r>
        <w:rPr>
          <w:lang w:val="en-US"/>
        </w:rPr>
        <w:t>triggered</w:t>
      </w:r>
      <w:r w:rsidR="00B302DE">
        <w:t xml:space="preserve"> after the ad content has been downloaded successfully.</w:t>
      </w:r>
    </w:p>
    <w:p w14:paraId="5D8AE102" w14:textId="4E40D6AD" w:rsidR="00B302DE" w:rsidRPr="00D62D4F" w:rsidRDefault="00766C7B" w:rsidP="00766C7B">
      <w:pPr>
        <w:pStyle w:val="ListParagraph"/>
        <w:numPr>
          <w:ilvl w:val="0"/>
          <w:numId w:val="20"/>
        </w:numPr>
        <w:spacing w:before="0" w:after="200"/>
      </w:pPr>
      <w:proofErr w:type="spellStart"/>
      <w:r w:rsidRPr="00766C7B">
        <w:rPr>
          <w:i/>
          <w:lang w:val="en-US"/>
        </w:rPr>
        <w:t>AdFailed</w:t>
      </w:r>
      <w:proofErr w:type="spellEnd"/>
      <w:r>
        <w:rPr>
          <w:i/>
          <w:lang w:val="en-US"/>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8" w:name="_Toc355253058"/>
      <w:r w:rsidRPr="00C33F02">
        <w:rPr>
          <w:lang w:val="en-US"/>
        </w:rPr>
        <w:t>Troubleshooting</w:t>
      </w:r>
      <w:bookmarkEnd w:id="46"/>
      <w:bookmarkEnd w:id="48"/>
    </w:p>
    <w:p w14:paraId="15084218" w14:textId="54F58D17" w:rsidR="00A76585" w:rsidRPr="00A76585" w:rsidRDefault="00D92B47" w:rsidP="00A76585">
      <w:pPr>
        <w:pStyle w:val="Heading2"/>
        <w:rPr>
          <w:shd w:val="clear" w:color="auto" w:fill="FFFFFF"/>
          <w:lang w:val="en-US"/>
        </w:rPr>
      </w:pPr>
      <w:bookmarkStart w:id="49" w:name="_Toc340590070"/>
      <w:bookmarkStart w:id="50" w:name="_Toc355253059"/>
      <w:r>
        <w:rPr>
          <w:shd w:val="clear" w:color="auto" w:fill="FFFFFF"/>
          <w:lang w:val="en-US"/>
        </w:rPr>
        <w:t>Ad content loading issues</w:t>
      </w:r>
      <w:bookmarkEnd w:id="49"/>
      <w:bookmarkEnd w:id="50"/>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203000DA"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766C7B">
        <w:rPr>
          <w:rFonts w:eastAsia="Times New Roman"/>
          <w:color w:val="auto"/>
          <w:szCs w:val="24"/>
          <w:u w:val="none"/>
          <w:lang w:val="en-US" w:eastAsia="ru-RU"/>
        </w:rPr>
        <w:t xml:space="preserve">error and logging events to </w:t>
      </w:r>
      <w:r w:rsidR="00D53F88" w:rsidRPr="00D53F88">
        <w:rPr>
          <w:rFonts w:eastAsia="Times New Roman"/>
          <w:color w:val="auto"/>
          <w:szCs w:val="24"/>
          <w:u w:val="none"/>
          <w:lang w:val="en-US" w:eastAsia="ru-RU"/>
        </w:rPr>
        <w:t>debug any ad download failure errors.</w:t>
      </w:r>
    </w:p>
    <w:p w14:paraId="4FC00D5F" w14:textId="09904CAC"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w:t>
      </w:r>
      <w:r w:rsidR="00766C7B">
        <w:rPr>
          <w:rFonts w:eastAsia="Times New Roman"/>
          <w:color w:val="auto"/>
          <w:szCs w:val="24"/>
          <w:u w:val="none"/>
          <w:lang w:val="en-US" w:eastAsia="ru-RU"/>
        </w:rPr>
        <w:t>Test property</w:t>
      </w:r>
      <w:r w:rsidR="00020289">
        <w:rPr>
          <w:rFonts w:eastAsia="Times New Roman"/>
          <w:color w:val="auto"/>
          <w:szCs w:val="24"/>
          <w:u w:val="none"/>
          <w:lang w:val="en-US" w:eastAsia="ru-RU"/>
        </w:rPr>
        <w:t>.</w:t>
      </w:r>
      <w:r w:rsidR="00766C7B">
        <w:rPr>
          <w:rFonts w:eastAsia="Times New Roman"/>
          <w:color w:val="auto"/>
          <w:szCs w:val="24"/>
          <w:u w:val="none"/>
          <w:lang w:val="en-US" w:eastAsia="ru-RU"/>
        </w:rPr>
        <w:t xml:space="preserve">  Note that the zone configuration on the ad server would need test banners configured.</w:t>
      </w:r>
    </w:p>
    <w:p w14:paraId="013D86EF" w14:textId="173E2593" w:rsidR="00453475" w:rsidRDefault="00453475" w:rsidP="00C02F0B">
      <w:pPr>
        <w:pStyle w:val="Heading1"/>
        <w:rPr>
          <w:lang w:val="en-US"/>
        </w:rPr>
      </w:pPr>
      <w:bookmarkStart w:id="51" w:name="_Toc355253060"/>
      <w:r>
        <w:rPr>
          <w:lang w:val="en-US"/>
        </w:rPr>
        <w:lastRenderedPageBreak/>
        <w:t>Next Steps</w:t>
      </w:r>
      <w:bookmarkEnd w:id="51"/>
    </w:p>
    <w:p w14:paraId="197B0483" w14:textId="0A1EEFC1"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3" w:history="1">
        <w:r w:rsidR="00766C7B">
          <w:rPr>
            <w:rStyle w:val="Hyperlink"/>
          </w:rPr>
          <w:t>http://code.google.com/p/mocean-sdk-windows-phone/</w:t>
        </w:r>
      </w:hyperlink>
      <w:hyperlink r:id="rId14"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5" w:history="1">
        <w:r w:rsidRPr="0042367B">
          <w:rPr>
            <w:rStyle w:val="Hyperlink"/>
          </w:rPr>
          <w:t>http://developer.moceanmobile.com/Main_Page</w:t>
        </w:r>
      </w:hyperlink>
      <w:r>
        <w:t>.</w:t>
      </w:r>
    </w:p>
    <w:sectPr w:rsidR="00453475" w:rsidRPr="00453475" w:rsidSect="007B1D96">
      <w:headerReference w:type="default" r:id="rId16"/>
      <w:footerReference w:type="default" r:id="rId17"/>
      <w:headerReference w:type="first" r:id="rId18"/>
      <w:footerReference w:type="firs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283C4" w14:textId="77777777" w:rsidR="008754CE" w:rsidRDefault="008754CE" w:rsidP="00AE1445">
      <w:pPr>
        <w:spacing w:before="0" w:after="0" w:line="240" w:lineRule="auto"/>
      </w:pPr>
      <w:r>
        <w:separator/>
      </w:r>
    </w:p>
  </w:endnote>
  <w:endnote w:type="continuationSeparator" w:id="0">
    <w:p w14:paraId="191583FE" w14:textId="77777777" w:rsidR="008754CE" w:rsidRDefault="008754CE"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DA5D98">
            <w:rPr>
              <w:noProof/>
            </w:rPr>
            <w:t>2</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450DD" w14:textId="77777777" w:rsidR="008754CE" w:rsidRDefault="008754CE" w:rsidP="00AE1445">
      <w:pPr>
        <w:spacing w:before="0" w:after="0" w:line="240" w:lineRule="auto"/>
      </w:pPr>
      <w:r>
        <w:separator/>
      </w:r>
    </w:p>
  </w:footnote>
  <w:footnote w:type="continuationSeparator" w:id="0">
    <w:p w14:paraId="09988436" w14:textId="77777777" w:rsidR="008754CE" w:rsidRDefault="008754CE"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47DB"/>
    <w:rsid w:val="000169FE"/>
    <w:rsid w:val="00016D47"/>
    <w:rsid w:val="000174B9"/>
    <w:rsid w:val="00020289"/>
    <w:rsid w:val="0002122E"/>
    <w:rsid w:val="00022EBA"/>
    <w:rsid w:val="00026955"/>
    <w:rsid w:val="00030488"/>
    <w:rsid w:val="0004299E"/>
    <w:rsid w:val="000439FC"/>
    <w:rsid w:val="00045A28"/>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424D"/>
    <w:rsid w:val="000F5344"/>
    <w:rsid w:val="000F601F"/>
    <w:rsid w:val="00104FBD"/>
    <w:rsid w:val="00105522"/>
    <w:rsid w:val="00106CE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D6135"/>
    <w:rsid w:val="002E39A2"/>
    <w:rsid w:val="002E5ED1"/>
    <w:rsid w:val="002E659B"/>
    <w:rsid w:val="00301C61"/>
    <w:rsid w:val="003036D9"/>
    <w:rsid w:val="00305C79"/>
    <w:rsid w:val="0030618A"/>
    <w:rsid w:val="003114BF"/>
    <w:rsid w:val="0032797D"/>
    <w:rsid w:val="00327DFA"/>
    <w:rsid w:val="003610B6"/>
    <w:rsid w:val="00362EF5"/>
    <w:rsid w:val="0036468A"/>
    <w:rsid w:val="00373FF6"/>
    <w:rsid w:val="00374664"/>
    <w:rsid w:val="00382C00"/>
    <w:rsid w:val="00392DF3"/>
    <w:rsid w:val="003930B4"/>
    <w:rsid w:val="003973A1"/>
    <w:rsid w:val="003A1999"/>
    <w:rsid w:val="003B2963"/>
    <w:rsid w:val="003C51E8"/>
    <w:rsid w:val="003D0D53"/>
    <w:rsid w:val="003D2834"/>
    <w:rsid w:val="003D428B"/>
    <w:rsid w:val="003D4B4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60C6A"/>
    <w:rsid w:val="004704E2"/>
    <w:rsid w:val="0047464D"/>
    <w:rsid w:val="0048514A"/>
    <w:rsid w:val="00486E2D"/>
    <w:rsid w:val="004941A5"/>
    <w:rsid w:val="004A4B69"/>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18B"/>
    <w:rsid w:val="00627D6E"/>
    <w:rsid w:val="0065139D"/>
    <w:rsid w:val="00656799"/>
    <w:rsid w:val="006571D7"/>
    <w:rsid w:val="00661CD2"/>
    <w:rsid w:val="00662257"/>
    <w:rsid w:val="00664BB8"/>
    <w:rsid w:val="00667CCF"/>
    <w:rsid w:val="00667F76"/>
    <w:rsid w:val="006710A4"/>
    <w:rsid w:val="00674B19"/>
    <w:rsid w:val="00674E51"/>
    <w:rsid w:val="00686033"/>
    <w:rsid w:val="00690A9C"/>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50CFF"/>
    <w:rsid w:val="00753EAD"/>
    <w:rsid w:val="00764A55"/>
    <w:rsid w:val="007665DA"/>
    <w:rsid w:val="00766C7B"/>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54CE"/>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1FC2"/>
    <w:rsid w:val="00972E9B"/>
    <w:rsid w:val="00975A70"/>
    <w:rsid w:val="00976AF6"/>
    <w:rsid w:val="009775E3"/>
    <w:rsid w:val="00980A94"/>
    <w:rsid w:val="009828F1"/>
    <w:rsid w:val="0098586F"/>
    <w:rsid w:val="00987E9C"/>
    <w:rsid w:val="00993BF0"/>
    <w:rsid w:val="009A307E"/>
    <w:rsid w:val="009A3EF2"/>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183"/>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548F"/>
    <w:rsid w:val="00D75BC9"/>
    <w:rsid w:val="00D92B47"/>
    <w:rsid w:val="00D95CBA"/>
    <w:rsid w:val="00DA4327"/>
    <w:rsid w:val="00DA5D98"/>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F49"/>
    <w:rsid w:val="00F67BA8"/>
    <w:rsid w:val="00F74380"/>
    <w:rsid w:val="00F812F9"/>
    <w:rsid w:val="00F82FF1"/>
    <w:rsid w:val="00F846C9"/>
    <w:rsid w:val="00F92E25"/>
    <w:rsid w:val="00F968EC"/>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de.google.com/p/mocean-sdk-windows-phone/"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eveloper.moceanmobile.com/Mocean_Ad_Request_AP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moceanmobile.com/Main_Page" TargetMode="External"/><Relationship Id="rId5" Type="http://schemas.microsoft.com/office/2007/relationships/stylesWithEffects" Target="stylesWithEffects.xml"/><Relationship Id="rId15" Type="http://schemas.openxmlformats.org/officeDocument/2006/relationships/hyperlink" Target="http://developer.moceanmobile.com/Main_Page" TargetMode="External"/><Relationship Id="rId10" Type="http://schemas.openxmlformats.org/officeDocument/2006/relationships/hyperlink" Target="http://developer.windowsphone.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de.google.com/p/mocean-sdk-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98803-B661-4ACF-948E-B84FD24C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2013-05-02T14:15:00Z</dcterms:modified>
</cp:coreProperties>
</file>